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1" w:type="dxa"/>
        <w:tblLayout w:type="fixed"/>
        <w:tblCellMar>
          <w:left w:w="0" w:type="dxa"/>
          <w:right w:w="0" w:type="dxa"/>
        </w:tblCellMar>
        <w:tblLook w:val="01E0" w:firstRow="1" w:lastRow="1" w:firstColumn="1" w:lastColumn="1" w:noHBand="0" w:noVBand="0"/>
      </w:tblPr>
      <w:tblGrid>
        <w:gridCol w:w="2680"/>
        <w:gridCol w:w="4245"/>
      </w:tblGrid>
      <w:tr w:rsidR="00F776B3" w:rsidRPr="001D06C1">
        <w:trPr>
          <w:trHeight w:val="1514"/>
        </w:trPr>
        <w:tc>
          <w:tcPr>
            <w:tcW w:w="2680" w:type="dxa"/>
          </w:tcPr>
          <w:p w:rsidR="00F776B3" w:rsidRPr="001D06C1" w:rsidRDefault="007669F8">
            <w:pPr>
              <w:pStyle w:val="TableParagraph"/>
              <w:ind w:left="200"/>
              <w:rPr>
                <w:rFonts w:ascii="Times New Roman" w:hAnsi="Times New Roman" w:cs="Times New Roman"/>
                <w:sz w:val="20"/>
              </w:rPr>
            </w:pPr>
            <w:r w:rsidRPr="001D06C1">
              <w:rPr>
                <w:rFonts w:ascii="Times New Roman" w:hAnsi="Times New Roman" w:cs="Times New Roman"/>
                <w:noProof/>
                <w:sz w:val="20"/>
                <w:lang w:val="sr-Latn-RS" w:eastAsia="sr-Latn-RS"/>
              </w:rPr>
              <w:drawing>
                <wp:inline distT="0" distB="0" distL="0" distR="0">
                  <wp:extent cx="1462296" cy="9461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62296" cy="946118"/>
                          </a:xfrm>
                          <a:prstGeom prst="rect">
                            <a:avLst/>
                          </a:prstGeom>
                        </pic:spPr>
                      </pic:pic>
                    </a:graphicData>
                  </a:graphic>
                </wp:inline>
              </w:drawing>
            </w:r>
          </w:p>
        </w:tc>
        <w:tc>
          <w:tcPr>
            <w:tcW w:w="4245" w:type="dxa"/>
          </w:tcPr>
          <w:p w:rsidR="00F776B3" w:rsidRPr="001D06C1" w:rsidRDefault="007669F8">
            <w:pPr>
              <w:pStyle w:val="TableParagraph"/>
              <w:spacing w:line="213" w:lineRule="exact"/>
              <w:ind w:left="139"/>
              <w:rPr>
                <w:rFonts w:ascii="Times New Roman" w:hAnsi="Times New Roman" w:cs="Times New Roman"/>
                <w:sz w:val="18"/>
              </w:rPr>
            </w:pPr>
            <w:r w:rsidRPr="001D06C1">
              <w:rPr>
                <w:rFonts w:ascii="Times New Roman" w:hAnsi="Times New Roman" w:cs="Times New Roman"/>
                <w:sz w:val="18"/>
              </w:rPr>
              <w:t>Република Србија</w:t>
            </w:r>
          </w:p>
          <w:p w:rsidR="00F776B3" w:rsidRPr="001D06C1" w:rsidRDefault="007669F8">
            <w:pPr>
              <w:pStyle w:val="TableParagraph"/>
              <w:spacing w:before="1"/>
              <w:ind w:left="139"/>
              <w:rPr>
                <w:rFonts w:ascii="Times New Roman" w:hAnsi="Times New Roman" w:cs="Times New Roman"/>
                <w:sz w:val="18"/>
              </w:rPr>
            </w:pPr>
            <w:r w:rsidRPr="001D06C1">
              <w:rPr>
                <w:rFonts w:ascii="Times New Roman" w:hAnsi="Times New Roman" w:cs="Times New Roman"/>
                <w:sz w:val="18"/>
              </w:rPr>
              <w:t>Аутономна покрајина Војводина</w:t>
            </w:r>
          </w:p>
          <w:p w:rsidR="00F776B3" w:rsidRPr="001D06C1" w:rsidRDefault="007669F8">
            <w:pPr>
              <w:pStyle w:val="TableParagraph"/>
              <w:spacing w:before="1"/>
              <w:ind w:left="139"/>
              <w:rPr>
                <w:rFonts w:ascii="Times New Roman" w:hAnsi="Times New Roman" w:cs="Times New Roman"/>
                <w:b/>
                <w:sz w:val="24"/>
              </w:rPr>
            </w:pPr>
            <w:r w:rsidRPr="001D06C1">
              <w:rPr>
                <w:rFonts w:ascii="Times New Roman" w:hAnsi="Times New Roman" w:cs="Times New Roman"/>
                <w:b/>
                <w:sz w:val="24"/>
              </w:rPr>
              <w:t>УПРАВА ЗА КАПИТАЛНА УЛАГАЊА АУТОНОМНЕ ПОКРАЈИНЕ ВОЈВОДИНЕ</w:t>
            </w:r>
          </w:p>
          <w:p w:rsidR="00F776B3" w:rsidRPr="001D06C1" w:rsidRDefault="007669F8">
            <w:pPr>
              <w:pStyle w:val="TableParagraph"/>
              <w:ind w:left="139" w:right="955"/>
              <w:rPr>
                <w:rFonts w:ascii="Times New Roman" w:hAnsi="Times New Roman" w:cs="Times New Roman"/>
                <w:sz w:val="16"/>
              </w:rPr>
            </w:pPr>
            <w:r w:rsidRPr="001D06C1">
              <w:rPr>
                <w:rFonts w:ascii="Times New Roman" w:hAnsi="Times New Roman" w:cs="Times New Roman"/>
                <w:sz w:val="16"/>
              </w:rPr>
              <w:t>Булевар Михајла Пупина 16, 21000 Нови Сад Т: +381 21 4881 787 F: +381 21 4881 736</w:t>
            </w:r>
          </w:p>
        </w:tc>
      </w:tr>
    </w:tbl>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F776B3">
      <w:pPr>
        <w:pStyle w:val="BodyText"/>
        <w:rPr>
          <w:rFonts w:ascii="Times New Roman" w:hAnsi="Times New Roman" w:cs="Times New Roman"/>
          <w:sz w:val="20"/>
        </w:rPr>
      </w:pPr>
    </w:p>
    <w:p w:rsidR="00F776B3" w:rsidRPr="001D06C1" w:rsidRDefault="007669F8">
      <w:pPr>
        <w:pStyle w:val="Heading1"/>
        <w:tabs>
          <w:tab w:val="left" w:pos="3023"/>
          <w:tab w:val="left" w:pos="9982"/>
        </w:tabs>
        <w:spacing w:before="208"/>
        <w:ind w:left="284"/>
        <w:jc w:val="left"/>
        <w:rPr>
          <w:rFonts w:ascii="Times New Roman" w:hAnsi="Times New Roman" w:cs="Times New Roman"/>
        </w:rPr>
      </w:pPr>
      <w:r w:rsidRPr="001D06C1">
        <w:rPr>
          <w:rFonts w:ascii="Times New Roman" w:hAnsi="Times New Roman" w:cs="Times New Roman"/>
          <w:b w:val="0"/>
          <w:w w:val="99"/>
          <w:shd w:val="clear" w:color="auto" w:fill="C5D9F0"/>
        </w:rPr>
        <w:t xml:space="preserve"> </w:t>
      </w:r>
      <w:r w:rsidRPr="001D06C1">
        <w:rPr>
          <w:rFonts w:ascii="Times New Roman" w:hAnsi="Times New Roman" w:cs="Times New Roman"/>
          <w:b w:val="0"/>
          <w:shd w:val="clear" w:color="auto" w:fill="C5D9F0"/>
        </w:rPr>
        <w:tab/>
      </w:r>
      <w:r w:rsidRPr="001D06C1">
        <w:rPr>
          <w:rFonts w:ascii="Times New Roman" w:hAnsi="Times New Roman" w:cs="Times New Roman"/>
          <w:shd w:val="clear" w:color="auto" w:fill="C5D9F0"/>
        </w:rPr>
        <w:t>КОНКУРСНА</w:t>
      </w:r>
      <w:r w:rsidRPr="001D06C1">
        <w:rPr>
          <w:rFonts w:ascii="Times New Roman" w:hAnsi="Times New Roman" w:cs="Times New Roman"/>
          <w:spacing w:val="-9"/>
          <w:shd w:val="clear" w:color="auto" w:fill="C5D9F0"/>
        </w:rPr>
        <w:t xml:space="preserve"> </w:t>
      </w:r>
      <w:r w:rsidRPr="001D06C1">
        <w:rPr>
          <w:rFonts w:ascii="Times New Roman" w:hAnsi="Times New Roman" w:cs="Times New Roman"/>
          <w:spacing w:val="-4"/>
          <w:shd w:val="clear" w:color="auto" w:fill="C5D9F0"/>
        </w:rPr>
        <w:t>ДОКУМЕНТАЦИЈА</w:t>
      </w:r>
      <w:r w:rsidRPr="001D06C1">
        <w:rPr>
          <w:rFonts w:ascii="Times New Roman" w:hAnsi="Times New Roman" w:cs="Times New Roman"/>
          <w:spacing w:val="-4"/>
          <w:shd w:val="clear" w:color="auto" w:fill="C5D9F0"/>
        </w:rPr>
        <w:tab/>
      </w:r>
    </w:p>
    <w:p w:rsidR="00D70280" w:rsidRPr="001D06C1" w:rsidRDefault="00D70280" w:rsidP="00D70280">
      <w:pPr>
        <w:pStyle w:val="ListParagraph1"/>
        <w:spacing w:line="276" w:lineRule="auto"/>
        <w:ind w:left="0"/>
        <w:jc w:val="center"/>
        <w:rPr>
          <w:b/>
          <w:lang w:val="sr-Cyrl-RS"/>
        </w:rPr>
      </w:pPr>
    </w:p>
    <w:p w:rsidR="00D70280" w:rsidRPr="001D06C1" w:rsidRDefault="007669F8" w:rsidP="00D70280">
      <w:pPr>
        <w:pStyle w:val="ListParagraph1"/>
        <w:spacing w:line="276" w:lineRule="auto"/>
        <w:ind w:left="0"/>
        <w:jc w:val="center"/>
        <w:rPr>
          <w:b/>
          <w:lang w:val="sr-Cyrl-RS"/>
        </w:rPr>
      </w:pPr>
      <w:r w:rsidRPr="001D06C1">
        <w:rPr>
          <w:b/>
        </w:rPr>
        <w:t xml:space="preserve">ЈАВНА НАБАВКА </w:t>
      </w:r>
      <w:r w:rsidR="00D70280" w:rsidRPr="001D06C1">
        <w:rPr>
          <w:b/>
          <w:lang w:val="sr-Cyrl-RS"/>
        </w:rPr>
        <w:t xml:space="preserve">УСЛУГА </w:t>
      </w:r>
    </w:p>
    <w:p w:rsidR="00D70280" w:rsidRPr="001D06C1" w:rsidRDefault="007669F8" w:rsidP="00D70280">
      <w:pPr>
        <w:pStyle w:val="ListParagraph1"/>
        <w:spacing w:line="276" w:lineRule="auto"/>
        <w:ind w:left="0"/>
        <w:jc w:val="center"/>
        <w:rPr>
          <w:b/>
          <w:iCs/>
          <w:color w:val="auto"/>
          <w:lang w:val="ru-RU"/>
        </w:rPr>
      </w:pPr>
      <w:r w:rsidRPr="001D06C1">
        <w:rPr>
          <w:b/>
        </w:rPr>
        <w:t xml:space="preserve">– </w:t>
      </w:r>
      <w:r w:rsidR="00D70280" w:rsidRPr="001D06C1">
        <w:rPr>
          <w:b/>
          <w:lang w:val="sr-Cyrl-RS"/>
        </w:rPr>
        <w:t xml:space="preserve">ВРШЕЊЕ </w:t>
      </w:r>
      <w:r w:rsidR="00D70280" w:rsidRPr="001D06C1">
        <w:rPr>
          <w:b/>
        </w:rPr>
        <w:t>СТРУЧН</w:t>
      </w:r>
      <w:r w:rsidR="00D70280" w:rsidRPr="001D06C1">
        <w:rPr>
          <w:b/>
          <w:lang w:val="sr-Cyrl-RS"/>
        </w:rPr>
        <w:t>ОГ</w:t>
      </w:r>
      <w:r w:rsidRPr="001D06C1">
        <w:rPr>
          <w:b/>
        </w:rPr>
        <w:t xml:space="preserve"> НАДЗОР</w:t>
      </w:r>
      <w:r w:rsidR="00D70280" w:rsidRPr="001D06C1">
        <w:rPr>
          <w:b/>
          <w:lang w:val="sr-Cyrl-RS"/>
        </w:rPr>
        <w:t>А</w:t>
      </w:r>
      <w:r w:rsidRPr="001D06C1">
        <w:rPr>
          <w:b/>
        </w:rPr>
        <w:t xml:space="preserve"> НАД ИЗВ</w:t>
      </w:r>
      <w:r w:rsidR="00D70280" w:rsidRPr="001D06C1">
        <w:rPr>
          <w:b/>
        </w:rPr>
        <w:t>ОЂЕЊЕМ РАДОВА НА</w:t>
      </w:r>
      <w:r w:rsidR="00D70280" w:rsidRPr="001D06C1">
        <w:t xml:space="preserve"> </w:t>
      </w:r>
      <w:r w:rsidR="00D70280" w:rsidRPr="001D06C1">
        <w:rPr>
          <w:b/>
          <w:iCs/>
          <w:color w:val="auto"/>
          <w:lang w:val="ru-RU"/>
        </w:rPr>
        <w:t>РЕКОНСТРУКЦИЈИ СЛОБОДНИХ ПОВРШИНА У ОКВИРУ МУЗЕЈСКОГ КОМПЛЕКСА У НОВОМ САДУ -</w:t>
      </w:r>
    </w:p>
    <w:p w:rsidR="00F776B3" w:rsidRPr="001D06C1" w:rsidRDefault="007669F8">
      <w:pPr>
        <w:spacing w:before="116"/>
        <w:ind w:left="641" w:right="838"/>
        <w:jc w:val="center"/>
        <w:rPr>
          <w:rFonts w:ascii="Times New Roman" w:hAnsi="Times New Roman" w:cs="Times New Roman"/>
          <w:b/>
          <w:sz w:val="24"/>
        </w:rPr>
      </w:pPr>
      <w:r w:rsidRPr="001D06C1">
        <w:rPr>
          <w:rFonts w:ascii="Times New Roman" w:hAnsi="Times New Roman" w:cs="Times New Roman"/>
          <w:b/>
          <w:sz w:val="24"/>
        </w:rPr>
        <w:t>ОТВОРЕНИ ПОСТУПАК</w:t>
      </w:r>
    </w:p>
    <w:p w:rsidR="00F776B3" w:rsidRPr="001D06C1" w:rsidRDefault="00D70280">
      <w:pPr>
        <w:spacing w:before="119"/>
        <w:ind w:left="641" w:right="836"/>
        <w:jc w:val="center"/>
        <w:rPr>
          <w:rFonts w:ascii="Times New Roman" w:hAnsi="Times New Roman" w:cs="Times New Roman"/>
          <w:b/>
          <w:sz w:val="24"/>
        </w:rPr>
      </w:pPr>
      <w:r w:rsidRPr="001D06C1">
        <w:rPr>
          <w:rFonts w:ascii="Times New Roman" w:hAnsi="Times New Roman" w:cs="Times New Roman"/>
          <w:b/>
          <w:sz w:val="24"/>
        </w:rPr>
        <w:t>Ј</w:t>
      </w:r>
      <w:r w:rsidRPr="001D06C1">
        <w:rPr>
          <w:rFonts w:ascii="Times New Roman" w:hAnsi="Times New Roman" w:cs="Times New Roman"/>
          <w:b/>
          <w:sz w:val="24"/>
          <w:lang w:val="sr-Cyrl-RS"/>
        </w:rPr>
        <w:t xml:space="preserve">НОПБР: </w:t>
      </w:r>
      <w:r w:rsidRPr="001D06C1">
        <w:rPr>
          <w:rFonts w:ascii="Times New Roman" w:hAnsi="Times New Roman" w:cs="Times New Roman"/>
          <w:b/>
          <w:sz w:val="24"/>
        </w:rPr>
        <w:t>136-404-</w:t>
      </w:r>
      <w:r w:rsidRPr="001D06C1">
        <w:rPr>
          <w:rFonts w:ascii="Times New Roman" w:hAnsi="Times New Roman" w:cs="Times New Roman"/>
          <w:b/>
          <w:sz w:val="24"/>
          <w:lang w:val="sr-Cyrl-RS"/>
        </w:rPr>
        <w:t>188</w:t>
      </w:r>
      <w:r w:rsidRPr="001D06C1">
        <w:rPr>
          <w:rFonts w:ascii="Times New Roman" w:hAnsi="Times New Roman" w:cs="Times New Roman"/>
          <w:b/>
          <w:sz w:val="24"/>
        </w:rPr>
        <w:t>/201</w:t>
      </w:r>
      <w:r w:rsidRPr="001D06C1">
        <w:rPr>
          <w:rFonts w:ascii="Times New Roman" w:hAnsi="Times New Roman" w:cs="Times New Roman"/>
          <w:b/>
          <w:sz w:val="24"/>
          <w:lang w:val="sr-Cyrl-RS"/>
        </w:rPr>
        <w:t>8</w:t>
      </w:r>
      <w:r w:rsidR="007669F8" w:rsidRPr="001D06C1">
        <w:rPr>
          <w:rFonts w:ascii="Times New Roman" w:hAnsi="Times New Roman" w:cs="Times New Roman"/>
          <w:b/>
          <w:sz w:val="24"/>
        </w:rPr>
        <w:t>-03</w:t>
      </w: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spacing w:before="3" w:after="1"/>
        <w:rPr>
          <w:rFonts w:ascii="Times New Roman" w:hAnsi="Times New Roman" w:cs="Times New Roman"/>
          <w:b/>
          <w:sz w:val="19"/>
        </w:rPr>
      </w:pPr>
    </w:p>
    <w:tbl>
      <w:tblPr>
        <w:tblW w:w="0" w:type="auto"/>
        <w:tblInd w:w="209" w:type="dxa"/>
        <w:tblBorders>
          <w:top w:val="double" w:sz="1" w:space="0" w:color="000009"/>
          <w:left w:val="double" w:sz="1" w:space="0" w:color="000009"/>
          <w:bottom w:val="double" w:sz="1" w:space="0" w:color="000009"/>
          <w:right w:val="double" w:sz="1" w:space="0" w:color="000009"/>
          <w:insideH w:val="double" w:sz="1" w:space="0" w:color="000009"/>
          <w:insideV w:val="double" w:sz="1" w:space="0" w:color="000009"/>
        </w:tblBorders>
        <w:tblLayout w:type="fixed"/>
        <w:tblCellMar>
          <w:left w:w="0" w:type="dxa"/>
          <w:right w:w="0" w:type="dxa"/>
        </w:tblCellMar>
        <w:tblLook w:val="01E0" w:firstRow="1" w:lastRow="1" w:firstColumn="1" w:lastColumn="1" w:noHBand="0" w:noVBand="0"/>
      </w:tblPr>
      <w:tblGrid>
        <w:gridCol w:w="4503"/>
        <w:gridCol w:w="5353"/>
      </w:tblGrid>
      <w:tr w:rsidR="00F776B3" w:rsidRPr="001D06C1">
        <w:trPr>
          <w:trHeight w:val="1172"/>
        </w:trPr>
        <w:tc>
          <w:tcPr>
            <w:tcW w:w="4503" w:type="dxa"/>
          </w:tcPr>
          <w:p w:rsidR="00F776B3" w:rsidRPr="00EE4DED" w:rsidRDefault="007669F8">
            <w:pPr>
              <w:pStyle w:val="TableParagraph"/>
              <w:ind w:left="105"/>
              <w:rPr>
                <w:rFonts w:ascii="Times New Roman" w:hAnsi="Times New Roman" w:cs="Times New Roman"/>
                <w:sz w:val="24"/>
              </w:rPr>
            </w:pPr>
            <w:r w:rsidRPr="00EE4DED">
              <w:rPr>
                <w:rFonts w:ascii="Times New Roman" w:hAnsi="Times New Roman" w:cs="Times New Roman"/>
                <w:color w:val="000009"/>
                <w:sz w:val="24"/>
              </w:rPr>
              <w:t>Позив за подношење понуда и Конкурсна документација објављени на Порталу јавних набавки и интернет страници</w:t>
            </w:r>
          </w:p>
          <w:p w:rsidR="00F776B3" w:rsidRPr="00EE4DED" w:rsidRDefault="00EE4DED">
            <w:pPr>
              <w:pStyle w:val="TableParagraph"/>
              <w:spacing w:before="1" w:line="273" w:lineRule="exact"/>
              <w:ind w:left="105"/>
              <w:rPr>
                <w:rFonts w:ascii="Times New Roman" w:hAnsi="Times New Roman" w:cs="Times New Roman"/>
                <w:sz w:val="24"/>
              </w:rPr>
            </w:pPr>
            <w:r w:rsidRPr="00EE4DED">
              <w:rPr>
                <w:rFonts w:ascii="Times New Roman" w:hAnsi="Times New Roman" w:cs="Times New Roman"/>
                <w:color w:val="000009"/>
                <w:sz w:val="24"/>
              </w:rPr>
              <w:t>Наручиоца</w:t>
            </w:r>
          </w:p>
        </w:tc>
        <w:tc>
          <w:tcPr>
            <w:tcW w:w="5353" w:type="dxa"/>
          </w:tcPr>
          <w:p w:rsidR="00F776B3" w:rsidRPr="001D06C1" w:rsidRDefault="00F776B3">
            <w:pPr>
              <w:pStyle w:val="TableParagraph"/>
              <w:spacing w:before="11"/>
              <w:rPr>
                <w:rFonts w:ascii="Times New Roman" w:hAnsi="Times New Roman" w:cs="Times New Roman"/>
                <w:b/>
                <w:sz w:val="35"/>
              </w:rPr>
            </w:pPr>
          </w:p>
          <w:p w:rsidR="00F776B3" w:rsidRPr="00EE4DED" w:rsidRDefault="00EE4DED">
            <w:pPr>
              <w:pStyle w:val="TableParagraph"/>
              <w:ind w:left="857" w:right="851"/>
              <w:jc w:val="center"/>
              <w:rPr>
                <w:rFonts w:ascii="Times New Roman" w:hAnsi="Times New Roman" w:cs="Times New Roman"/>
                <w:b/>
                <w:sz w:val="24"/>
              </w:rPr>
            </w:pPr>
            <w:r w:rsidRPr="00EE4DED">
              <w:rPr>
                <w:rFonts w:ascii="Times New Roman" w:hAnsi="Times New Roman" w:cs="Times New Roman"/>
                <w:b/>
                <w:color w:val="000009"/>
                <w:sz w:val="24"/>
                <w:lang w:val="sr-Cyrl-RS"/>
              </w:rPr>
              <w:t>3</w:t>
            </w:r>
            <w:r w:rsidRPr="00EE4DED">
              <w:rPr>
                <w:rFonts w:ascii="Times New Roman" w:hAnsi="Times New Roman" w:cs="Times New Roman"/>
                <w:b/>
                <w:color w:val="000009"/>
                <w:sz w:val="24"/>
              </w:rPr>
              <w:t>1.0</w:t>
            </w:r>
            <w:r w:rsidRPr="00EE4DED">
              <w:rPr>
                <w:rFonts w:ascii="Times New Roman" w:hAnsi="Times New Roman" w:cs="Times New Roman"/>
                <w:b/>
                <w:color w:val="000009"/>
                <w:sz w:val="24"/>
                <w:lang w:val="sr-Cyrl-RS"/>
              </w:rPr>
              <w:t>7</w:t>
            </w:r>
            <w:r w:rsidRPr="00EE4DED">
              <w:rPr>
                <w:rFonts w:ascii="Times New Roman" w:hAnsi="Times New Roman" w:cs="Times New Roman"/>
                <w:b/>
                <w:color w:val="000009"/>
                <w:sz w:val="24"/>
              </w:rPr>
              <w:t>.201</w:t>
            </w:r>
            <w:r w:rsidRPr="00EE4DED">
              <w:rPr>
                <w:rFonts w:ascii="Times New Roman" w:hAnsi="Times New Roman" w:cs="Times New Roman"/>
                <w:b/>
                <w:color w:val="000009"/>
                <w:sz w:val="24"/>
                <w:lang w:val="sr-Cyrl-RS"/>
              </w:rPr>
              <w:t>8</w:t>
            </w:r>
            <w:r w:rsidR="007669F8" w:rsidRPr="00EE4DED">
              <w:rPr>
                <w:rFonts w:ascii="Times New Roman" w:hAnsi="Times New Roman" w:cs="Times New Roman"/>
                <w:b/>
                <w:color w:val="000009"/>
                <w:sz w:val="24"/>
              </w:rPr>
              <w:t>. године</w:t>
            </w:r>
          </w:p>
        </w:tc>
      </w:tr>
      <w:tr w:rsidR="00F776B3" w:rsidRPr="001D06C1">
        <w:trPr>
          <w:trHeight w:val="453"/>
        </w:trPr>
        <w:tc>
          <w:tcPr>
            <w:tcW w:w="4503" w:type="dxa"/>
          </w:tcPr>
          <w:p w:rsidR="00F776B3" w:rsidRPr="00EE4DED" w:rsidRDefault="007669F8">
            <w:pPr>
              <w:pStyle w:val="TableParagraph"/>
              <w:spacing w:before="78"/>
              <w:ind w:left="105"/>
              <w:rPr>
                <w:rFonts w:ascii="Times New Roman" w:hAnsi="Times New Roman" w:cs="Times New Roman"/>
                <w:sz w:val="24"/>
              </w:rPr>
            </w:pPr>
            <w:r w:rsidRPr="00EE4DED">
              <w:rPr>
                <w:rFonts w:ascii="Times New Roman" w:hAnsi="Times New Roman" w:cs="Times New Roman"/>
                <w:sz w:val="24"/>
              </w:rPr>
              <w:t>Рок за подношење понуда</w:t>
            </w:r>
          </w:p>
        </w:tc>
        <w:tc>
          <w:tcPr>
            <w:tcW w:w="5353" w:type="dxa"/>
          </w:tcPr>
          <w:p w:rsidR="00F776B3" w:rsidRPr="00EE4DED" w:rsidRDefault="00EE4DED">
            <w:pPr>
              <w:pStyle w:val="TableParagraph"/>
              <w:spacing w:before="78"/>
              <w:ind w:left="861" w:right="851"/>
              <w:jc w:val="center"/>
              <w:rPr>
                <w:rFonts w:ascii="Times New Roman" w:hAnsi="Times New Roman" w:cs="Times New Roman"/>
                <w:b/>
                <w:sz w:val="24"/>
              </w:rPr>
            </w:pPr>
            <w:r w:rsidRPr="00EE4DED">
              <w:rPr>
                <w:rFonts w:ascii="Times New Roman" w:hAnsi="Times New Roman" w:cs="Times New Roman"/>
                <w:b/>
                <w:color w:val="000009"/>
                <w:sz w:val="24"/>
                <w:lang w:val="sr-Cyrl-RS"/>
              </w:rPr>
              <w:t>30</w:t>
            </w:r>
            <w:r w:rsidRPr="00EE4DED">
              <w:rPr>
                <w:rFonts w:ascii="Times New Roman" w:hAnsi="Times New Roman" w:cs="Times New Roman"/>
                <w:b/>
                <w:color w:val="000009"/>
                <w:sz w:val="24"/>
              </w:rPr>
              <w:t>.0</w:t>
            </w:r>
            <w:r w:rsidRPr="00EE4DED">
              <w:rPr>
                <w:rFonts w:ascii="Times New Roman" w:hAnsi="Times New Roman" w:cs="Times New Roman"/>
                <w:b/>
                <w:color w:val="000009"/>
                <w:sz w:val="24"/>
                <w:lang w:val="sr-Cyrl-RS"/>
              </w:rPr>
              <w:t>8</w:t>
            </w:r>
            <w:r w:rsidR="002E1845" w:rsidRPr="00EE4DED">
              <w:rPr>
                <w:rFonts w:ascii="Times New Roman" w:hAnsi="Times New Roman" w:cs="Times New Roman"/>
                <w:b/>
                <w:color w:val="000009"/>
                <w:sz w:val="24"/>
              </w:rPr>
              <w:t>.</w:t>
            </w:r>
            <w:r w:rsidRPr="00EE4DED">
              <w:rPr>
                <w:rFonts w:ascii="Times New Roman" w:hAnsi="Times New Roman" w:cs="Times New Roman"/>
                <w:b/>
                <w:color w:val="000009"/>
                <w:sz w:val="24"/>
              </w:rPr>
              <w:t>201</w:t>
            </w:r>
            <w:r w:rsidRPr="00EE4DED">
              <w:rPr>
                <w:rFonts w:ascii="Times New Roman" w:hAnsi="Times New Roman" w:cs="Times New Roman"/>
                <w:b/>
                <w:color w:val="000009"/>
                <w:sz w:val="24"/>
                <w:lang w:val="sr-Cyrl-RS"/>
              </w:rPr>
              <w:t>8</w:t>
            </w:r>
            <w:r w:rsidR="007669F8" w:rsidRPr="00EE4DED">
              <w:rPr>
                <w:rFonts w:ascii="Times New Roman" w:hAnsi="Times New Roman" w:cs="Times New Roman"/>
                <w:b/>
                <w:color w:val="000009"/>
                <w:sz w:val="24"/>
              </w:rPr>
              <w:t>. године до 10.30 часова</w:t>
            </w:r>
          </w:p>
        </w:tc>
      </w:tr>
      <w:tr w:rsidR="00F776B3" w:rsidRPr="001D06C1">
        <w:trPr>
          <w:trHeight w:val="455"/>
        </w:trPr>
        <w:tc>
          <w:tcPr>
            <w:tcW w:w="4503" w:type="dxa"/>
          </w:tcPr>
          <w:p w:rsidR="00F776B3" w:rsidRPr="001D06C1" w:rsidRDefault="007669F8">
            <w:pPr>
              <w:pStyle w:val="TableParagraph"/>
              <w:spacing w:before="81"/>
              <w:ind w:left="105"/>
              <w:rPr>
                <w:rFonts w:ascii="Times New Roman" w:hAnsi="Times New Roman" w:cs="Times New Roman"/>
                <w:sz w:val="24"/>
              </w:rPr>
            </w:pPr>
            <w:r w:rsidRPr="001D06C1">
              <w:rPr>
                <w:rFonts w:ascii="Times New Roman" w:hAnsi="Times New Roman" w:cs="Times New Roman"/>
                <w:sz w:val="24"/>
              </w:rPr>
              <w:t>Јавно отварање понуда</w:t>
            </w:r>
          </w:p>
        </w:tc>
        <w:tc>
          <w:tcPr>
            <w:tcW w:w="5353" w:type="dxa"/>
          </w:tcPr>
          <w:p w:rsidR="00F776B3" w:rsidRPr="00EE4DED" w:rsidRDefault="00EE4DED">
            <w:pPr>
              <w:pStyle w:val="TableParagraph"/>
              <w:spacing w:before="81"/>
              <w:ind w:left="861" w:right="849"/>
              <w:jc w:val="center"/>
              <w:rPr>
                <w:rFonts w:ascii="Times New Roman" w:hAnsi="Times New Roman" w:cs="Times New Roman"/>
                <w:b/>
                <w:sz w:val="24"/>
              </w:rPr>
            </w:pPr>
            <w:r w:rsidRPr="00EE4DED">
              <w:rPr>
                <w:rFonts w:ascii="Times New Roman" w:hAnsi="Times New Roman" w:cs="Times New Roman"/>
                <w:b/>
                <w:color w:val="000009"/>
                <w:sz w:val="24"/>
                <w:lang w:val="sr-Cyrl-RS"/>
              </w:rPr>
              <w:t>30</w:t>
            </w:r>
            <w:r w:rsidRPr="00EE4DED">
              <w:rPr>
                <w:rFonts w:ascii="Times New Roman" w:hAnsi="Times New Roman" w:cs="Times New Roman"/>
                <w:b/>
                <w:color w:val="000009"/>
                <w:sz w:val="24"/>
              </w:rPr>
              <w:t>.0</w:t>
            </w:r>
            <w:r w:rsidRPr="00EE4DED">
              <w:rPr>
                <w:rFonts w:ascii="Times New Roman" w:hAnsi="Times New Roman" w:cs="Times New Roman"/>
                <w:b/>
                <w:color w:val="000009"/>
                <w:sz w:val="24"/>
                <w:lang w:val="sr-Cyrl-RS"/>
              </w:rPr>
              <w:t>8</w:t>
            </w:r>
            <w:r w:rsidRPr="00EE4DED">
              <w:rPr>
                <w:rFonts w:ascii="Times New Roman" w:hAnsi="Times New Roman" w:cs="Times New Roman"/>
                <w:b/>
                <w:color w:val="000009"/>
                <w:sz w:val="24"/>
              </w:rPr>
              <w:t>.201</w:t>
            </w:r>
            <w:r w:rsidRPr="00EE4DED">
              <w:rPr>
                <w:rFonts w:ascii="Times New Roman" w:hAnsi="Times New Roman" w:cs="Times New Roman"/>
                <w:b/>
                <w:color w:val="000009"/>
                <w:sz w:val="24"/>
                <w:lang w:val="sr-Cyrl-RS"/>
              </w:rPr>
              <w:t>8</w:t>
            </w:r>
            <w:r w:rsidR="002E1845" w:rsidRPr="00EE4DED">
              <w:rPr>
                <w:rFonts w:ascii="Times New Roman" w:hAnsi="Times New Roman" w:cs="Times New Roman"/>
                <w:b/>
                <w:color w:val="000009"/>
                <w:sz w:val="24"/>
              </w:rPr>
              <w:t xml:space="preserve">. </w:t>
            </w:r>
            <w:r w:rsidR="007669F8" w:rsidRPr="00EE4DED">
              <w:rPr>
                <w:rFonts w:ascii="Times New Roman" w:hAnsi="Times New Roman" w:cs="Times New Roman"/>
                <w:b/>
                <w:color w:val="000009"/>
                <w:sz w:val="24"/>
              </w:rPr>
              <w:t>године у 11.00 часова</w:t>
            </w:r>
          </w:p>
        </w:tc>
      </w:tr>
    </w:tbl>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F776B3">
      <w:pPr>
        <w:pStyle w:val="BodyText"/>
        <w:rPr>
          <w:rFonts w:ascii="Times New Roman" w:hAnsi="Times New Roman" w:cs="Times New Roman"/>
          <w:b/>
          <w:sz w:val="20"/>
        </w:rPr>
      </w:pPr>
    </w:p>
    <w:p w:rsidR="00F776B3" w:rsidRPr="001D06C1" w:rsidRDefault="007669F8" w:rsidP="004400A3">
      <w:pPr>
        <w:spacing w:before="51"/>
        <w:ind w:right="839"/>
        <w:jc w:val="center"/>
        <w:rPr>
          <w:rFonts w:ascii="Times New Roman" w:hAnsi="Times New Roman" w:cs="Times New Roman"/>
          <w:b/>
          <w:sz w:val="24"/>
        </w:rPr>
      </w:pPr>
      <w:r w:rsidRPr="001D06C1">
        <w:rPr>
          <w:rFonts w:ascii="Times New Roman" w:hAnsi="Times New Roman" w:cs="Times New Roman"/>
          <w:b/>
          <w:sz w:val="24"/>
        </w:rPr>
        <w:t xml:space="preserve">Нови </w:t>
      </w:r>
      <w:r w:rsidR="002E1845" w:rsidRPr="001D06C1">
        <w:rPr>
          <w:rFonts w:ascii="Times New Roman" w:hAnsi="Times New Roman" w:cs="Times New Roman"/>
          <w:b/>
          <w:sz w:val="24"/>
        </w:rPr>
        <w:t>Сад,</w:t>
      </w:r>
      <w:r w:rsidR="00EE4DED">
        <w:rPr>
          <w:rFonts w:ascii="Times New Roman" w:hAnsi="Times New Roman" w:cs="Times New Roman"/>
          <w:b/>
          <w:sz w:val="24"/>
          <w:lang w:val="sr-Cyrl-RS"/>
        </w:rPr>
        <w:t xml:space="preserve"> </w:t>
      </w:r>
      <w:r w:rsidR="00816225">
        <w:rPr>
          <w:rFonts w:ascii="Times New Roman" w:hAnsi="Times New Roman" w:cs="Times New Roman"/>
          <w:b/>
          <w:sz w:val="24"/>
        </w:rPr>
        <w:t xml:space="preserve">јул </w:t>
      </w:r>
      <w:r w:rsidR="00D70280" w:rsidRPr="001D06C1">
        <w:rPr>
          <w:rFonts w:ascii="Times New Roman" w:hAnsi="Times New Roman" w:cs="Times New Roman"/>
          <w:b/>
          <w:sz w:val="24"/>
        </w:rPr>
        <w:t>201</w:t>
      </w:r>
      <w:r w:rsidR="00D70280" w:rsidRPr="001D06C1">
        <w:rPr>
          <w:rFonts w:ascii="Times New Roman" w:hAnsi="Times New Roman" w:cs="Times New Roman"/>
          <w:b/>
          <w:sz w:val="24"/>
          <w:lang w:val="sr-Cyrl-RS"/>
        </w:rPr>
        <w:t>8</w:t>
      </w:r>
      <w:r w:rsidRPr="001D06C1">
        <w:rPr>
          <w:rFonts w:ascii="Times New Roman" w:hAnsi="Times New Roman" w:cs="Times New Roman"/>
          <w:b/>
          <w:sz w:val="24"/>
        </w:rPr>
        <w:t>. године</w:t>
      </w:r>
    </w:p>
    <w:p w:rsidR="004400A3" w:rsidRDefault="004400A3" w:rsidP="002335E5">
      <w:pPr>
        <w:pStyle w:val="BodyText"/>
        <w:spacing w:before="31"/>
        <w:ind w:right="122"/>
        <w:jc w:val="both"/>
        <w:rPr>
          <w:rFonts w:ascii="Times New Roman" w:hAnsi="Times New Roman" w:cs="Times New Roman"/>
          <w:sz w:val="24"/>
          <w:szCs w:val="24"/>
          <w:lang w:val="sr-Cyrl-RS"/>
        </w:rPr>
      </w:pPr>
    </w:p>
    <w:p w:rsidR="00F776B3" w:rsidRPr="009C46D5" w:rsidRDefault="007669F8" w:rsidP="002335E5">
      <w:pPr>
        <w:pStyle w:val="BodyText"/>
        <w:spacing w:before="31"/>
        <w:ind w:right="122"/>
        <w:jc w:val="both"/>
        <w:rPr>
          <w:rFonts w:ascii="Times New Roman" w:hAnsi="Times New Roman" w:cs="Times New Roman"/>
          <w:sz w:val="24"/>
          <w:szCs w:val="24"/>
          <w:lang w:val="sr-Cyrl-RS"/>
        </w:rPr>
      </w:pPr>
      <w:r w:rsidRPr="001D06C1">
        <w:rPr>
          <w:rFonts w:ascii="Times New Roman" w:hAnsi="Times New Roman" w:cs="Times New Roman"/>
          <w:sz w:val="24"/>
          <w:szCs w:val="24"/>
        </w:rPr>
        <w:lastRenderedPageBreak/>
        <w:t xml:space="preserve">На основу члана 32. и 61. Закона о јавним набавкама („Службени </w:t>
      </w:r>
      <w:r w:rsidRPr="001D06C1">
        <w:rPr>
          <w:rFonts w:ascii="Times New Roman" w:hAnsi="Times New Roman" w:cs="Times New Roman"/>
          <w:spacing w:val="-3"/>
          <w:sz w:val="24"/>
          <w:szCs w:val="24"/>
        </w:rPr>
        <w:t xml:space="preserve">гласник </w:t>
      </w:r>
      <w:r w:rsidRPr="001D06C1">
        <w:rPr>
          <w:rFonts w:ascii="Times New Roman" w:hAnsi="Times New Roman" w:cs="Times New Roman"/>
          <w:spacing w:val="-6"/>
          <w:sz w:val="24"/>
          <w:szCs w:val="24"/>
        </w:rPr>
        <w:t xml:space="preserve">РС”, </w:t>
      </w:r>
      <w:r w:rsidRPr="001D06C1">
        <w:rPr>
          <w:rFonts w:ascii="Times New Roman" w:hAnsi="Times New Roman" w:cs="Times New Roman"/>
          <w:sz w:val="24"/>
          <w:szCs w:val="24"/>
        </w:rPr>
        <w:t xml:space="preserve">бр. </w:t>
      </w:r>
      <w:r w:rsidRPr="001D06C1">
        <w:rPr>
          <w:rFonts w:ascii="Times New Roman" w:hAnsi="Times New Roman" w:cs="Times New Roman"/>
          <w:spacing w:val="-8"/>
          <w:sz w:val="24"/>
          <w:szCs w:val="24"/>
        </w:rPr>
        <w:t xml:space="preserve">124/12, </w:t>
      </w:r>
      <w:r w:rsidRPr="001D06C1">
        <w:rPr>
          <w:rFonts w:ascii="Times New Roman" w:hAnsi="Times New Roman" w:cs="Times New Roman"/>
          <w:spacing w:val="-11"/>
          <w:sz w:val="24"/>
          <w:szCs w:val="24"/>
        </w:rPr>
        <w:t xml:space="preserve">14/15 </w:t>
      </w:r>
      <w:r w:rsidRPr="001D06C1">
        <w:rPr>
          <w:rFonts w:ascii="Times New Roman" w:hAnsi="Times New Roman" w:cs="Times New Roman"/>
          <w:sz w:val="24"/>
          <w:szCs w:val="24"/>
        </w:rPr>
        <w:t xml:space="preserve">и </w:t>
      </w:r>
      <w:r w:rsidRPr="001D06C1">
        <w:rPr>
          <w:rFonts w:ascii="Times New Roman" w:hAnsi="Times New Roman" w:cs="Times New Roman"/>
          <w:spacing w:val="-9"/>
          <w:sz w:val="24"/>
          <w:szCs w:val="24"/>
        </w:rPr>
        <w:t xml:space="preserve">68/15, </w:t>
      </w:r>
      <w:r w:rsidRPr="001D06C1">
        <w:rPr>
          <w:rFonts w:ascii="Times New Roman" w:hAnsi="Times New Roman" w:cs="Times New Roman"/>
          <w:sz w:val="24"/>
          <w:szCs w:val="24"/>
        </w:rPr>
        <w:t xml:space="preserve">у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(„Службени </w:t>
      </w:r>
      <w:r w:rsidRPr="001D06C1">
        <w:rPr>
          <w:rFonts w:ascii="Times New Roman" w:hAnsi="Times New Roman" w:cs="Times New Roman"/>
          <w:spacing w:val="-3"/>
          <w:sz w:val="24"/>
          <w:szCs w:val="24"/>
        </w:rPr>
        <w:t xml:space="preserve">гласник </w:t>
      </w:r>
      <w:r w:rsidRPr="001D06C1">
        <w:rPr>
          <w:rFonts w:ascii="Times New Roman" w:hAnsi="Times New Roman" w:cs="Times New Roman"/>
          <w:spacing w:val="-6"/>
          <w:sz w:val="24"/>
          <w:szCs w:val="24"/>
        </w:rPr>
        <w:t xml:space="preserve">РС”, </w:t>
      </w:r>
      <w:r w:rsidRPr="001D06C1">
        <w:rPr>
          <w:rFonts w:ascii="Times New Roman" w:hAnsi="Times New Roman" w:cs="Times New Roman"/>
          <w:sz w:val="24"/>
          <w:szCs w:val="24"/>
        </w:rPr>
        <w:t xml:space="preserve">бр. </w:t>
      </w:r>
      <w:r w:rsidRPr="001D06C1">
        <w:rPr>
          <w:rFonts w:ascii="Times New Roman" w:hAnsi="Times New Roman" w:cs="Times New Roman"/>
          <w:spacing w:val="-8"/>
          <w:sz w:val="24"/>
          <w:szCs w:val="24"/>
        </w:rPr>
        <w:t xml:space="preserve">86/15), </w:t>
      </w:r>
      <w:r w:rsidRPr="001D06C1">
        <w:rPr>
          <w:rFonts w:ascii="Times New Roman" w:hAnsi="Times New Roman" w:cs="Times New Roman"/>
          <w:spacing w:val="-3"/>
          <w:sz w:val="24"/>
          <w:szCs w:val="24"/>
        </w:rPr>
        <w:t xml:space="preserve">Одлуке </w:t>
      </w:r>
      <w:r w:rsidRPr="001D06C1">
        <w:rPr>
          <w:rFonts w:ascii="Times New Roman" w:hAnsi="Times New Roman" w:cs="Times New Roman"/>
          <w:sz w:val="24"/>
          <w:szCs w:val="24"/>
        </w:rPr>
        <w:t>о покретању поступка јавне набавке број</w:t>
      </w:r>
      <w:r w:rsidR="009C46D5">
        <w:rPr>
          <w:rFonts w:ascii="Times New Roman" w:hAnsi="Times New Roman" w:cs="Times New Roman"/>
          <w:sz w:val="24"/>
          <w:szCs w:val="24"/>
          <w:lang w:val="sr-Cyrl-RS"/>
        </w:rPr>
        <w:t>:</w:t>
      </w:r>
      <w:r w:rsidRPr="001D06C1">
        <w:rPr>
          <w:rFonts w:ascii="Times New Roman" w:hAnsi="Times New Roman" w:cs="Times New Roman"/>
          <w:sz w:val="24"/>
          <w:szCs w:val="24"/>
        </w:rPr>
        <w:t xml:space="preserve"> </w:t>
      </w:r>
      <w:r w:rsidR="007C2F5D">
        <w:rPr>
          <w:rFonts w:ascii="Times New Roman" w:hAnsi="Times New Roman" w:cs="Times New Roman"/>
          <w:sz w:val="24"/>
          <w:szCs w:val="24"/>
        </w:rPr>
        <w:t>136</w:t>
      </w:r>
      <w:r w:rsidR="007C2F5D">
        <w:rPr>
          <w:rFonts w:ascii="Times New Roman" w:hAnsi="Times New Roman" w:cs="Times New Roman"/>
          <w:sz w:val="24"/>
          <w:szCs w:val="24"/>
          <w:lang w:val="sr-Cyrl-RS"/>
        </w:rPr>
        <w:t>-</w:t>
      </w:r>
      <w:r w:rsidR="009C46D5">
        <w:rPr>
          <w:rFonts w:ascii="Times New Roman" w:hAnsi="Times New Roman" w:cs="Times New Roman"/>
          <w:sz w:val="24"/>
          <w:szCs w:val="24"/>
          <w:lang w:val="sr-Cyrl-RS"/>
        </w:rPr>
        <w:t>404-</w:t>
      </w:r>
      <w:r w:rsidR="009C46D5" w:rsidRPr="009C46D5">
        <w:rPr>
          <w:rFonts w:ascii="Times New Roman" w:hAnsi="Times New Roman" w:cs="Times New Roman"/>
          <w:sz w:val="24"/>
          <w:szCs w:val="24"/>
          <w:lang w:val="sr-Cyrl-RS"/>
        </w:rPr>
        <w:t>188</w:t>
      </w:r>
      <w:r w:rsidR="009C46D5" w:rsidRPr="009C46D5">
        <w:rPr>
          <w:rFonts w:ascii="Times New Roman" w:hAnsi="Times New Roman" w:cs="Times New Roman"/>
          <w:spacing w:val="-6"/>
          <w:sz w:val="24"/>
          <w:szCs w:val="24"/>
          <w:lang w:val="sr-Cyrl-RS"/>
        </w:rPr>
        <w:t>/2018-03/1</w:t>
      </w:r>
      <w:r w:rsidRPr="009C46D5">
        <w:rPr>
          <w:rFonts w:ascii="Times New Roman" w:hAnsi="Times New Roman" w:cs="Times New Roman"/>
          <w:spacing w:val="-6"/>
          <w:sz w:val="24"/>
          <w:szCs w:val="24"/>
        </w:rPr>
        <w:t xml:space="preserve"> </w:t>
      </w:r>
      <w:r w:rsidRPr="009C46D5">
        <w:rPr>
          <w:rFonts w:ascii="Times New Roman" w:hAnsi="Times New Roman" w:cs="Times New Roman"/>
          <w:spacing w:val="-4"/>
          <w:sz w:val="24"/>
          <w:szCs w:val="24"/>
        </w:rPr>
        <w:t xml:space="preserve">од </w:t>
      </w:r>
      <w:r w:rsidR="009C46D5" w:rsidRPr="009C46D5">
        <w:rPr>
          <w:rFonts w:ascii="Times New Roman" w:hAnsi="Times New Roman" w:cs="Times New Roman"/>
          <w:sz w:val="24"/>
          <w:szCs w:val="24"/>
          <w:lang w:val="sr-Cyrl-RS"/>
        </w:rPr>
        <w:t>26.07</w:t>
      </w:r>
      <w:r w:rsidR="002E1845" w:rsidRPr="009C46D5">
        <w:rPr>
          <w:rFonts w:ascii="Times New Roman" w:hAnsi="Times New Roman" w:cs="Times New Roman"/>
          <w:sz w:val="24"/>
          <w:szCs w:val="24"/>
          <w:lang w:val="sr-Cyrl-RS"/>
        </w:rPr>
        <w:t>.</w:t>
      </w:r>
      <w:r w:rsidR="009C46D5" w:rsidRPr="009C46D5">
        <w:rPr>
          <w:rFonts w:ascii="Times New Roman" w:hAnsi="Times New Roman" w:cs="Times New Roman"/>
          <w:sz w:val="24"/>
          <w:szCs w:val="24"/>
        </w:rPr>
        <w:t>201</w:t>
      </w:r>
      <w:r w:rsidR="009C46D5" w:rsidRPr="009C46D5">
        <w:rPr>
          <w:rFonts w:ascii="Times New Roman" w:hAnsi="Times New Roman" w:cs="Times New Roman"/>
          <w:sz w:val="24"/>
          <w:szCs w:val="24"/>
          <w:lang w:val="sr-Cyrl-RS"/>
        </w:rPr>
        <w:t>8</w:t>
      </w:r>
      <w:r w:rsidRPr="009C46D5">
        <w:rPr>
          <w:rFonts w:ascii="Times New Roman" w:hAnsi="Times New Roman" w:cs="Times New Roman"/>
          <w:sz w:val="24"/>
          <w:szCs w:val="24"/>
        </w:rPr>
        <w:t xml:space="preserve">. </w:t>
      </w:r>
      <w:r w:rsidRPr="009C46D5">
        <w:rPr>
          <w:rFonts w:ascii="Times New Roman" w:hAnsi="Times New Roman" w:cs="Times New Roman"/>
          <w:spacing w:val="-3"/>
          <w:sz w:val="24"/>
          <w:szCs w:val="24"/>
        </w:rPr>
        <w:t xml:space="preserve">године </w:t>
      </w:r>
      <w:r w:rsidRPr="009C46D5">
        <w:rPr>
          <w:rFonts w:ascii="Times New Roman" w:hAnsi="Times New Roman" w:cs="Times New Roman"/>
          <w:sz w:val="24"/>
          <w:szCs w:val="24"/>
        </w:rPr>
        <w:t>и Решења о образовању комисије за јавну набавку број</w:t>
      </w:r>
      <w:r w:rsidR="009C46D5" w:rsidRPr="009C46D5">
        <w:rPr>
          <w:rFonts w:ascii="Times New Roman" w:hAnsi="Times New Roman" w:cs="Times New Roman"/>
          <w:sz w:val="24"/>
          <w:szCs w:val="24"/>
        </w:rPr>
        <w:t xml:space="preserve"> број</w:t>
      </w:r>
      <w:r w:rsidR="009C46D5" w:rsidRPr="009C46D5">
        <w:rPr>
          <w:rFonts w:ascii="Times New Roman" w:hAnsi="Times New Roman" w:cs="Times New Roman"/>
          <w:sz w:val="24"/>
          <w:szCs w:val="24"/>
          <w:lang w:val="sr-Cyrl-RS"/>
        </w:rPr>
        <w:t>:</w:t>
      </w:r>
      <w:r w:rsidR="009C46D5" w:rsidRPr="009C46D5">
        <w:rPr>
          <w:rFonts w:ascii="Times New Roman" w:hAnsi="Times New Roman" w:cs="Times New Roman"/>
          <w:sz w:val="24"/>
          <w:szCs w:val="24"/>
        </w:rPr>
        <w:t xml:space="preserve"> 136</w:t>
      </w:r>
      <w:r w:rsidR="009C46D5" w:rsidRPr="009C46D5">
        <w:rPr>
          <w:rFonts w:ascii="Times New Roman" w:hAnsi="Times New Roman" w:cs="Times New Roman"/>
          <w:sz w:val="24"/>
          <w:szCs w:val="24"/>
          <w:lang w:val="sr-Cyrl-RS"/>
        </w:rPr>
        <w:t>-404-188</w:t>
      </w:r>
      <w:r w:rsidR="009C46D5" w:rsidRPr="009C46D5">
        <w:rPr>
          <w:rFonts w:ascii="Times New Roman" w:hAnsi="Times New Roman" w:cs="Times New Roman"/>
          <w:spacing w:val="-6"/>
          <w:sz w:val="24"/>
          <w:szCs w:val="24"/>
          <w:lang w:val="sr-Cyrl-RS"/>
        </w:rPr>
        <w:t>/2018-03</w:t>
      </w:r>
      <w:r w:rsidR="009C46D5">
        <w:rPr>
          <w:rFonts w:ascii="Times New Roman" w:hAnsi="Times New Roman" w:cs="Times New Roman"/>
          <w:spacing w:val="-6"/>
          <w:sz w:val="24"/>
          <w:szCs w:val="24"/>
          <w:lang w:val="sr-Cyrl-RS"/>
        </w:rPr>
        <w:t>/1</w:t>
      </w:r>
      <w:r w:rsidR="009C46D5" w:rsidRPr="001D06C1">
        <w:rPr>
          <w:rFonts w:ascii="Times New Roman" w:hAnsi="Times New Roman" w:cs="Times New Roman"/>
          <w:spacing w:val="-6"/>
          <w:sz w:val="24"/>
          <w:szCs w:val="24"/>
        </w:rPr>
        <w:t xml:space="preserve"> </w:t>
      </w:r>
      <w:r w:rsidR="009C46D5" w:rsidRPr="001D06C1">
        <w:rPr>
          <w:rFonts w:ascii="Times New Roman" w:hAnsi="Times New Roman" w:cs="Times New Roman"/>
          <w:spacing w:val="-4"/>
          <w:sz w:val="24"/>
          <w:szCs w:val="24"/>
        </w:rPr>
        <w:t xml:space="preserve">од </w:t>
      </w:r>
      <w:r w:rsidR="009C46D5">
        <w:rPr>
          <w:rFonts w:ascii="Times New Roman" w:hAnsi="Times New Roman" w:cs="Times New Roman"/>
          <w:sz w:val="24"/>
          <w:szCs w:val="24"/>
          <w:lang w:val="sr-Cyrl-RS"/>
        </w:rPr>
        <w:t>26.07</w:t>
      </w:r>
      <w:r w:rsidR="009C46D5" w:rsidRPr="001D06C1">
        <w:rPr>
          <w:rFonts w:ascii="Times New Roman" w:hAnsi="Times New Roman" w:cs="Times New Roman"/>
          <w:sz w:val="24"/>
          <w:szCs w:val="24"/>
          <w:lang w:val="sr-Cyrl-RS"/>
        </w:rPr>
        <w:t>.</w:t>
      </w:r>
      <w:r w:rsidR="009C46D5">
        <w:rPr>
          <w:rFonts w:ascii="Times New Roman" w:hAnsi="Times New Roman" w:cs="Times New Roman"/>
          <w:sz w:val="24"/>
          <w:szCs w:val="24"/>
        </w:rPr>
        <w:t>201</w:t>
      </w:r>
      <w:r w:rsidR="009C46D5">
        <w:rPr>
          <w:rFonts w:ascii="Times New Roman" w:hAnsi="Times New Roman" w:cs="Times New Roman"/>
          <w:sz w:val="24"/>
          <w:szCs w:val="24"/>
          <w:lang w:val="sr-Cyrl-RS"/>
        </w:rPr>
        <w:t>8</w:t>
      </w:r>
      <w:r w:rsidR="009C46D5" w:rsidRPr="001D06C1">
        <w:rPr>
          <w:rFonts w:ascii="Times New Roman" w:hAnsi="Times New Roman" w:cs="Times New Roman"/>
          <w:sz w:val="24"/>
          <w:szCs w:val="24"/>
        </w:rPr>
        <w:t xml:space="preserve">. </w:t>
      </w:r>
      <w:r w:rsidR="009C46D5" w:rsidRPr="001D06C1">
        <w:rPr>
          <w:rFonts w:ascii="Times New Roman" w:hAnsi="Times New Roman" w:cs="Times New Roman"/>
          <w:spacing w:val="-3"/>
          <w:sz w:val="24"/>
          <w:szCs w:val="24"/>
        </w:rPr>
        <w:t>године</w:t>
      </w:r>
      <w:r w:rsidR="009C46D5">
        <w:rPr>
          <w:rFonts w:ascii="Times New Roman" w:hAnsi="Times New Roman" w:cs="Times New Roman"/>
          <w:sz w:val="24"/>
          <w:szCs w:val="24"/>
        </w:rPr>
        <w:t>, припремљена је</w:t>
      </w:r>
    </w:p>
    <w:p w:rsidR="00F776B3" w:rsidRPr="001D06C1" w:rsidRDefault="007669F8" w:rsidP="002335E5">
      <w:pPr>
        <w:pStyle w:val="Heading2"/>
        <w:shd w:val="clear" w:color="auto" w:fill="C6D9F1" w:themeFill="text2" w:themeFillTint="33"/>
        <w:spacing w:before="122"/>
        <w:ind w:left="0"/>
        <w:jc w:val="center"/>
        <w:rPr>
          <w:rFonts w:ascii="Times New Roman" w:hAnsi="Times New Roman" w:cs="Times New Roman"/>
        </w:rPr>
      </w:pPr>
      <w:r w:rsidRPr="001D06C1">
        <w:rPr>
          <w:rFonts w:ascii="Times New Roman" w:hAnsi="Times New Roman" w:cs="Times New Roman"/>
          <w:shd w:val="clear" w:color="auto" w:fill="C5D9F0"/>
        </w:rPr>
        <w:t xml:space="preserve">КОНКУРСНА </w:t>
      </w:r>
      <w:r w:rsidRPr="001D06C1">
        <w:rPr>
          <w:rFonts w:ascii="Times New Roman" w:hAnsi="Times New Roman" w:cs="Times New Roman"/>
          <w:spacing w:val="-3"/>
          <w:shd w:val="clear" w:color="auto" w:fill="C5D9F0"/>
        </w:rPr>
        <w:t>ДОКУМЕНТАЦИЈА</w:t>
      </w:r>
    </w:p>
    <w:p w:rsidR="00D70280" w:rsidRPr="001D06C1" w:rsidRDefault="007669F8" w:rsidP="00D70280">
      <w:pPr>
        <w:pStyle w:val="Heading3"/>
        <w:ind w:left="2865" w:hanging="2531"/>
        <w:jc w:val="center"/>
        <w:rPr>
          <w:rFonts w:ascii="Times New Roman" w:hAnsi="Times New Roman" w:cs="Times New Roman"/>
          <w:sz w:val="24"/>
          <w:szCs w:val="24"/>
          <w:lang w:val="sr-Cyrl-RS"/>
        </w:rPr>
      </w:pPr>
      <w:r w:rsidRPr="001D06C1">
        <w:rPr>
          <w:rFonts w:ascii="Times New Roman" w:hAnsi="Times New Roman" w:cs="Times New Roman"/>
          <w:sz w:val="24"/>
          <w:szCs w:val="24"/>
        </w:rPr>
        <w:t>у отвореном поступку за јавну набавку</w:t>
      </w:r>
      <w:r w:rsidR="00D70280" w:rsidRPr="001D06C1">
        <w:rPr>
          <w:rFonts w:ascii="Times New Roman" w:hAnsi="Times New Roman" w:cs="Times New Roman"/>
          <w:sz w:val="24"/>
          <w:szCs w:val="24"/>
          <w:lang w:val="sr-Cyrl-RS"/>
        </w:rPr>
        <w:t xml:space="preserve"> услуга </w:t>
      </w:r>
    </w:p>
    <w:p w:rsidR="00F776B3" w:rsidRPr="001D06C1" w:rsidRDefault="007669F8" w:rsidP="00D70280">
      <w:pPr>
        <w:pStyle w:val="Heading3"/>
        <w:ind w:left="2865" w:hanging="2531"/>
        <w:jc w:val="center"/>
        <w:rPr>
          <w:rFonts w:ascii="Times New Roman" w:hAnsi="Times New Roman" w:cs="Times New Roman"/>
          <w:sz w:val="24"/>
          <w:szCs w:val="24"/>
          <w:lang w:val="sr-Cyrl-RS"/>
        </w:rPr>
      </w:pPr>
      <w:r w:rsidRPr="001D06C1">
        <w:rPr>
          <w:rFonts w:ascii="Times New Roman" w:hAnsi="Times New Roman" w:cs="Times New Roman"/>
          <w:sz w:val="24"/>
          <w:szCs w:val="24"/>
        </w:rPr>
        <w:t>– Стручни надзор над извођењем рад</w:t>
      </w:r>
      <w:r w:rsidR="00D70280" w:rsidRPr="001D06C1">
        <w:rPr>
          <w:rFonts w:ascii="Times New Roman" w:hAnsi="Times New Roman" w:cs="Times New Roman"/>
          <w:sz w:val="24"/>
          <w:szCs w:val="24"/>
        </w:rPr>
        <w:t xml:space="preserve">ова на реконструкцији </w:t>
      </w:r>
      <w:r w:rsidR="00D70280" w:rsidRPr="001D06C1">
        <w:rPr>
          <w:rFonts w:ascii="Times New Roman" w:hAnsi="Times New Roman" w:cs="Times New Roman"/>
          <w:sz w:val="24"/>
          <w:szCs w:val="24"/>
          <w:lang w:val="sr-Cyrl-RS"/>
        </w:rPr>
        <w:t xml:space="preserve">слободних површина у оквиру музејског комплекса у Новом Саду - </w:t>
      </w:r>
    </w:p>
    <w:p w:rsidR="00F776B3" w:rsidRPr="001D06C1" w:rsidRDefault="00D70280" w:rsidP="002335E5">
      <w:pPr>
        <w:shd w:val="clear" w:color="auto" w:fill="C6D9F1" w:themeFill="text2" w:themeFillTint="33"/>
        <w:spacing w:before="119"/>
        <w:jc w:val="center"/>
        <w:rPr>
          <w:rFonts w:ascii="Times New Roman" w:hAnsi="Times New Roman" w:cs="Times New Roman"/>
          <w:b/>
          <w:sz w:val="24"/>
          <w:szCs w:val="24"/>
        </w:rPr>
      </w:pPr>
      <w:r w:rsidRPr="001D06C1">
        <w:rPr>
          <w:rFonts w:ascii="Times New Roman" w:hAnsi="Times New Roman" w:cs="Times New Roman"/>
          <w:b/>
          <w:sz w:val="24"/>
          <w:szCs w:val="24"/>
          <w:shd w:val="clear" w:color="auto" w:fill="C5D9F0"/>
        </w:rPr>
        <w:t>ЈН</w:t>
      </w:r>
      <w:r w:rsidRPr="001D06C1">
        <w:rPr>
          <w:rFonts w:ascii="Times New Roman" w:hAnsi="Times New Roman" w:cs="Times New Roman"/>
          <w:b/>
          <w:sz w:val="24"/>
          <w:szCs w:val="24"/>
          <w:shd w:val="clear" w:color="auto" w:fill="C5D9F0"/>
          <w:lang w:val="sr-Cyrl-RS"/>
        </w:rPr>
        <w:t xml:space="preserve">ОПБР: </w:t>
      </w:r>
      <w:r w:rsidRPr="001D06C1">
        <w:rPr>
          <w:rFonts w:ascii="Times New Roman" w:hAnsi="Times New Roman" w:cs="Times New Roman"/>
          <w:b/>
          <w:spacing w:val="-5"/>
          <w:sz w:val="24"/>
          <w:szCs w:val="24"/>
          <w:shd w:val="clear" w:color="auto" w:fill="C5D9F0"/>
        </w:rPr>
        <w:t>136-404-</w:t>
      </w:r>
      <w:r w:rsidRPr="001D06C1">
        <w:rPr>
          <w:rFonts w:ascii="Times New Roman" w:hAnsi="Times New Roman" w:cs="Times New Roman"/>
          <w:b/>
          <w:spacing w:val="-5"/>
          <w:sz w:val="24"/>
          <w:szCs w:val="24"/>
          <w:shd w:val="clear" w:color="auto" w:fill="C5D9F0"/>
          <w:lang w:val="sr-Cyrl-RS"/>
        </w:rPr>
        <w:t>188</w:t>
      </w:r>
      <w:r w:rsidRPr="001D06C1">
        <w:rPr>
          <w:rFonts w:ascii="Times New Roman" w:hAnsi="Times New Roman" w:cs="Times New Roman"/>
          <w:b/>
          <w:spacing w:val="-5"/>
          <w:sz w:val="24"/>
          <w:szCs w:val="24"/>
          <w:shd w:val="clear" w:color="auto" w:fill="C5D9F0"/>
        </w:rPr>
        <w:t>/201</w:t>
      </w:r>
      <w:r w:rsidRPr="001D06C1">
        <w:rPr>
          <w:rFonts w:ascii="Times New Roman" w:hAnsi="Times New Roman" w:cs="Times New Roman"/>
          <w:b/>
          <w:spacing w:val="-5"/>
          <w:sz w:val="24"/>
          <w:szCs w:val="24"/>
          <w:shd w:val="clear" w:color="auto" w:fill="C5D9F0"/>
          <w:lang w:val="sr-Cyrl-RS"/>
        </w:rPr>
        <w:t>8</w:t>
      </w:r>
      <w:r w:rsidR="007669F8" w:rsidRPr="001D06C1">
        <w:rPr>
          <w:rFonts w:ascii="Times New Roman" w:hAnsi="Times New Roman" w:cs="Times New Roman"/>
          <w:b/>
          <w:spacing w:val="-5"/>
          <w:sz w:val="24"/>
          <w:szCs w:val="24"/>
          <w:shd w:val="clear" w:color="auto" w:fill="C5D9F0"/>
        </w:rPr>
        <w:t>-03</w:t>
      </w:r>
    </w:p>
    <w:p w:rsidR="00F776B3" w:rsidRPr="001D06C1" w:rsidRDefault="00F776B3">
      <w:pPr>
        <w:pStyle w:val="BodyText"/>
        <w:rPr>
          <w:rFonts w:ascii="Times New Roman" w:hAnsi="Times New Roman" w:cs="Times New Roman"/>
          <w:b/>
          <w:sz w:val="24"/>
          <w:szCs w:val="24"/>
        </w:rPr>
      </w:pPr>
    </w:p>
    <w:p w:rsidR="00F776B3" w:rsidRPr="001D06C1" w:rsidRDefault="00D70280" w:rsidP="00D70280">
      <w:pPr>
        <w:pStyle w:val="BodyText"/>
        <w:spacing w:before="213"/>
        <w:ind w:left="312"/>
        <w:rPr>
          <w:rFonts w:ascii="Times New Roman" w:hAnsi="Times New Roman" w:cs="Times New Roman"/>
          <w:sz w:val="24"/>
          <w:szCs w:val="24"/>
          <w:lang w:val="sr-Cyrl-RS"/>
        </w:rPr>
      </w:pPr>
      <w:r w:rsidRPr="001D06C1">
        <w:rPr>
          <w:rFonts w:ascii="Times New Roman" w:hAnsi="Times New Roman" w:cs="Times New Roman"/>
          <w:sz w:val="24"/>
          <w:szCs w:val="24"/>
        </w:rPr>
        <w:t>Конкурсна документација садржи</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2054"/>
        <w:gridCol w:w="8042"/>
      </w:tblGrid>
      <w:tr w:rsidR="00B652E0" w:rsidRPr="001D06C1" w:rsidTr="002335E5">
        <w:trPr>
          <w:trHeight w:val="458"/>
        </w:trPr>
        <w:tc>
          <w:tcPr>
            <w:tcW w:w="1017" w:type="pct"/>
          </w:tcPr>
          <w:p w:rsidR="00B652E0" w:rsidRPr="001D06C1" w:rsidRDefault="00B652E0">
            <w:pPr>
              <w:pStyle w:val="TableParagraph"/>
              <w:spacing w:before="91"/>
              <w:ind w:left="329" w:right="321"/>
              <w:jc w:val="center"/>
              <w:rPr>
                <w:rFonts w:ascii="Times New Roman" w:hAnsi="Times New Roman" w:cs="Times New Roman"/>
                <w:b/>
                <w:sz w:val="24"/>
                <w:szCs w:val="24"/>
              </w:rPr>
            </w:pPr>
            <w:r w:rsidRPr="001D06C1">
              <w:rPr>
                <w:rFonts w:ascii="Times New Roman" w:hAnsi="Times New Roman" w:cs="Times New Roman"/>
                <w:b/>
                <w:sz w:val="24"/>
                <w:szCs w:val="24"/>
              </w:rPr>
              <w:t>Поглавље</w:t>
            </w:r>
          </w:p>
        </w:tc>
        <w:tc>
          <w:tcPr>
            <w:tcW w:w="3983" w:type="pct"/>
          </w:tcPr>
          <w:p w:rsidR="00B652E0" w:rsidRPr="001D06C1" w:rsidRDefault="00B652E0">
            <w:pPr>
              <w:pStyle w:val="TableParagraph"/>
              <w:spacing w:before="91"/>
              <w:ind w:left="2443" w:right="2434"/>
              <w:jc w:val="center"/>
              <w:rPr>
                <w:rFonts w:ascii="Times New Roman" w:hAnsi="Times New Roman" w:cs="Times New Roman"/>
                <w:b/>
                <w:sz w:val="24"/>
                <w:szCs w:val="24"/>
              </w:rPr>
            </w:pPr>
            <w:r w:rsidRPr="001D06C1">
              <w:rPr>
                <w:rFonts w:ascii="Times New Roman" w:hAnsi="Times New Roman" w:cs="Times New Roman"/>
                <w:b/>
                <w:sz w:val="24"/>
                <w:szCs w:val="24"/>
              </w:rPr>
              <w:t>Назив поглавља</w:t>
            </w:r>
          </w:p>
        </w:tc>
      </w:tr>
      <w:tr w:rsidR="00B652E0" w:rsidRPr="001D06C1" w:rsidTr="002335E5">
        <w:trPr>
          <w:trHeight w:val="454"/>
        </w:trPr>
        <w:tc>
          <w:tcPr>
            <w:tcW w:w="1017" w:type="pct"/>
          </w:tcPr>
          <w:p w:rsidR="00B652E0" w:rsidRPr="001D06C1" w:rsidRDefault="00B652E0">
            <w:pPr>
              <w:pStyle w:val="TableParagraph"/>
              <w:spacing w:before="90"/>
              <w:ind w:left="11"/>
              <w:jc w:val="center"/>
              <w:rPr>
                <w:rFonts w:ascii="Times New Roman" w:hAnsi="Times New Roman" w:cs="Times New Roman"/>
                <w:b/>
                <w:sz w:val="24"/>
                <w:szCs w:val="24"/>
              </w:rPr>
            </w:pPr>
            <w:r w:rsidRPr="001D06C1">
              <w:rPr>
                <w:rFonts w:ascii="Times New Roman" w:hAnsi="Times New Roman" w:cs="Times New Roman"/>
                <w:b/>
                <w:sz w:val="24"/>
                <w:szCs w:val="24"/>
              </w:rPr>
              <w:t>I</w:t>
            </w:r>
          </w:p>
        </w:tc>
        <w:tc>
          <w:tcPr>
            <w:tcW w:w="3983" w:type="pct"/>
          </w:tcPr>
          <w:p w:rsidR="00B652E0" w:rsidRPr="001D06C1" w:rsidRDefault="00B652E0">
            <w:pPr>
              <w:pStyle w:val="TableParagraph"/>
              <w:spacing w:before="90"/>
              <w:ind w:left="103"/>
              <w:rPr>
                <w:rFonts w:ascii="Times New Roman" w:hAnsi="Times New Roman" w:cs="Times New Roman"/>
                <w:sz w:val="24"/>
                <w:szCs w:val="24"/>
              </w:rPr>
            </w:pPr>
            <w:r w:rsidRPr="001D06C1">
              <w:rPr>
                <w:rFonts w:ascii="Times New Roman" w:hAnsi="Times New Roman" w:cs="Times New Roman"/>
                <w:sz w:val="24"/>
                <w:szCs w:val="24"/>
              </w:rPr>
              <w:t>Општи подаци о јавној набавци</w:t>
            </w:r>
          </w:p>
        </w:tc>
      </w:tr>
      <w:tr w:rsidR="00B652E0" w:rsidRPr="001D06C1" w:rsidTr="002335E5">
        <w:trPr>
          <w:trHeight w:val="1350"/>
        </w:trPr>
        <w:tc>
          <w:tcPr>
            <w:tcW w:w="1017" w:type="pct"/>
          </w:tcPr>
          <w:p w:rsidR="00B652E0" w:rsidRPr="001D06C1" w:rsidRDefault="00B652E0">
            <w:pPr>
              <w:pStyle w:val="TableParagraph"/>
              <w:rPr>
                <w:rFonts w:ascii="Times New Roman" w:hAnsi="Times New Roman" w:cs="Times New Roman"/>
                <w:sz w:val="24"/>
                <w:szCs w:val="24"/>
              </w:rPr>
            </w:pPr>
          </w:p>
          <w:p w:rsidR="00B652E0" w:rsidRPr="001D06C1" w:rsidRDefault="00B652E0">
            <w:pPr>
              <w:pStyle w:val="TableParagraph"/>
              <w:spacing w:before="9"/>
              <w:rPr>
                <w:rFonts w:ascii="Times New Roman" w:hAnsi="Times New Roman" w:cs="Times New Roman"/>
                <w:sz w:val="24"/>
                <w:szCs w:val="24"/>
              </w:rPr>
            </w:pPr>
          </w:p>
          <w:p w:rsidR="00B652E0" w:rsidRPr="001D06C1" w:rsidRDefault="00B652E0">
            <w:pPr>
              <w:pStyle w:val="TableParagraph"/>
              <w:ind w:left="329" w:right="319"/>
              <w:jc w:val="center"/>
              <w:rPr>
                <w:rFonts w:ascii="Times New Roman" w:hAnsi="Times New Roman" w:cs="Times New Roman"/>
                <w:b/>
                <w:sz w:val="24"/>
                <w:szCs w:val="24"/>
              </w:rPr>
            </w:pPr>
            <w:r w:rsidRPr="001D06C1">
              <w:rPr>
                <w:rFonts w:ascii="Times New Roman" w:hAnsi="Times New Roman" w:cs="Times New Roman"/>
                <w:b/>
                <w:sz w:val="24"/>
                <w:szCs w:val="24"/>
              </w:rPr>
              <w:t>II</w:t>
            </w:r>
          </w:p>
        </w:tc>
        <w:tc>
          <w:tcPr>
            <w:tcW w:w="3983" w:type="pct"/>
          </w:tcPr>
          <w:p w:rsidR="00B652E0" w:rsidRPr="001D06C1" w:rsidRDefault="00B652E0" w:rsidP="00847706">
            <w:pPr>
              <w:pStyle w:val="TableParagraph"/>
              <w:ind w:left="103"/>
              <w:rPr>
                <w:rFonts w:ascii="Times New Roman" w:hAnsi="Times New Roman" w:cs="Times New Roman"/>
                <w:sz w:val="24"/>
                <w:szCs w:val="24"/>
              </w:rPr>
            </w:pPr>
            <w:r w:rsidRPr="001D06C1">
              <w:rPr>
                <w:rFonts w:ascii="Times New Roman" w:hAnsi="Times New Roman" w:cs="Times New Roman"/>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w:t>
            </w:r>
            <w:r w:rsidR="00847706" w:rsidRPr="001D06C1">
              <w:rPr>
                <w:rFonts w:ascii="Times New Roman" w:hAnsi="Times New Roman" w:cs="Times New Roman"/>
                <w:sz w:val="24"/>
                <w:szCs w:val="24"/>
              </w:rPr>
              <w:t>анције квалитета, рок извршења,</w:t>
            </w:r>
            <w:r w:rsidR="00847706"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 xml:space="preserve">место извршења или испoруке добара, </w:t>
            </w:r>
            <w:r w:rsidR="00147D7E" w:rsidRPr="001D06C1">
              <w:rPr>
                <w:rFonts w:ascii="Times New Roman" w:hAnsi="Times New Roman" w:cs="Times New Roman"/>
                <w:sz w:val="24"/>
                <w:szCs w:val="24"/>
              </w:rPr>
              <w:t>евентуалне додатне услуге и сл.</w:t>
            </w:r>
          </w:p>
        </w:tc>
      </w:tr>
      <w:tr w:rsidR="00B652E0" w:rsidRPr="001D06C1" w:rsidTr="002335E5">
        <w:trPr>
          <w:trHeight w:val="454"/>
        </w:trPr>
        <w:tc>
          <w:tcPr>
            <w:tcW w:w="1017" w:type="pct"/>
          </w:tcPr>
          <w:p w:rsidR="00B652E0" w:rsidRPr="001D06C1" w:rsidRDefault="00B652E0">
            <w:pPr>
              <w:pStyle w:val="TableParagraph"/>
              <w:spacing w:before="90"/>
              <w:ind w:left="329" w:right="320"/>
              <w:jc w:val="center"/>
              <w:rPr>
                <w:rFonts w:ascii="Times New Roman" w:hAnsi="Times New Roman" w:cs="Times New Roman"/>
                <w:b/>
                <w:sz w:val="24"/>
                <w:szCs w:val="24"/>
              </w:rPr>
            </w:pPr>
            <w:r w:rsidRPr="001D06C1">
              <w:rPr>
                <w:rFonts w:ascii="Times New Roman" w:hAnsi="Times New Roman" w:cs="Times New Roman"/>
                <w:b/>
                <w:sz w:val="24"/>
                <w:szCs w:val="24"/>
              </w:rPr>
              <w:t>III</w:t>
            </w:r>
          </w:p>
        </w:tc>
        <w:tc>
          <w:tcPr>
            <w:tcW w:w="3983" w:type="pct"/>
          </w:tcPr>
          <w:p w:rsidR="00B652E0" w:rsidRPr="001D06C1" w:rsidRDefault="00B652E0">
            <w:pPr>
              <w:pStyle w:val="TableParagraph"/>
              <w:spacing w:before="90"/>
              <w:ind w:left="103"/>
              <w:rPr>
                <w:rFonts w:ascii="Times New Roman" w:hAnsi="Times New Roman" w:cs="Times New Roman"/>
                <w:sz w:val="24"/>
                <w:szCs w:val="24"/>
              </w:rPr>
            </w:pPr>
            <w:r w:rsidRPr="001D06C1">
              <w:rPr>
                <w:rFonts w:ascii="Times New Roman" w:hAnsi="Times New Roman" w:cs="Times New Roman"/>
                <w:sz w:val="24"/>
                <w:szCs w:val="24"/>
              </w:rPr>
              <w:t>Техничка документација и планови</w:t>
            </w:r>
          </w:p>
        </w:tc>
      </w:tr>
      <w:tr w:rsidR="00B652E0" w:rsidRPr="001D06C1" w:rsidTr="002335E5">
        <w:trPr>
          <w:trHeight w:val="540"/>
        </w:trPr>
        <w:tc>
          <w:tcPr>
            <w:tcW w:w="1017" w:type="pct"/>
          </w:tcPr>
          <w:p w:rsidR="00B652E0" w:rsidRPr="001D06C1" w:rsidRDefault="00B652E0">
            <w:pPr>
              <w:pStyle w:val="TableParagraph"/>
              <w:spacing w:before="131"/>
              <w:ind w:left="329" w:right="319"/>
              <w:jc w:val="center"/>
              <w:rPr>
                <w:rFonts w:ascii="Times New Roman" w:hAnsi="Times New Roman" w:cs="Times New Roman"/>
                <w:b/>
                <w:sz w:val="24"/>
                <w:szCs w:val="24"/>
              </w:rPr>
            </w:pPr>
            <w:r w:rsidRPr="001D06C1">
              <w:rPr>
                <w:rFonts w:ascii="Times New Roman" w:hAnsi="Times New Roman" w:cs="Times New Roman"/>
                <w:b/>
                <w:sz w:val="24"/>
                <w:szCs w:val="24"/>
              </w:rPr>
              <w:t>IV</w:t>
            </w:r>
          </w:p>
        </w:tc>
        <w:tc>
          <w:tcPr>
            <w:tcW w:w="3983" w:type="pct"/>
          </w:tcPr>
          <w:p w:rsidR="00B652E0" w:rsidRPr="001D06C1" w:rsidRDefault="00B652E0">
            <w:pPr>
              <w:pStyle w:val="TableParagraph"/>
              <w:spacing w:line="265" w:lineRule="exact"/>
              <w:ind w:left="103"/>
              <w:rPr>
                <w:rFonts w:ascii="Times New Roman" w:hAnsi="Times New Roman" w:cs="Times New Roman"/>
                <w:sz w:val="24"/>
                <w:szCs w:val="24"/>
              </w:rPr>
            </w:pPr>
            <w:r w:rsidRPr="001D06C1">
              <w:rPr>
                <w:rFonts w:ascii="Times New Roman" w:hAnsi="Times New Roman" w:cs="Times New Roman"/>
                <w:sz w:val="24"/>
                <w:szCs w:val="24"/>
              </w:rPr>
              <w:t>Услови за учешће у поступку јавне набавке из чл. 75. и 76. ЗЈН и</w:t>
            </w:r>
          </w:p>
          <w:p w:rsidR="00B652E0" w:rsidRPr="001D06C1" w:rsidRDefault="00B652E0">
            <w:pPr>
              <w:pStyle w:val="TableParagraph"/>
              <w:spacing w:line="252" w:lineRule="exact"/>
              <w:ind w:left="103"/>
              <w:rPr>
                <w:rFonts w:ascii="Times New Roman" w:hAnsi="Times New Roman" w:cs="Times New Roman"/>
                <w:sz w:val="24"/>
                <w:szCs w:val="24"/>
              </w:rPr>
            </w:pPr>
            <w:r w:rsidRPr="001D06C1">
              <w:rPr>
                <w:rFonts w:ascii="Times New Roman" w:hAnsi="Times New Roman" w:cs="Times New Roman"/>
                <w:sz w:val="24"/>
                <w:szCs w:val="24"/>
              </w:rPr>
              <w:t>упутство како се доказује испуњеност тих услова</w:t>
            </w:r>
          </w:p>
        </w:tc>
      </w:tr>
      <w:tr w:rsidR="00B652E0" w:rsidRPr="001D06C1" w:rsidTr="002335E5">
        <w:trPr>
          <w:trHeight w:val="457"/>
        </w:trPr>
        <w:tc>
          <w:tcPr>
            <w:tcW w:w="1017" w:type="pct"/>
          </w:tcPr>
          <w:p w:rsidR="00B652E0" w:rsidRPr="001D06C1" w:rsidRDefault="00B652E0">
            <w:pPr>
              <w:pStyle w:val="TableParagraph"/>
              <w:spacing w:before="90"/>
              <w:ind w:left="11"/>
              <w:jc w:val="center"/>
              <w:rPr>
                <w:rFonts w:ascii="Times New Roman" w:hAnsi="Times New Roman" w:cs="Times New Roman"/>
                <w:b/>
                <w:sz w:val="24"/>
                <w:szCs w:val="24"/>
              </w:rPr>
            </w:pPr>
            <w:r w:rsidRPr="001D06C1">
              <w:rPr>
                <w:rFonts w:ascii="Times New Roman" w:hAnsi="Times New Roman" w:cs="Times New Roman"/>
                <w:b/>
                <w:sz w:val="24"/>
                <w:szCs w:val="24"/>
              </w:rPr>
              <w:t>V</w:t>
            </w:r>
          </w:p>
        </w:tc>
        <w:tc>
          <w:tcPr>
            <w:tcW w:w="3983" w:type="pct"/>
          </w:tcPr>
          <w:p w:rsidR="00B652E0" w:rsidRPr="001D06C1" w:rsidRDefault="00B652E0">
            <w:pPr>
              <w:pStyle w:val="TableParagraph"/>
              <w:spacing w:before="90"/>
              <w:ind w:left="103"/>
              <w:rPr>
                <w:rFonts w:ascii="Times New Roman" w:hAnsi="Times New Roman" w:cs="Times New Roman"/>
                <w:sz w:val="24"/>
                <w:szCs w:val="24"/>
              </w:rPr>
            </w:pPr>
            <w:r w:rsidRPr="001D06C1">
              <w:rPr>
                <w:rFonts w:ascii="Times New Roman" w:hAnsi="Times New Roman" w:cs="Times New Roman"/>
                <w:sz w:val="24"/>
                <w:szCs w:val="24"/>
              </w:rPr>
              <w:t>Критеријуми за доделу уговора</w:t>
            </w:r>
          </w:p>
        </w:tc>
      </w:tr>
      <w:tr w:rsidR="00B652E0" w:rsidRPr="001D06C1" w:rsidTr="002335E5">
        <w:trPr>
          <w:trHeight w:val="455"/>
        </w:trPr>
        <w:tc>
          <w:tcPr>
            <w:tcW w:w="1017" w:type="pct"/>
          </w:tcPr>
          <w:p w:rsidR="00B652E0" w:rsidRPr="001D06C1" w:rsidRDefault="00B652E0">
            <w:pPr>
              <w:pStyle w:val="TableParagraph"/>
              <w:spacing w:before="90"/>
              <w:ind w:left="327" w:right="321"/>
              <w:jc w:val="center"/>
              <w:rPr>
                <w:rFonts w:ascii="Times New Roman" w:hAnsi="Times New Roman" w:cs="Times New Roman"/>
                <w:b/>
                <w:sz w:val="24"/>
                <w:szCs w:val="24"/>
              </w:rPr>
            </w:pPr>
            <w:r w:rsidRPr="001D06C1">
              <w:rPr>
                <w:rFonts w:ascii="Times New Roman" w:hAnsi="Times New Roman" w:cs="Times New Roman"/>
                <w:b/>
                <w:sz w:val="24"/>
                <w:szCs w:val="24"/>
              </w:rPr>
              <w:t>VI</w:t>
            </w:r>
          </w:p>
        </w:tc>
        <w:tc>
          <w:tcPr>
            <w:tcW w:w="3983" w:type="pct"/>
          </w:tcPr>
          <w:p w:rsidR="00B652E0" w:rsidRPr="001D06C1" w:rsidRDefault="00B652E0">
            <w:pPr>
              <w:pStyle w:val="TableParagraph"/>
              <w:spacing w:before="90"/>
              <w:ind w:left="103"/>
              <w:rPr>
                <w:rFonts w:ascii="Times New Roman" w:hAnsi="Times New Roman" w:cs="Times New Roman"/>
                <w:sz w:val="24"/>
                <w:szCs w:val="24"/>
              </w:rPr>
            </w:pPr>
            <w:r w:rsidRPr="001D06C1">
              <w:rPr>
                <w:rFonts w:ascii="Times New Roman" w:hAnsi="Times New Roman" w:cs="Times New Roman"/>
                <w:sz w:val="24"/>
                <w:szCs w:val="24"/>
              </w:rPr>
              <w:t>Обрасци који чине саставни део понуде</w:t>
            </w:r>
          </w:p>
        </w:tc>
      </w:tr>
      <w:tr w:rsidR="00B652E0" w:rsidRPr="001D06C1" w:rsidTr="002335E5">
        <w:trPr>
          <w:trHeight w:val="457"/>
        </w:trPr>
        <w:tc>
          <w:tcPr>
            <w:tcW w:w="1017" w:type="pct"/>
          </w:tcPr>
          <w:p w:rsidR="00B652E0" w:rsidRPr="001D06C1" w:rsidRDefault="00B652E0">
            <w:pPr>
              <w:pStyle w:val="TableParagraph"/>
              <w:spacing w:before="90"/>
              <w:ind w:left="329" w:right="320"/>
              <w:jc w:val="center"/>
              <w:rPr>
                <w:rFonts w:ascii="Times New Roman" w:hAnsi="Times New Roman" w:cs="Times New Roman"/>
                <w:b/>
                <w:sz w:val="24"/>
                <w:szCs w:val="24"/>
              </w:rPr>
            </w:pPr>
            <w:r w:rsidRPr="001D06C1">
              <w:rPr>
                <w:rFonts w:ascii="Times New Roman" w:hAnsi="Times New Roman" w:cs="Times New Roman"/>
                <w:b/>
                <w:sz w:val="24"/>
                <w:szCs w:val="24"/>
              </w:rPr>
              <w:t>VII</w:t>
            </w:r>
          </w:p>
        </w:tc>
        <w:tc>
          <w:tcPr>
            <w:tcW w:w="3983" w:type="pct"/>
          </w:tcPr>
          <w:p w:rsidR="00B652E0" w:rsidRPr="001D06C1" w:rsidRDefault="00B652E0">
            <w:pPr>
              <w:pStyle w:val="TableParagraph"/>
              <w:spacing w:before="90"/>
              <w:ind w:left="103"/>
              <w:rPr>
                <w:rFonts w:ascii="Times New Roman" w:hAnsi="Times New Roman" w:cs="Times New Roman"/>
                <w:sz w:val="24"/>
                <w:szCs w:val="24"/>
              </w:rPr>
            </w:pPr>
            <w:r w:rsidRPr="001D06C1">
              <w:rPr>
                <w:rFonts w:ascii="Times New Roman" w:hAnsi="Times New Roman" w:cs="Times New Roman"/>
                <w:sz w:val="24"/>
                <w:szCs w:val="24"/>
              </w:rPr>
              <w:t>Модел уговора</w:t>
            </w:r>
          </w:p>
        </w:tc>
      </w:tr>
      <w:tr w:rsidR="00B652E0" w:rsidRPr="001D06C1" w:rsidTr="002335E5">
        <w:trPr>
          <w:trHeight w:val="455"/>
        </w:trPr>
        <w:tc>
          <w:tcPr>
            <w:tcW w:w="1017" w:type="pct"/>
          </w:tcPr>
          <w:p w:rsidR="00B652E0" w:rsidRPr="001D06C1" w:rsidRDefault="00B652E0">
            <w:pPr>
              <w:pStyle w:val="TableParagraph"/>
              <w:spacing w:before="88"/>
              <w:ind w:left="329" w:right="318"/>
              <w:jc w:val="center"/>
              <w:rPr>
                <w:rFonts w:ascii="Times New Roman" w:hAnsi="Times New Roman" w:cs="Times New Roman"/>
                <w:b/>
                <w:sz w:val="24"/>
                <w:szCs w:val="24"/>
              </w:rPr>
            </w:pPr>
            <w:r w:rsidRPr="001D06C1">
              <w:rPr>
                <w:rFonts w:ascii="Times New Roman" w:hAnsi="Times New Roman" w:cs="Times New Roman"/>
                <w:b/>
                <w:sz w:val="24"/>
                <w:szCs w:val="24"/>
              </w:rPr>
              <w:t>VIII</w:t>
            </w:r>
          </w:p>
        </w:tc>
        <w:tc>
          <w:tcPr>
            <w:tcW w:w="3983" w:type="pct"/>
          </w:tcPr>
          <w:p w:rsidR="00B652E0" w:rsidRPr="001D06C1" w:rsidRDefault="00B652E0">
            <w:pPr>
              <w:pStyle w:val="TableParagraph"/>
              <w:spacing w:before="88"/>
              <w:ind w:left="103"/>
              <w:rPr>
                <w:rFonts w:ascii="Times New Roman" w:hAnsi="Times New Roman" w:cs="Times New Roman"/>
                <w:sz w:val="24"/>
                <w:szCs w:val="24"/>
              </w:rPr>
            </w:pPr>
            <w:r w:rsidRPr="001D06C1">
              <w:rPr>
                <w:rFonts w:ascii="Times New Roman" w:hAnsi="Times New Roman" w:cs="Times New Roman"/>
                <w:sz w:val="24"/>
                <w:szCs w:val="24"/>
              </w:rPr>
              <w:t>Упутство понуђачима како да сачине понуду</w:t>
            </w:r>
          </w:p>
        </w:tc>
      </w:tr>
      <w:tr w:rsidR="00147D7E" w:rsidRPr="001D06C1" w:rsidTr="002335E5">
        <w:trPr>
          <w:trHeight w:val="455"/>
        </w:trPr>
        <w:tc>
          <w:tcPr>
            <w:tcW w:w="1017" w:type="pct"/>
          </w:tcPr>
          <w:p w:rsidR="00147D7E" w:rsidRPr="001D06C1" w:rsidRDefault="00147D7E">
            <w:pPr>
              <w:pStyle w:val="TableParagraph"/>
              <w:spacing w:before="88"/>
              <w:ind w:left="329" w:right="318"/>
              <w:jc w:val="center"/>
              <w:rPr>
                <w:rFonts w:ascii="Times New Roman" w:hAnsi="Times New Roman" w:cs="Times New Roman"/>
                <w:b/>
                <w:sz w:val="24"/>
                <w:szCs w:val="24"/>
              </w:rPr>
            </w:pPr>
            <w:r w:rsidRPr="001D06C1">
              <w:rPr>
                <w:rFonts w:ascii="Times New Roman" w:hAnsi="Times New Roman" w:cs="Times New Roman"/>
                <w:b/>
                <w:sz w:val="24"/>
                <w:szCs w:val="24"/>
              </w:rPr>
              <w:t>IX</w:t>
            </w:r>
          </w:p>
        </w:tc>
        <w:tc>
          <w:tcPr>
            <w:tcW w:w="3983" w:type="pct"/>
          </w:tcPr>
          <w:p w:rsidR="00147D7E" w:rsidRPr="001D06C1" w:rsidRDefault="00147D7E" w:rsidP="00147D7E">
            <w:pPr>
              <w:pStyle w:val="BodyText"/>
              <w:spacing w:before="120"/>
              <w:ind w:left="312"/>
              <w:rPr>
                <w:rFonts w:ascii="Times New Roman" w:hAnsi="Times New Roman" w:cs="Times New Roman"/>
                <w:sz w:val="24"/>
                <w:szCs w:val="24"/>
                <w:lang w:val="sr-Cyrl-RS"/>
              </w:rPr>
            </w:pPr>
            <w:r w:rsidRPr="001D06C1">
              <w:rPr>
                <w:rFonts w:ascii="Times New Roman" w:hAnsi="Times New Roman" w:cs="Times New Roman"/>
                <w:sz w:val="24"/>
                <w:szCs w:val="24"/>
              </w:rPr>
              <w:t>Т</w:t>
            </w:r>
            <w:r w:rsidRPr="001D06C1">
              <w:rPr>
                <w:rFonts w:ascii="Times New Roman" w:hAnsi="Times New Roman" w:cs="Times New Roman"/>
                <w:sz w:val="24"/>
                <w:szCs w:val="24"/>
                <w:lang w:val="sr-Cyrl-RS"/>
              </w:rPr>
              <w:t xml:space="preserve">ехнички опис радова на </w:t>
            </w:r>
            <w:r w:rsidRPr="001D06C1">
              <w:rPr>
                <w:rFonts w:ascii="Times New Roman" w:hAnsi="Times New Roman" w:cs="Times New Roman"/>
                <w:sz w:val="24"/>
                <w:szCs w:val="24"/>
                <w:lang w:val="sr-Cyrl-CS"/>
              </w:rPr>
              <w:t>реконструкцији слободних површина у оквиру музејског комплекса у Новом Саду</w:t>
            </w:r>
            <w:r w:rsidRPr="001D06C1">
              <w:rPr>
                <w:rFonts w:ascii="Times New Roman" w:hAnsi="Times New Roman" w:cs="Times New Roman"/>
                <w:sz w:val="24"/>
                <w:szCs w:val="24"/>
              </w:rPr>
              <w:t xml:space="preserve"> </w:t>
            </w:r>
          </w:p>
        </w:tc>
      </w:tr>
    </w:tbl>
    <w:p w:rsidR="00F776B3" w:rsidRPr="001D06C1" w:rsidRDefault="00F776B3">
      <w:pPr>
        <w:pStyle w:val="BodyText"/>
        <w:spacing w:before="12"/>
        <w:rPr>
          <w:rFonts w:ascii="Times New Roman" w:hAnsi="Times New Roman" w:cs="Times New Roman"/>
          <w:sz w:val="24"/>
          <w:szCs w:val="24"/>
          <w:lang w:val="sr-Cyrl-RS"/>
        </w:rPr>
      </w:pPr>
    </w:p>
    <w:p w:rsidR="00147D7E" w:rsidRPr="001D06C1" w:rsidRDefault="007669F8" w:rsidP="002335E5">
      <w:pPr>
        <w:pStyle w:val="Heading3"/>
        <w:ind w:left="0"/>
        <w:jc w:val="both"/>
        <w:rPr>
          <w:rFonts w:ascii="Times New Roman" w:hAnsi="Times New Roman" w:cs="Times New Roman"/>
          <w:sz w:val="24"/>
          <w:szCs w:val="24"/>
          <w:lang w:val="sr-Cyrl-RS"/>
        </w:rPr>
      </w:pPr>
      <w:r w:rsidRPr="001D06C1">
        <w:rPr>
          <w:rFonts w:ascii="Times New Roman" w:hAnsi="Times New Roman" w:cs="Times New Roman"/>
          <w:sz w:val="24"/>
          <w:szCs w:val="24"/>
        </w:rPr>
        <w:t>НАПОМЕНА:</w:t>
      </w:r>
    </w:p>
    <w:p w:rsidR="00147D7E" w:rsidRPr="00700008" w:rsidRDefault="007669F8" w:rsidP="002335E5">
      <w:pPr>
        <w:pStyle w:val="Heading3"/>
        <w:ind w:left="0"/>
        <w:jc w:val="both"/>
        <w:rPr>
          <w:rFonts w:ascii="Times New Roman" w:hAnsi="Times New Roman" w:cs="Times New Roman"/>
          <w:b w:val="0"/>
          <w:sz w:val="24"/>
          <w:szCs w:val="24"/>
          <w:lang w:val="sr-Cyrl-RS"/>
        </w:rPr>
      </w:pPr>
      <w:r w:rsidRPr="00700008">
        <w:rPr>
          <w:rFonts w:ascii="Times New Roman" w:hAnsi="Times New Roman" w:cs="Times New Roman"/>
          <w:b w:val="0"/>
          <w:sz w:val="24"/>
          <w:szCs w:val="24"/>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w:t>
      </w:r>
      <w:r w:rsidR="00700008" w:rsidRPr="00700008">
        <w:rPr>
          <w:rFonts w:ascii="Times New Roman" w:hAnsi="Times New Roman" w:cs="Times New Roman"/>
          <w:b w:val="0"/>
          <w:sz w:val="24"/>
          <w:szCs w:val="24"/>
        </w:rPr>
        <w:t>Наручиоцу</w:t>
      </w:r>
      <w:r w:rsidRPr="00700008">
        <w:rPr>
          <w:rFonts w:ascii="Times New Roman" w:hAnsi="Times New Roman" w:cs="Times New Roman"/>
          <w:b w:val="0"/>
          <w:sz w:val="24"/>
          <w:szCs w:val="24"/>
        </w:rPr>
        <w:t>.</w:t>
      </w:r>
    </w:p>
    <w:p w:rsidR="00147D7E" w:rsidRPr="00700008" w:rsidRDefault="007669F8" w:rsidP="002335E5">
      <w:pPr>
        <w:pStyle w:val="Heading3"/>
        <w:ind w:left="0"/>
        <w:jc w:val="both"/>
        <w:rPr>
          <w:rFonts w:ascii="Times New Roman" w:hAnsi="Times New Roman" w:cs="Times New Roman"/>
          <w:b w:val="0"/>
          <w:spacing w:val="-4"/>
          <w:sz w:val="24"/>
          <w:szCs w:val="24"/>
          <w:lang w:val="sr-Cyrl-RS"/>
        </w:rPr>
      </w:pPr>
      <w:r w:rsidRPr="00700008">
        <w:rPr>
          <w:rFonts w:ascii="Times New Roman" w:hAnsi="Times New Roman" w:cs="Times New Roman"/>
          <w:b w:val="0"/>
          <w:sz w:val="24"/>
          <w:szCs w:val="24"/>
        </w:rPr>
        <w:t>Заи</w:t>
      </w:r>
      <w:r w:rsidR="00B652E0" w:rsidRPr="00700008">
        <w:rPr>
          <w:rFonts w:ascii="Times New Roman" w:hAnsi="Times New Roman" w:cs="Times New Roman"/>
          <w:b w:val="0"/>
          <w:sz w:val="24"/>
          <w:szCs w:val="24"/>
          <w:lang w:val="sr-Cyrl-RS"/>
        </w:rPr>
        <w:t>н</w:t>
      </w:r>
      <w:r w:rsidRPr="00700008">
        <w:rPr>
          <w:rFonts w:ascii="Times New Roman" w:hAnsi="Times New Roman" w:cs="Times New Roman"/>
          <w:b w:val="0"/>
          <w:sz w:val="24"/>
          <w:szCs w:val="24"/>
        </w:rPr>
        <w:t xml:space="preserve">тересована лица дужна су да прате Портал jавних набавки и интернет страницу </w:t>
      </w:r>
      <w:r w:rsidR="00700008" w:rsidRPr="00700008">
        <w:rPr>
          <w:rFonts w:ascii="Times New Roman" w:hAnsi="Times New Roman" w:cs="Times New Roman"/>
          <w:b w:val="0"/>
          <w:sz w:val="24"/>
          <w:szCs w:val="24"/>
        </w:rPr>
        <w:t>Наручиоца</w:t>
      </w:r>
      <w:r w:rsidRPr="00700008">
        <w:rPr>
          <w:rFonts w:ascii="Times New Roman" w:hAnsi="Times New Roman" w:cs="Times New Roman"/>
          <w:b w:val="0"/>
          <w:sz w:val="24"/>
          <w:szCs w:val="24"/>
        </w:rPr>
        <w:t xml:space="preserve"> како би благовремено били обавештени о изменама, допунама и појашњењима Конкурсне документације, јер је </w:t>
      </w:r>
      <w:r w:rsidR="00700008" w:rsidRPr="00700008">
        <w:rPr>
          <w:rFonts w:ascii="Times New Roman" w:hAnsi="Times New Roman" w:cs="Times New Roman"/>
          <w:b w:val="0"/>
          <w:sz w:val="24"/>
          <w:szCs w:val="24"/>
        </w:rPr>
        <w:t xml:space="preserve">Наручилац </w:t>
      </w:r>
      <w:r w:rsidRPr="00700008">
        <w:rPr>
          <w:rFonts w:ascii="Times New Roman" w:hAnsi="Times New Roman" w:cs="Times New Roman"/>
          <w:b w:val="0"/>
          <w:sz w:val="24"/>
          <w:szCs w:val="24"/>
        </w:rPr>
        <w:t xml:space="preserve">у складу са чланом 63. став 1. Закона о јавним набавкама („Службени </w:t>
      </w:r>
      <w:r w:rsidRPr="00700008">
        <w:rPr>
          <w:rFonts w:ascii="Times New Roman" w:hAnsi="Times New Roman" w:cs="Times New Roman"/>
          <w:b w:val="0"/>
          <w:spacing w:val="-3"/>
          <w:sz w:val="24"/>
          <w:szCs w:val="24"/>
        </w:rPr>
        <w:t xml:space="preserve">гласник </w:t>
      </w:r>
      <w:r w:rsidRPr="00700008">
        <w:rPr>
          <w:rFonts w:ascii="Times New Roman" w:hAnsi="Times New Roman" w:cs="Times New Roman"/>
          <w:b w:val="0"/>
          <w:sz w:val="24"/>
          <w:szCs w:val="24"/>
        </w:rPr>
        <w:t xml:space="preserve">РС“ бр. </w:t>
      </w:r>
      <w:r w:rsidRPr="00700008">
        <w:rPr>
          <w:rFonts w:ascii="Times New Roman" w:hAnsi="Times New Roman" w:cs="Times New Roman"/>
          <w:b w:val="0"/>
          <w:spacing w:val="-8"/>
          <w:sz w:val="24"/>
          <w:szCs w:val="24"/>
        </w:rPr>
        <w:t xml:space="preserve">124/12, </w:t>
      </w:r>
      <w:r w:rsidRPr="00700008">
        <w:rPr>
          <w:rFonts w:ascii="Times New Roman" w:hAnsi="Times New Roman" w:cs="Times New Roman"/>
          <w:b w:val="0"/>
          <w:spacing w:val="-9"/>
          <w:sz w:val="24"/>
          <w:szCs w:val="24"/>
        </w:rPr>
        <w:t xml:space="preserve">14/2015 </w:t>
      </w:r>
      <w:r w:rsidRPr="00700008">
        <w:rPr>
          <w:rFonts w:ascii="Times New Roman" w:hAnsi="Times New Roman" w:cs="Times New Roman"/>
          <w:b w:val="0"/>
          <w:sz w:val="24"/>
          <w:szCs w:val="24"/>
        </w:rPr>
        <w:t xml:space="preserve">и </w:t>
      </w:r>
      <w:r w:rsidRPr="00700008">
        <w:rPr>
          <w:rFonts w:ascii="Times New Roman" w:hAnsi="Times New Roman" w:cs="Times New Roman"/>
          <w:b w:val="0"/>
          <w:spacing w:val="-8"/>
          <w:sz w:val="24"/>
          <w:szCs w:val="24"/>
        </w:rPr>
        <w:t xml:space="preserve">68/2015) </w:t>
      </w:r>
      <w:r w:rsidRPr="00700008">
        <w:rPr>
          <w:rFonts w:ascii="Times New Roman" w:hAnsi="Times New Roman" w:cs="Times New Roman"/>
          <w:b w:val="0"/>
          <w:sz w:val="24"/>
          <w:szCs w:val="24"/>
        </w:rPr>
        <w:t xml:space="preserve">дужан да све измене  и допуне Конкурсне документације објави на Порталу јавних набавки и на интернет страници </w:t>
      </w:r>
      <w:r w:rsidR="00700008" w:rsidRPr="00700008">
        <w:rPr>
          <w:rFonts w:ascii="Times New Roman" w:hAnsi="Times New Roman" w:cs="Times New Roman"/>
          <w:b w:val="0"/>
          <w:sz w:val="24"/>
          <w:szCs w:val="24"/>
        </w:rPr>
        <w:t>Наручиоца</w:t>
      </w:r>
      <w:r w:rsidR="00147D7E" w:rsidRPr="00700008">
        <w:rPr>
          <w:rFonts w:ascii="Times New Roman" w:hAnsi="Times New Roman" w:cs="Times New Roman"/>
          <w:b w:val="0"/>
          <w:spacing w:val="-4"/>
          <w:sz w:val="24"/>
          <w:szCs w:val="24"/>
          <w:lang w:val="sr-Cyrl-RS"/>
        </w:rPr>
        <w:t>.</w:t>
      </w:r>
    </w:p>
    <w:p w:rsidR="00F776B3" w:rsidRDefault="007669F8" w:rsidP="00ED1A22">
      <w:pPr>
        <w:pStyle w:val="Heading3"/>
        <w:ind w:left="0"/>
        <w:jc w:val="both"/>
        <w:rPr>
          <w:rFonts w:ascii="Times New Roman" w:hAnsi="Times New Roman" w:cs="Times New Roman"/>
          <w:b w:val="0"/>
          <w:sz w:val="24"/>
          <w:szCs w:val="24"/>
          <w:lang w:val="sr-Cyrl-RS"/>
        </w:rPr>
      </w:pPr>
      <w:r w:rsidRPr="00700008">
        <w:rPr>
          <w:rFonts w:ascii="Times New Roman" w:hAnsi="Times New Roman" w:cs="Times New Roman"/>
          <w:b w:val="0"/>
          <w:sz w:val="24"/>
          <w:szCs w:val="24"/>
        </w:rPr>
        <w:t xml:space="preserve">У складу са чланом 63. став 2. и 3. Закона о јавним набавкама, </w:t>
      </w:r>
      <w:r w:rsidR="00700008" w:rsidRPr="00700008">
        <w:rPr>
          <w:rFonts w:ascii="Times New Roman" w:hAnsi="Times New Roman" w:cs="Times New Roman"/>
          <w:b w:val="0"/>
          <w:sz w:val="24"/>
          <w:szCs w:val="24"/>
        </w:rPr>
        <w:t>Наручилац</w:t>
      </w:r>
      <w:r w:rsidRPr="00700008">
        <w:rPr>
          <w:rFonts w:ascii="Times New Roman" w:hAnsi="Times New Roman" w:cs="Times New Roman"/>
          <w:b w:val="0"/>
          <w:sz w:val="24"/>
          <w:szCs w:val="24"/>
        </w:rPr>
        <w:t xml:space="preserve"> ће додатне информације или појашњења у вези са припремањем понуде, објавити на Порталу јавних набавки и на својој интернет страници.</w:t>
      </w:r>
    </w:p>
    <w:p w:rsidR="00ED1A22" w:rsidRDefault="00ED1A22" w:rsidP="00ED1A22">
      <w:pPr>
        <w:pStyle w:val="Heading3"/>
        <w:ind w:left="0"/>
        <w:jc w:val="both"/>
        <w:rPr>
          <w:rFonts w:ascii="Times New Roman" w:hAnsi="Times New Roman" w:cs="Times New Roman"/>
          <w:b w:val="0"/>
          <w:sz w:val="24"/>
          <w:szCs w:val="24"/>
          <w:lang w:val="sr-Cyrl-RS"/>
        </w:rPr>
      </w:pPr>
    </w:p>
    <w:p w:rsidR="00ED1A22" w:rsidRDefault="00ED1A22" w:rsidP="00ED1A22">
      <w:pPr>
        <w:pStyle w:val="Heading3"/>
        <w:ind w:left="0"/>
        <w:jc w:val="both"/>
        <w:rPr>
          <w:rFonts w:ascii="Times New Roman" w:hAnsi="Times New Roman" w:cs="Times New Roman"/>
          <w:b w:val="0"/>
          <w:sz w:val="24"/>
          <w:szCs w:val="24"/>
          <w:lang w:val="sr-Cyrl-RS"/>
        </w:rPr>
      </w:pPr>
    </w:p>
    <w:p w:rsidR="004400A3" w:rsidRPr="00ED1A22" w:rsidRDefault="004400A3" w:rsidP="00ED1A22">
      <w:pPr>
        <w:pStyle w:val="Heading3"/>
        <w:ind w:left="0"/>
        <w:jc w:val="both"/>
        <w:rPr>
          <w:rFonts w:ascii="Times New Roman" w:hAnsi="Times New Roman" w:cs="Times New Roman"/>
          <w:b w:val="0"/>
          <w:sz w:val="24"/>
          <w:szCs w:val="24"/>
          <w:lang w:val="sr-Cyrl-RS"/>
        </w:rPr>
      </w:pPr>
    </w:p>
    <w:p w:rsidR="00F776B3" w:rsidRPr="001D06C1" w:rsidRDefault="007669F8" w:rsidP="002335E5">
      <w:pPr>
        <w:pStyle w:val="Heading2"/>
        <w:shd w:val="clear" w:color="auto" w:fill="C6D9F1" w:themeFill="text2" w:themeFillTint="33"/>
        <w:spacing w:before="22"/>
        <w:ind w:left="0"/>
        <w:jc w:val="center"/>
        <w:rPr>
          <w:rFonts w:ascii="Times New Roman" w:hAnsi="Times New Roman" w:cs="Times New Roman"/>
          <w:lang w:val="sr-Cyrl-RS"/>
        </w:rPr>
      </w:pPr>
      <w:r w:rsidRPr="001D06C1">
        <w:rPr>
          <w:rFonts w:ascii="Times New Roman" w:hAnsi="Times New Roman" w:cs="Times New Roman"/>
          <w:shd w:val="clear" w:color="auto" w:fill="BCD5ED"/>
        </w:rPr>
        <w:lastRenderedPageBreak/>
        <w:t>I ОПШТИ ПОДАЦИ О ЈАВНОЈ</w:t>
      </w:r>
      <w:r w:rsidRPr="001D06C1">
        <w:rPr>
          <w:rFonts w:ascii="Times New Roman" w:hAnsi="Times New Roman" w:cs="Times New Roman"/>
          <w:spacing w:val="-23"/>
          <w:shd w:val="clear" w:color="auto" w:fill="BCD5ED"/>
        </w:rPr>
        <w:t xml:space="preserve"> </w:t>
      </w:r>
      <w:r w:rsidRPr="001D06C1">
        <w:rPr>
          <w:rFonts w:ascii="Times New Roman" w:hAnsi="Times New Roman" w:cs="Times New Roman"/>
          <w:shd w:val="clear" w:color="auto" w:fill="BCD5ED"/>
        </w:rPr>
        <w:t>НАБАВЦИ</w:t>
      </w:r>
    </w:p>
    <w:p w:rsidR="00F776B3" w:rsidRPr="001D06C1" w:rsidRDefault="00F776B3" w:rsidP="002335E5">
      <w:pPr>
        <w:pStyle w:val="BodyText"/>
        <w:spacing w:before="8"/>
        <w:jc w:val="both"/>
        <w:rPr>
          <w:rFonts w:ascii="Times New Roman" w:hAnsi="Times New Roman" w:cs="Times New Roman"/>
          <w:sz w:val="24"/>
          <w:szCs w:val="24"/>
        </w:rPr>
      </w:pPr>
    </w:p>
    <w:p w:rsidR="00D14D94" w:rsidRPr="001D06C1" w:rsidRDefault="00D14D94" w:rsidP="002335E5">
      <w:pPr>
        <w:tabs>
          <w:tab w:val="left" w:pos="0"/>
        </w:tabs>
        <w:jc w:val="both"/>
        <w:outlineLvl w:val="0"/>
        <w:rPr>
          <w:rFonts w:ascii="Times New Roman" w:hAnsi="Times New Roman" w:cs="Times New Roman"/>
          <w:b/>
          <w:noProof/>
          <w:sz w:val="24"/>
          <w:szCs w:val="24"/>
          <w:lang w:val="ru-RU"/>
        </w:rPr>
      </w:pPr>
      <w:r w:rsidRPr="001D06C1">
        <w:rPr>
          <w:rFonts w:ascii="Times New Roman" w:hAnsi="Times New Roman" w:cs="Times New Roman"/>
          <w:b/>
          <w:noProof/>
          <w:sz w:val="24"/>
          <w:szCs w:val="24"/>
          <w:lang w:val="ru-RU"/>
        </w:rPr>
        <w:t>1) Подаци о Наручиоцу:</w:t>
      </w:r>
    </w:p>
    <w:p w:rsidR="00D14D94" w:rsidRPr="001D06C1" w:rsidRDefault="00D14D94" w:rsidP="002335E5">
      <w:pPr>
        <w:jc w:val="both"/>
        <w:outlineLvl w:val="0"/>
        <w:rPr>
          <w:rFonts w:ascii="Times New Roman" w:eastAsia="Verdana" w:hAnsi="Times New Roman" w:cs="Times New Roman"/>
          <w:sz w:val="24"/>
          <w:szCs w:val="24"/>
          <w:lang w:val="sr-Cyrl-RS"/>
        </w:rPr>
      </w:pPr>
      <w:r w:rsidRPr="001D06C1">
        <w:rPr>
          <w:rFonts w:ascii="Times New Roman" w:eastAsia="Verdana" w:hAnsi="Times New Roman" w:cs="Times New Roman"/>
          <w:sz w:val="24"/>
          <w:szCs w:val="24"/>
          <w:lang w:val="sr-Cyrl-RS"/>
        </w:rPr>
        <w:t>Управа за капитална улагања Аутономне покрајине Војводине</w:t>
      </w:r>
    </w:p>
    <w:p w:rsidR="00D14D94" w:rsidRPr="001D06C1" w:rsidRDefault="00D14D94" w:rsidP="002335E5">
      <w:pPr>
        <w:jc w:val="both"/>
        <w:outlineLvl w:val="0"/>
        <w:rPr>
          <w:rFonts w:ascii="Times New Roman" w:eastAsia="Times New Roman" w:hAnsi="Times New Roman" w:cs="Times New Roman"/>
          <w:b/>
          <w:sz w:val="24"/>
          <w:szCs w:val="24"/>
          <w:lang w:val="sr-Cyrl-RS"/>
        </w:rPr>
      </w:pPr>
      <w:r w:rsidRPr="001D06C1">
        <w:rPr>
          <w:rFonts w:ascii="Times New Roman" w:eastAsia="Verdana" w:hAnsi="Times New Roman" w:cs="Times New Roman"/>
          <w:sz w:val="24"/>
          <w:szCs w:val="24"/>
          <w:lang w:val="ru-RU"/>
        </w:rPr>
        <w:t>Булевар Михајла Пупина 16, Нови Сад</w:t>
      </w:r>
    </w:p>
    <w:p w:rsidR="00D14D94" w:rsidRPr="001D06C1" w:rsidRDefault="00D14D94" w:rsidP="002335E5">
      <w:pPr>
        <w:jc w:val="both"/>
        <w:outlineLvl w:val="0"/>
        <w:rPr>
          <w:rFonts w:ascii="Times New Roman" w:eastAsia="Times New Roman" w:hAnsi="Times New Roman" w:cs="Times New Roman"/>
          <w:b/>
          <w:sz w:val="24"/>
          <w:szCs w:val="24"/>
          <w:lang w:val="sr-Cyrl-RS"/>
        </w:rPr>
      </w:pPr>
      <w:r w:rsidRPr="001D06C1">
        <w:rPr>
          <w:rFonts w:ascii="Times New Roman" w:eastAsia="Verdana" w:hAnsi="Times New Roman" w:cs="Times New Roman"/>
          <w:sz w:val="24"/>
          <w:szCs w:val="24"/>
          <w:lang w:val="ru-RU"/>
        </w:rPr>
        <w:t>ПИБ: 108819257</w:t>
      </w:r>
    </w:p>
    <w:p w:rsidR="00D14D94" w:rsidRPr="001D06C1" w:rsidRDefault="00D14D94" w:rsidP="002335E5">
      <w:pPr>
        <w:jc w:val="both"/>
        <w:outlineLvl w:val="0"/>
        <w:rPr>
          <w:rFonts w:ascii="Times New Roman" w:eastAsia="Verdana" w:hAnsi="Times New Roman" w:cs="Times New Roman"/>
          <w:sz w:val="24"/>
          <w:szCs w:val="24"/>
          <w:lang w:val="ru-RU"/>
        </w:rPr>
      </w:pPr>
      <w:r w:rsidRPr="001D06C1">
        <w:rPr>
          <w:rFonts w:ascii="Times New Roman" w:eastAsia="Verdana" w:hAnsi="Times New Roman" w:cs="Times New Roman"/>
          <w:sz w:val="24"/>
          <w:szCs w:val="24"/>
          <w:lang w:val="ru-RU"/>
        </w:rPr>
        <w:t>МАТИЧНИ БРОЈ: 08950920</w:t>
      </w:r>
    </w:p>
    <w:p w:rsidR="00D14D94" w:rsidRPr="001D06C1" w:rsidRDefault="00D14D94" w:rsidP="002335E5">
      <w:pPr>
        <w:pStyle w:val="Standard"/>
        <w:shd w:val="clear" w:color="auto" w:fill="FFFFFF"/>
        <w:rPr>
          <w:rFonts w:ascii="Times New Roman" w:hAnsi="Times New Roman" w:cs="Times New Roman"/>
          <w:b/>
        </w:rPr>
      </w:pPr>
      <w:r w:rsidRPr="001D06C1">
        <w:rPr>
          <w:rFonts w:ascii="Times New Roman" w:eastAsia="Verdana" w:hAnsi="Times New Roman" w:cs="Times New Roman"/>
          <w:lang w:val="ru-RU"/>
        </w:rPr>
        <w:t>Интернет страница:</w:t>
      </w:r>
      <w:r w:rsidRPr="001D06C1">
        <w:rPr>
          <w:rFonts w:ascii="Times New Roman" w:eastAsia="Verdana" w:hAnsi="Times New Roman" w:cs="Times New Roman"/>
          <w:lang w:val="sr-Cyrl-RS"/>
        </w:rPr>
        <w:t xml:space="preserve"> </w:t>
      </w:r>
      <w:hyperlink r:id="rId10" w:history="1">
        <w:r w:rsidRPr="001D06C1">
          <w:rPr>
            <w:rStyle w:val="Hyperlink"/>
            <w:rFonts w:ascii="Times New Roman" w:hAnsi="Times New Roman" w:cs="Times New Roman"/>
          </w:rPr>
          <w:t>www.kapitalnaulaganja.vojvodina.gov.rs</w:t>
        </w:r>
      </w:hyperlink>
    </w:p>
    <w:p w:rsidR="00D14D94" w:rsidRPr="001D06C1" w:rsidRDefault="00D14D94" w:rsidP="002335E5">
      <w:pPr>
        <w:pStyle w:val="Standard"/>
        <w:shd w:val="clear" w:color="auto" w:fill="FFFFFF"/>
        <w:rPr>
          <w:rFonts w:ascii="Times New Roman" w:hAnsi="Times New Roman" w:cs="Times New Roman"/>
          <w:b/>
          <w:lang w:val="sr-Cyrl-RS"/>
        </w:rPr>
      </w:pPr>
      <w:r w:rsidRPr="001D06C1">
        <w:rPr>
          <w:rFonts w:ascii="Times New Roman" w:eastAsia="Verdana" w:hAnsi="Times New Roman" w:cs="Times New Roman"/>
          <w:b/>
          <w:lang w:val="ru-RU"/>
        </w:rPr>
        <w:t>е</w:t>
      </w:r>
      <w:r w:rsidRPr="001D06C1">
        <w:rPr>
          <w:rFonts w:ascii="Times New Roman" w:eastAsia="Verdana" w:hAnsi="Times New Roman" w:cs="Times New Roman"/>
          <w:b/>
        </w:rPr>
        <w:t xml:space="preserve"> – mail:</w:t>
      </w:r>
      <w:r w:rsidRPr="001D06C1">
        <w:rPr>
          <w:rFonts w:ascii="Times New Roman" w:eastAsia="Arial Narrow" w:hAnsi="Times New Roman" w:cs="Times New Roman"/>
          <w:b/>
          <w:lang w:val="sr-Cyrl-RS"/>
        </w:rPr>
        <w:t xml:space="preserve"> </w:t>
      </w:r>
      <w:r w:rsidRPr="001D06C1">
        <w:rPr>
          <w:rFonts w:ascii="Times New Roman" w:hAnsi="Times New Roman" w:cs="Times New Roman"/>
        </w:rPr>
        <w:t xml:space="preserve"> </w:t>
      </w:r>
      <w:hyperlink r:id="rId11" w:history="1">
        <w:r w:rsidRPr="001D06C1">
          <w:rPr>
            <w:rStyle w:val="Hyperlink"/>
            <w:rFonts w:ascii="Times New Roman" w:hAnsi="Times New Roman" w:cs="Times New Roman"/>
            <w:b/>
            <w:lang w:val="sr-Latn-RS"/>
          </w:rPr>
          <w:t>snezana.basta</w:t>
        </w:r>
        <w:r w:rsidRPr="001D06C1">
          <w:rPr>
            <w:rStyle w:val="Hyperlink"/>
            <w:rFonts w:ascii="Times New Roman" w:hAnsi="Times New Roman" w:cs="Times New Roman"/>
            <w:b/>
          </w:rPr>
          <w:t>@vojvodina.gov.rs</w:t>
        </w:r>
      </w:hyperlink>
    </w:p>
    <w:p w:rsidR="00D14D94" w:rsidRPr="001D06C1" w:rsidRDefault="00D14D94" w:rsidP="002335E5">
      <w:pPr>
        <w:spacing w:before="120"/>
        <w:jc w:val="both"/>
        <w:rPr>
          <w:rFonts w:ascii="Times New Roman" w:hAnsi="Times New Roman" w:cs="Times New Roman"/>
          <w:b/>
          <w:sz w:val="24"/>
          <w:szCs w:val="24"/>
          <w:lang w:val="sr-Cyrl-RS"/>
        </w:rPr>
      </w:pPr>
      <w:r w:rsidRPr="001D06C1">
        <w:rPr>
          <w:rFonts w:ascii="Times New Roman" w:eastAsia="Verdana" w:hAnsi="Times New Roman" w:cs="Times New Roman"/>
          <w:b/>
          <w:sz w:val="24"/>
          <w:szCs w:val="24"/>
          <w:lang w:val="ru-RU"/>
        </w:rPr>
        <w:t>е</w:t>
      </w:r>
      <w:r w:rsidRPr="001D06C1">
        <w:rPr>
          <w:rFonts w:ascii="Times New Roman" w:eastAsia="Verdana" w:hAnsi="Times New Roman" w:cs="Times New Roman"/>
          <w:b/>
          <w:sz w:val="24"/>
          <w:szCs w:val="24"/>
        </w:rPr>
        <w:t xml:space="preserve"> – mail:</w:t>
      </w:r>
      <w:r w:rsidRPr="001D06C1">
        <w:rPr>
          <w:rFonts w:ascii="Times New Roman" w:eastAsia="Arial Narrow" w:hAnsi="Times New Roman" w:cs="Times New Roman"/>
          <w:b/>
          <w:sz w:val="24"/>
          <w:szCs w:val="24"/>
          <w:lang w:val="sr-Cyrl-RS"/>
        </w:rPr>
        <w:t xml:space="preserve"> </w:t>
      </w:r>
      <w:r w:rsidRPr="001D06C1">
        <w:rPr>
          <w:rFonts w:ascii="Times New Roman" w:hAnsi="Times New Roman" w:cs="Times New Roman"/>
          <w:b/>
          <w:sz w:val="24"/>
          <w:szCs w:val="24"/>
        </w:rPr>
        <w:t xml:space="preserve"> </w:t>
      </w:r>
      <w:r w:rsidRPr="001D06C1">
        <w:rPr>
          <w:rFonts w:ascii="Times New Roman" w:hAnsi="Times New Roman" w:cs="Times New Roman"/>
          <w:b/>
          <w:color w:val="0000FF"/>
          <w:sz w:val="24"/>
          <w:szCs w:val="24"/>
          <w:u w:val="single" w:color="0000FF"/>
          <w:lang w:val="sr-Latn-RS"/>
        </w:rPr>
        <w:t>danica.gavrilovic@vojvodina.gov.rs</w:t>
      </w:r>
    </w:p>
    <w:p w:rsidR="00D14D94" w:rsidRPr="001D06C1" w:rsidRDefault="00D14D94" w:rsidP="002335E5">
      <w:pPr>
        <w:pStyle w:val="Standard"/>
        <w:shd w:val="clear" w:color="auto" w:fill="FFFFFF"/>
        <w:rPr>
          <w:rFonts w:ascii="Times New Roman" w:hAnsi="Times New Roman" w:cs="Times New Roman"/>
          <w:color w:val="0000FF"/>
          <w:u w:val="single"/>
          <w:lang w:val="sr-Latn-RS"/>
        </w:rPr>
      </w:pPr>
    </w:p>
    <w:p w:rsidR="00D14D94" w:rsidRPr="001D06C1" w:rsidRDefault="00D14D94" w:rsidP="002335E5">
      <w:pPr>
        <w:tabs>
          <w:tab w:val="center" w:pos="4536"/>
          <w:tab w:val="right" w:pos="9072"/>
        </w:tabs>
        <w:jc w:val="both"/>
        <w:rPr>
          <w:rFonts w:ascii="Times New Roman" w:hAnsi="Times New Roman" w:cs="Times New Roman"/>
          <w:b/>
          <w:noProof/>
          <w:sz w:val="24"/>
          <w:szCs w:val="24"/>
          <w:lang w:val="sr-Latn-RS"/>
        </w:rPr>
      </w:pPr>
      <w:r w:rsidRPr="001D06C1">
        <w:rPr>
          <w:rFonts w:ascii="Times New Roman" w:hAnsi="Times New Roman" w:cs="Times New Roman"/>
          <w:b/>
          <w:noProof/>
          <w:sz w:val="24"/>
          <w:szCs w:val="24"/>
          <w:lang w:val="sr-Cyrl-RS"/>
        </w:rPr>
        <w:t xml:space="preserve">2) </w:t>
      </w:r>
      <w:r w:rsidRPr="001D06C1">
        <w:rPr>
          <w:rFonts w:ascii="Times New Roman" w:hAnsi="Times New Roman" w:cs="Times New Roman"/>
          <w:b/>
          <w:noProof/>
          <w:sz w:val="24"/>
          <w:szCs w:val="24"/>
          <w:lang w:val="ru-RU"/>
        </w:rPr>
        <w:t>Врста поступка и законска регулатива:</w:t>
      </w:r>
    </w:p>
    <w:p w:rsidR="00D14D94" w:rsidRPr="001D06C1" w:rsidRDefault="00D14D94" w:rsidP="002335E5">
      <w:pPr>
        <w:jc w:val="both"/>
        <w:rPr>
          <w:rFonts w:ascii="Times New Roman" w:hAnsi="Times New Roman" w:cs="Times New Roman"/>
          <w:b/>
          <w:noProof/>
          <w:sz w:val="24"/>
          <w:szCs w:val="24"/>
        </w:rPr>
      </w:pPr>
      <w:r w:rsidRPr="001D06C1">
        <w:rPr>
          <w:rFonts w:ascii="Times New Roman" w:hAnsi="Times New Roman" w:cs="Times New Roman"/>
          <w:noProof/>
          <w:sz w:val="24"/>
          <w:szCs w:val="24"/>
          <w:lang w:val="sr-Cyrl-RS"/>
        </w:rPr>
        <w:t>- Отворени поступак</w:t>
      </w:r>
    </w:p>
    <w:p w:rsidR="00D14D94" w:rsidRPr="001D06C1" w:rsidRDefault="00D14D94" w:rsidP="002335E5">
      <w:pPr>
        <w:pStyle w:val="Caption"/>
        <w:spacing w:before="0" w:line="276" w:lineRule="auto"/>
        <w:jc w:val="both"/>
        <w:rPr>
          <w:rFonts w:cs="Times New Roman"/>
          <w:b/>
          <w:noProof/>
          <w:color w:val="auto"/>
          <w:lang w:val="sr-Cyrl-RS"/>
        </w:rPr>
      </w:pPr>
      <w:r w:rsidRPr="001D06C1">
        <w:rPr>
          <w:rFonts w:cs="Times New Roman"/>
          <w:noProof/>
          <w:color w:val="auto"/>
          <w:lang w:val="sr-Cyrl-RS"/>
        </w:rPr>
        <w:t xml:space="preserve">Предметна јавна набавка се спроводи у </w:t>
      </w:r>
      <w:r w:rsidRPr="001D06C1">
        <w:rPr>
          <w:rFonts w:cs="Times New Roman"/>
          <w:noProof/>
          <w:color w:val="auto"/>
          <w:lang w:val="ru-RU"/>
        </w:rPr>
        <w:t xml:space="preserve">отвореном поступаку у складу са чланома 32. Закон о јавним набавкама („Службени гласник РС“, бр. </w:t>
      </w:r>
      <w:r w:rsidRPr="001D06C1">
        <w:rPr>
          <w:rFonts w:cs="Times New Roman"/>
          <w:color w:val="auto"/>
          <w:lang w:val="ru-RU" w:eastAsia="en-GB"/>
        </w:rPr>
        <w:t>124/2012, 14/15 и 68/15</w:t>
      </w:r>
      <w:r w:rsidRPr="001D06C1">
        <w:rPr>
          <w:rFonts w:cs="Times New Roman"/>
          <w:noProof/>
          <w:color w:val="auto"/>
          <w:lang w:val="ru-RU"/>
        </w:rPr>
        <w:t xml:space="preserve">) </w:t>
      </w:r>
    </w:p>
    <w:p w:rsidR="00D14D94" w:rsidRPr="001D06C1" w:rsidRDefault="00D14D94" w:rsidP="002335E5">
      <w:pPr>
        <w:tabs>
          <w:tab w:val="left" w:pos="2640"/>
        </w:tabs>
        <w:jc w:val="both"/>
        <w:rPr>
          <w:rFonts w:ascii="Times New Roman" w:hAnsi="Times New Roman" w:cs="Times New Roman"/>
          <w:noProof/>
          <w:sz w:val="24"/>
          <w:szCs w:val="24"/>
          <w:lang w:val="ru-RU"/>
        </w:rPr>
      </w:pPr>
      <w:r w:rsidRPr="001D06C1">
        <w:rPr>
          <w:rFonts w:ascii="Times New Roman" w:hAnsi="Times New Roman" w:cs="Times New Roman"/>
          <w:noProof/>
          <w:sz w:val="24"/>
          <w:szCs w:val="24"/>
          <w:lang w:val="ru-RU"/>
        </w:rPr>
        <w:t>На ову јавну набавку ће се примењивати:</w:t>
      </w:r>
    </w:p>
    <w:p w:rsidR="00D14D94" w:rsidRPr="001D06C1" w:rsidRDefault="00D14D94" w:rsidP="009A4E9B">
      <w:pPr>
        <w:pStyle w:val="ListParagraph"/>
        <w:numPr>
          <w:ilvl w:val="0"/>
          <w:numId w:val="10"/>
        </w:numPr>
        <w:tabs>
          <w:tab w:val="left" w:pos="673"/>
          <w:tab w:val="left" w:pos="674"/>
        </w:tabs>
        <w:rPr>
          <w:rFonts w:ascii="Times New Roman" w:hAnsi="Times New Roman" w:cs="Times New Roman"/>
          <w:sz w:val="24"/>
          <w:szCs w:val="24"/>
        </w:rPr>
      </w:pPr>
      <w:r w:rsidRPr="001D06C1">
        <w:rPr>
          <w:rFonts w:ascii="Times New Roman" w:hAnsi="Times New Roman" w:cs="Times New Roman"/>
          <w:sz w:val="24"/>
          <w:szCs w:val="24"/>
        </w:rPr>
        <w:t xml:space="preserve">Закон о јавним набавкама („Службени </w:t>
      </w:r>
      <w:r w:rsidRPr="001D06C1">
        <w:rPr>
          <w:rFonts w:ascii="Times New Roman" w:hAnsi="Times New Roman" w:cs="Times New Roman"/>
          <w:spacing w:val="-3"/>
          <w:sz w:val="24"/>
          <w:szCs w:val="24"/>
        </w:rPr>
        <w:t xml:space="preserve">гласник </w:t>
      </w:r>
      <w:r w:rsidRPr="001D06C1">
        <w:rPr>
          <w:rFonts w:ascii="Times New Roman" w:hAnsi="Times New Roman" w:cs="Times New Roman"/>
          <w:spacing w:val="-6"/>
          <w:sz w:val="24"/>
          <w:szCs w:val="24"/>
        </w:rPr>
        <w:t xml:space="preserve">РС“, </w:t>
      </w:r>
      <w:r w:rsidRPr="001D06C1">
        <w:rPr>
          <w:rFonts w:ascii="Times New Roman" w:hAnsi="Times New Roman" w:cs="Times New Roman"/>
          <w:sz w:val="24"/>
          <w:szCs w:val="24"/>
        </w:rPr>
        <w:t xml:space="preserve">бр. </w:t>
      </w:r>
      <w:r w:rsidRPr="001D06C1">
        <w:rPr>
          <w:rFonts w:ascii="Times New Roman" w:hAnsi="Times New Roman" w:cs="Times New Roman"/>
          <w:spacing w:val="-8"/>
          <w:sz w:val="24"/>
          <w:szCs w:val="24"/>
        </w:rPr>
        <w:t xml:space="preserve">124/2012, </w:t>
      </w:r>
      <w:r w:rsidRPr="001D06C1">
        <w:rPr>
          <w:rFonts w:ascii="Times New Roman" w:hAnsi="Times New Roman" w:cs="Times New Roman"/>
          <w:spacing w:val="-9"/>
          <w:sz w:val="24"/>
          <w:szCs w:val="24"/>
        </w:rPr>
        <w:t xml:space="preserve">14/2015 </w:t>
      </w:r>
      <w:r w:rsidRPr="001D06C1">
        <w:rPr>
          <w:rFonts w:ascii="Times New Roman" w:hAnsi="Times New Roman" w:cs="Times New Roman"/>
          <w:sz w:val="24"/>
          <w:szCs w:val="24"/>
        </w:rPr>
        <w:t>и</w:t>
      </w:r>
      <w:r w:rsidRPr="001D06C1">
        <w:rPr>
          <w:rFonts w:ascii="Times New Roman" w:hAnsi="Times New Roman" w:cs="Times New Roman"/>
          <w:spacing w:val="21"/>
          <w:sz w:val="24"/>
          <w:szCs w:val="24"/>
        </w:rPr>
        <w:t xml:space="preserve"> </w:t>
      </w:r>
      <w:r w:rsidRPr="001D06C1">
        <w:rPr>
          <w:rFonts w:ascii="Times New Roman" w:hAnsi="Times New Roman" w:cs="Times New Roman"/>
          <w:spacing w:val="-8"/>
          <w:sz w:val="24"/>
          <w:szCs w:val="24"/>
        </w:rPr>
        <w:t>68/2015);</w:t>
      </w:r>
    </w:p>
    <w:p w:rsidR="00D14D94" w:rsidRPr="001D06C1" w:rsidRDefault="00D14D94" w:rsidP="009A4E9B">
      <w:pPr>
        <w:pStyle w:val="ListParagraph"/>
        <w:numPr>
          <w:ilvl w:val="0"/>
          <w:numId w:val="10"/>
        </w:numPr>
        <w:tabs>
          <w:tab w:val="clear" w:pos="720"/>
        </w:tabs>
        <w:spacing w:before="122" w:line="237" w:lineRule="auto"/>
        <w:ind w:right="510"/>
        <w:rPr>
          <w:rFonts w:ascii="Times New Roman" w:hAnsi="Times New Roman" w:cs="Times New Roman"/>
          <w:sz w:val="24"/>
          <w:szCs w:val="24"/>
        </w:rPr>
      </w:pPr>
      <w:r w:rsidRPr="001D06C1">
        <w:rPr>
          <w:rFonts w:ascii="Times New Roman" w:hAnsi="Times New Roman" w:cs="Times New Roman"/>
          <w:sz w:val="24"/>
          <w:szCs w:val="24"/>
        </w:rPr>
        <w:t xml:space="preserve">Правилник о садржини и начину вођења стручног надзора („Службени </w:t>
      </w:r>
      <w:r w:rsidRPr="001D06C1">
        <w:rPr>
          <w:rFonts w:ascii="Times New Roman" w:hAnsi="Times New Roman" w:cs="Times New Roman"/>
          <w:spacing w:val="-3"/>
          <w:sz w:val="24"/>
          <w:szCs w:val="24"/>
        </w:rPr>
        <w:t xml:space="preserve">гласник </w:t>
      </w:r>
      <w:r w:rsidRPr="001D06C1">
        <w:rPr>
          <w:rFonts w:ascii="Times New Roman" w:hAnsi="Times New Roman" w:cs="Times New Roman"/>
          <w:spacing w:val="-6"/>
          <w:sz w:val="24"/>
          <w:szCs w:val="24"/>
        </w:rPr>
        <w:t xml:space="preserve">РС“, </w:t>
      </w:r>
      <w:r w:rsidRPr="001D06C1">
        <w:rPr>
          <w:rFonts w:ascii="Times New Roman" w:hAnsi="Times New Roman" w:cs="Times New Roman"/>
          <w:sz w:val="24"/>
          <w:szCs w:val="24"/>
        </w:rPr>
        <w:t xml:space="preserve">бр. </w:t>
      </w:r>
      <w:r w:rsidRPr="001D06C1">
        <w:rPr>
          <w:rFonts w:ascii="Times New Roman" w:hAnsi="Times New Roman" w:cs="Times New Roman"/>
          <w:spacing w:val="-10"/>
          <w:sz w:val="24"/>
          <w:szCs w:val="24"/>
        </w:rPr>
        <w:t xml:space="preserve">22/2015 </w:t>
      </w:r>
      <w:r w:rsidRPr="001D06C1">
        <w:rPr>
          <w:rFonts w:ascii="Times New Roman" w:hAnsi="Times New Roman" w:cs="Times New Roman"/>
          <w:sz w:val="24"/>
          <w:szCs w:val="24"/>
        </w:rPr>
        <w:t xml:space="preserve">и </w:t>
      </w:r>
      <w:r w:rsidRPr="001D06C1">
        <w:rPr>
          <w:rFonts w:ascii="Times New Roman" w:hAnsi="Times New Roman" w:cs="Times New Roman"/>
          <w:spacing w:val="-8"/>
          <w:sz w:val="24"/>
          <w:szCs w:val="24"/>
        </w:rPr>
        <w:t>24/2017);</w:t>
      </w:r>
    </w:p>
    <w:p w:rsidR="00D14D94" w:rsidRPr="001D06C1" w:rsidRDefault="00D14D94" w:rsidP="009A4E9B">
      <w:pPr>
        <w:pStyle w:val="ListParagraph"/>
        <w:numPr>
          <w:ilvl w:val="0"/>
          <w:numId w:val="10"/>
        </w:numPr>
        <w:tabs>
          <w:tab w:val="left" w:pos="673"/>
          <w:tab w:val="left" w:pos="674"/>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Закон о општем управном поступку („Службени гласник </w:t>
      </w:r>
      <w:r w:rsidRPr="001D06C1">
        <w:rPr>
          <w:rFonts w:ascii="Times New Roman" w:hAnsi="Times New Roman" w:cs="Times New Roman"/>
          <w:spacing w:val="-6"/>
          <w:sz w:val="24"/>
          <w:szCs w:val="24"/>
        </w:rPr>
        <w:t xml:space="preserve">РС“, </w:t>
      </w:r>
      <w:r w:rsidRPr="001D06C1">
        <w:rPr>
          <w:rFonts w:ascii="Times New Roman" w:hAnsi="Times New Roman" w:cs="Times New Roman"/>
          <w:sz w:val="24"/>
          <w:szCs w:val="24"/>
        </w:rPr>
        <w:t>бр.</w:t>
      </w:r>
      <w:r w:rsidRPr="001D06C1">
        <w:rPr>
          <w:rFonts w:ascii="Times New Roman" w:hAnsi="Times New Roman" w:cs="Times New Roman"/>
          <w:spacing w:val="-1"/>
          <w:sz w:val="24"/>
          <w:szCs w:val="24"/>
        </w:rPr>
        <w:t xml:space="preserve"> </w:t>
      </w:r>
      <w:r w:rsidRPr="001D06C1">
        <w:rPr>
          <w:rFonts w:ascii="Times New Roman" w:hAnsi="Times New Roman" w:cs="Times New Roman"/>
          <w:spacing w:val="-7"/>
          <w:sz w:val="24"/>
          <w:szCs w:val="24"/>
        </w:rPr>
        <w:t>18/2016);</w:t>
      </w:r>
    </w:p>
    <w:p w:rsidR="00D14D94" w:rsidRPr="001D06C1" w:rsidRDefault="00D14D94" w:rsidP="009A4E9B">
      <w:pPr>
        <w:pStyle w:val="ListParagraph"/>
        <w:numPr>
          <w:ilvl w:val="0"/>
          <w:numId w:val="10"/>
        </w:numPr>
        <w:tabs>
          <w:tab w:val="left" w:pos="673"/>
          <w:tab w:val="left" w:pos="674"/>
        </w:tabs>
        <w:spacing w:before="119"/>
        <w:ind w:right="509"/>
        <w:rPr>
          <w:rFonts w:ascii="Times New Roman" w:hAnsi="Times New Roman" w:cs="Times New Roman"/>
          <w:sz w:val="24"/>
          <w:szCs w:val="24"/>
        </w:rPr>
      </w:pPr>
      <w:r w:rsidRPr="001D06C1">
        <w:rPr>
          <w:rFonts w:ascii="Times New Roman" w:hAnsi="Times New Roman" w:cs="Times New Roman"/>
          <w:sz w:val="24"/>
          <w:szCs w:val="24"/>
        </w:rPr>
        <w:t xml:space="preserve">Закон о облигационим односима („Службени лист </w:t>
      </w:r>
      <w:r w:rsidRPr="001D06C1">
        <w:rPr>
          <w:rFonts w:ascii="Times New Roman" w:hAnsi="Times New Roman" w:cs="Times New Roman"/>
          <w:spacing w:val="-6"/>
          <w:sz w:val="24"/>
          <w:szCs w:val="24"/>
        </w:rPr>
        <w:t xml:space="preserve">СФРЈ“, </w:t>
      </w:r>
      <w:r w:rsidRPr="001D06C1">
        <w:rPr>
          <w:rFonts w:ascii="Times New Roman" w:hAnsi="Times New Roman" w:cs="Times New Roman"/>
          <w:sz w:val="24"/>
          <w:szCs w:val="24"/>
        </w:rPr>
        <w:t xml:space="preserve">бр. </w:t>
      </w:r>
      <w:r w:rsidRPr="001D06C1">
        <w:rPr>
          <w:rFonts w:ascii="Times New Roman" w:hAnsi="Times New Roman" w:cs="Times New Roman"/>
          <w:spacing w:val="-5"/>
          <w:sz w:val="24"/>
          <w:szCs w:val="24"/>
        </w:rPr>
        <w:t xml:space="preserve">29/78, </w:t>
      </w:r>
      <w:r w:rsidRPr="001D06C1">
        <w:rPr>
          <w:rFonts w:ascii="Times New Roman" w:hAnsi="Times New Roman" w:cs="Times New Roman"/>
          <w:spacing w:val="-6"/>
          <w:sz w:val="24"/>
          <w:szCs w:val="24"/>
        </w:rPr>
        <w:t xml:space="preserve">39/85, </w:t>
      </w:r>
      <w:r w:rsidRPr="001D06C1">
        <w:rPr>
          <w:rFonts w:ascii="Times New Roman" w:hAnsi="Times New Roman" w:cs="Times New Roman"/>
          <w:spacing w:val="-13"/>
          <w:sz w:val="24"/>
          <w:szCs w:val="24"/>
        </w:rPr>
        <w:t xml:space="preserve">45/89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одлука </w:t>
      </w:r>
      <w:r w:rsidRPr="001D06C1">
        <w:rPr>
          <w:rFonts w:ascii="Times New Roman" w:hAnsi="Times New Roman" w:cs="Times New Roman"/>
          <w:sz w:val="24"/>
          <w:szCs w:val="24"/>
        </w:rPr>
        <w:t xml:space="preserve">УСЈ и  </w:t>
      </w:r>
      <w:r w:rsidRPr="001D06C1">
        <w:rPr>
          <w:rFonts w:ascii="Times New Roman" w:hAnsi="Times New Roman" w:cs="Times New Roman"/>
          <w:spacing w:val="-12"/>
          <w:sz w:val="24"/>
          <w:szCs w:val="24"/>
        </w:rPr>
        <w:t xml:space="preserve">57/89, </w:t>
      </w:r>
      <w:r w:rsidRPr="001D06C1">
        <w:rPr>
          <w:rFonts w:ascii="Times New Roman" w:hAnsi="Times New Roman" w:cs="Times New Roman"/>
          <w:sz w:val="24"/>
          <w:szCs w:val="24"/>
        </w:rPr>
        <w:t xml:space="preserve">„Службени лист </w:t>
      </w:r>
      <w:r w:rsidRPr="001D06C1">
        <w:rPr>
          <w:rFonts w:ascii="Times New Roman" w:hAnsi="Times New Roman" w:cs="Times New Roman"/>
          <w:spacing w:val="-7"/>
          <w:sz w:val="24"/>
          <w:szCs w:val="24"/>
        </w:rPr>
        <w:t xml:space="preserve">СРЈ“, </w:t>
      </w:r>
      <w:r w:rsidRPr="001D06C1">
        <w:rPr>
          <w:rFonts w:ascii="Times New Roman" w:hAnsi="Times New Roman" w:cs="Times New Roman"/>
          <w:sz w:val="24"/>
          <w:szCs w:val="24"/>
        </w:rPr>
        <w:t xml:space="preserve">бр. </w:t>
      </w:r>
      <w:r w:rsidRPr="001D06C1">
        <w:rPr>
          <w:rFonts w:ascii="Times New Roman" w:hAnsi="Times New Roman" w:cs="Times New Roman"/>
          <w:spacing w:val="-12"/>
          <w:sz w:val="24"/>
          <w:szCs w:val="24"/>
        </w:rPr>
        <w:t xml:space="preserve">31/93 </w:t>
      </w:r>
      <w:r w:rsidRPr="001D06C1">
        <w:rPr>
          <w:rFonts w:ascii="Times New Roman" w:hAnsi="Times New Roman" w:cs="Times New Roman"/>
          <w:sz w:val="24"/>
          <w:szCs w:val="24"/>
        </w:rPr>
        <w:t xml:space="preserve">и „Службени лист </w:t>
      </w:r>
      <w:r w:rsidRPr="001D06C1">
        <w:rPr>
          <w:rFonts w:ascii="Times New Roman" w:hAnsi="Times New Roman" w:cs="Times New Roman"/>
          <w:spacing w:val="-5"/>
          <w:sz w:val="24"/>
          <w:szCs w:val="24"/>
        </w:rPr>
        <w:t xml:space="preserve">СЦГ“, </w:t>
      </w:r>
      <w:r w:rsidRPr="001D06C1">
        <w:rPr>
          <w:rFonts w:ascii="Times New Roman" w:hAnsi="Times New Roman" w:cs="Times New Roman"/>
          <w:sz w:val="24"/>
          <w:szCs w:val="24"/>
        </w:rPr>
        <w:t xml:space="preserve">бр. </w:t>
      </w:r>
      <w:r w:rsidRPr="001D06C1">
        <w:rPr>
          <w:rFonts w:ascii="Times New Roman" w:hAnsi="Times New Roman" w:cs="Times New Roman"/>
          <w:spacing w:val="-11"/>
          <w:sz w:val="24"/>
          <w:szCs w:val="24"/>
        </w:rPr>
        <w:t xml:space="preserve">1/2003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Уставна</w:t>
      </w:r>
      <w:r w:rsidRPr="001D06C1">
        <w:rPr>
          <w:rFonts w:ascii="Times New Roman" w:hAnsi="Times New Roman" w:cs="Times New Roman"/>
          <w:spacing w:val="1"/>
          <w:sz w:val="24"/>
          <w:szCs w:val="24"/>
        </w:rPr>
        <w:t xml:space="preserve"> </w:t>
      </w:r>
      <w:r w:rsidRPr="001D06C1">
        <w:rPr>
          <w:rFonts w:ascii="Times New Roman" w:hAnsi="Times New Roman" w:cs="Times New Roman"/>
          <w:sz w:val="24"/>
          <w:szCs w:val="24"/>
        </w:rPr>
        <w:t>повеља);</w:t>
      </w:r>
    </w:p>
    <w:p w:rsidR="00D14D94" w:rsidRPr="001D06C1" w:rsidRDefault="00D14D94" w:rsidP="009A4E9B">
      <w:pPr>
        <w:pStyle w:val="ListParagraph"/>
        <w:numPr>
          <w:ilvl w:val="0"/>
          <w:numId w:val="10"/>
        </w:numPr>
        <w:tabs>
          <w:tab w:val="left" w:pos="674"/>
        </w:tabs>
        <w:ind w:right="508"/>
        <w:rPr>
          <w:rFonts w:ascii="Times New Roman" w:hAnsi="Times New Roman" w:cs="Times New Roman"/>
          <w:sz w:val="24"/>
          <w:szCs w:val="24"/>
        </w:rPr>
      </w:pPr>
      <w:r w:rsidRPr="001D06C1">
        <w:rPr>
          <w:rFonts w:ascii="Times New Roman" w:hAnsi="Times New Roman" w:cs="Times New Roman"/>
          <w:sz w:val="24"/>
          <w:szCs w:val="24"/>
        </w:rPr>
        <w:t xml:space="preserve">Закон о планирању и изградњи („Службени </w:t>
      </w:r>
      <w:r w:rsidRPr="001D06C1">
        <w:rPr>
          <w:rFonts w:ascii="Times New Roman" w:hAnsi="Times New Roman" w:cs="Times New Roman"/>
          <w:spacing w:val="-3"/>
          <w:sz w:val="24"/>
          <w:szCs w:val="24"/>
        </w:rPr>
        <w:t xml:space="preserve">гласник </w:t>
      </w:r>
      <w:r w:rsidRPr="001D06C1">
        <w:rPr>
          <w:rFonts w:ascii="Times New Roman" w:hAnsi="Times New Roman" w:cs="Times New Roman"/>
          <w:spacing w:val="-5"/>
          <w:sz w:val="24"/>
          <w:szCs w:val="24"/>
        </w:rPr>
        <w:t xml:space="preserve">РС“, </w:t>
      </w:r>
      <w:r w:rsidRPr="001D06C1">
        <w:rPr>
          <w:rFonts w:ascii="Times New Roman" w:hAnsi="Times New Roman" w:cs="Times New Roman"/>
          <w:sz w:val="24"/>
          <w:szCs w:val="24"/>
        </w:rPr>
        <w:t xml:space="preserve">бр. </w:t>
      </w:r>
      <w:r w:rsidRPr="001D06C1">
        <w:rPr>
          <w:rFonts w:ascii="Times New Roman" w:hAnsi="Times New Roman" w:cs="Times New Roman"/>
          <w:spacing w:val="-9"/>
          <w:sz w:val="24"/>
          <w:szCs w:val="24"/>
        </w:rPr>
        <w:t xml:space="preserve">72/2009, </w:t>
      </w:r>
      <w:r w:rsidRPr="001D06C1">
        <w:rPr>
          <w:rFonts w:ascii="Times New Roman" w:hAnsi="Times New Roman" w:cs="Times New Roman"/>
          <w:spacing w:val="-10"/>
          <w:sz w:val="24"/>
          <w:szCs w:val="24"/>
        </w:rPr>
        <w:t xml:space="preserve">81/2009 </w:t>
      </w:r>
      <w:r w:rsidRPr="001D06C1">
        <w:rPr>
          <w:rFonts w:ascii="Times New Roman" w:hAnsi="Times New Roman" w:cs="Times New Roman"/>
          <w:sz w:val="24"/>
          <w:szCs w:val="24"/>
        </w:rPr>
        <w:t xml:space="preserve">- испр., </w:t>
      </w:r>
      <w:r w:rsidRPr="001D06C1">
        <w:rPr>
          <w:rFonts w:ascii="Times New Roman" w:hAnsi="Times New Roman" w:cs="Times New Roman"/>
          <w:spacing w:val="-9"/>
          <w:sz w:val="24"/>
          <w:szCs w:val="24"/>
        </w:rPr>
        <w:t xml:space="preserve">64/2010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одлука УС, </w:t>
      </w:r>
      <w:r w:rsidRPr="001D06C1">
        <w:rPr>
          <w:rFonts w:ascii="Times New Roman" w:hAnsi="Times New Roman" w:cs="Times New Roman"/>
          <w:spacing w:val="-8"/>
          <w:sz w:val="24"/>
          <w:szCs w:val="24"/>
        </w:rPr>
        <w:t xml:space="preserve">24/2011, 121/2012, </w:t>
      </w:r>
      <w:r w:rsidRPr="001D06C1">
        <w:rPr>
          <w:rFonts w:ascii="Times New Roman" w:hAnsi="Times New Roman" w:cs="Times New Roman"/>
          <w:spacing w:val="-10"/>
          <w:sz w:val="24"/>
          <w:szCs w:val="24"/>
        </w:rPr>
        <w:t xml:space="preserve">42/2013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одлука </w:t>
      </w:r>
      <w:r w:rsidRPr="001D06C1">
        <w:rPr>
          <w:rFonts w:ascii="Times New Roman" w:hAnsi="Times New Roman" w:cs="Times New Roman"/>
          <w:sz w:val="24"/>
          <w:szCs w:val="24"/>
        </w:rPr>
        <w:t xml:space="preserve">УС, </w:t>
      </w:r>
      <w:r w:rsidRPr="001D06C1">
        <w:rPr>
          <w:rFonts w:ascii="Times New Roman" w:hAnsi="Times New Roman" w:cs="Times New Roman"/>
          <w:spacing w:val="-5"/>
          <w:sz w:val="24"/>
          <w:szCs w:val="24"/>
        </w:rPr>
        <w:t xml:space="preserve">50/2013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одлука </w:t>
      </w:r>
      <w:r w:rsidRPr="001D06C1">
        <w:rPr>
          <w:rFonts w:ascii="Times New Roman" w:hAnsi="Times New Roman" w:cs="Times New Roman"/>
          <w:sz w:val="24"/>
          <w:szCs w:val="24"/>
        </w:rPr>
        <w:t xml:space="preserve">УС, </w:t>
      </w:r>
      <w:r w:rsidRPr="001D06C1">
        <w:rPr>
          <w:rFonts w:ascii="Times New Roman" w:hAnsi="Times New Roman" w:cs="Times New Roman"/>
          <w:spacing w:val="-9"/>
          <w:sz w:val="24"/>
          <w:szCs w:val="24"/>
        </w:rPr>
        <w:t xml:space="preserve">98/2013  </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одлука УС, </w:t>
      </w:r>
      <w:r w:rsidRPr="001D06C1">
        <w:rPr>
          <w:rFonts w:ascii="Times New Roman" w:hAnsi="Times New Roman" w:cs="Times New Roman"/>
          <w:spacing w:val="-9"/>
          <w:sz w:val="24"/>
          <w:szCs w:val="24"/>
        </w:rPr>
        <w:t xml:space="preserve">132/2014 </w:t>
      </w:r>
      <w:r w:rsidRPr="001D06C1">
        <w:rPr>
          <w:rFonts w:ascii="Times New Roman" w:hAnsi="Times New Roman" w:cs="Times New Roman"/>
          <w:sz w:val="24"/>
          <w:szCs w:val="24"/>
        </w:rPr>
        <w:t xml:space="preserve">и </w:t>
      </w:r>
      <w:r w:rsidRPr="001D06C1">
        <w:rPr>
          <w:rFonts w:ascii="Times New Roman" w:hAnsi="Times New Roman" w:cs="Times New Roman"/>
          <w:spacing w:val="-7"/>
          <w:sz w:val="24"/>
          <w:szCs w:val="24"/>
        </w:rPr>
        <w:t>145/2014);</w:t>
      </w:r>
    </w:p>
    <w:p w:rsidR="00D14D94" w:rsidRPr="001D06C1" w:rsidRDefault="00D14D94" w:rsidP="002335E5">
      <w:pPr>
        <w:pStyle w:val="ListParagraph2"/>
        <w:suppressAutoHyphens w:val="0"/>
        <w:spacing w:after="120"/>
        <w:ind w:left="0"/>
        <w:jc w:val="both"/>
        <w:rPr>
          <w:b/>
          <w:noProof/>
          <w:szCs w:val="24"/>
          <w:lang w:val="ru-RU" w:eastAsia="en-US"/>
        </w:rPr>
      </w:pPr>
    </w:p>
    <w:p w:rsidR="00D14D94" w:rsidRPr="001D06C1" w:rsidRDefault="00D14D94" w:rsidP="002335E5">
      <w:pPr>
        <w:pStyle w:val="ListParagraph2"/>
        <w:suppressAutoHyphens w:val="0"/>
        <w:spacing w:after="120"/>
        <w:ind w:left="0"/>
        <w:jc w:val="both"/>
        <w:rPr>
          <w:b/>
          <w:bCs/>
          <w:szCs w:val="24"/>
          <w:lang w:val="sr-Cyrl-RS"/>
        </w:rPr>
      </w:pPr>
      <w:r w:rsidRPr="001D06C1">
        <w:rPr>
          <w:b/>
          <w:noProof/>
          <w:szCs w:val="24"/>
          <w:lang w:val="ru-RU" w:eastAsia="en-US"/>
        </w:rPr>
        <w:t xml:space="preserve">3) </w:t>
      </w:r>
      <w:r w:rsidRPr="001D06C1">
        <w:rPr>
          <w:b/>
          <w:bCs/>
          <w:szCs w:val="24"/>
        </w:rPr>
        <w:t>Опис предмета набавке, назив и ознака из општег речника набавки</w:t>
      </w:r>
    </w:p>
    <w:p w:rsidR="00C730CC" w:rsidRPr="001D06C1" w:rsidRDefault="00D14D94"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noProof/>
          <w:sz w:val="24"/>
          <w:szCs w:val="24"/>
          <w:lang w:val="ru-RU"/>
        </w:rPr>
        <w:t xml:space="preserve">Предмет јавне набавке је набавка </w:t>
      </w:r>
      <w:r w:rsidRPr="001D06C1">
        <w:rPr>
          <w:rFonts w:ascii="Times New Roman" w:hAnsi="Times New Roman" w:cs="Times New Roman"/>
          <w:sz w:val="24"/>
          <w:szCs w:val="24"/>
          <w:lang w:val="sr-Cyrl-RS"/>
        </w:rPr>
        <w:t>услуга</w:t>
      </w:r>
      <w:r w:rsidRPr="001D06C1">
        <w:rPr>
          <w:rFonts w:ascii="Times New Roman" w:hAnsi="Times New Roman" w:cs="Times New Roman"/>
          <w:sz w:val="24"/>
          <w:szCs w:val="24"/>
          <w:lang w:val="sr-Cyrl-CS"/>
        </w:rPr>
        <w:t xml:space="preserve"> – Вршење стручног надзора над извођењем радова на реконструкцији слободних површина у оквиру музејског комплекса у Новом Саду</w:t>
      </w:r>
      <w:r w:rsidR="00C730CC" w:rsidRPr="001D06C1">
        <w:rPr>
          <w:rFonts w:ascii="Times New Roman" w:hAnsi="Times New Roman" w:cs="Times New Roman"/>
          <w:sz w:val="24"/>
          <w:szCs w:val="24"/>
        </w:rPr>
        <w:t xml:space="preserve"> </w:t>
      </w:r>
    </w:p>
    <w:p w:rsidR="00D14D94" w:rsidRDefault="00C730CC" w:rsidP="001D06C1">
      <w:pPr>
        <w:pStyle w:val="BodyText"/>
        <w:spacing w:before="120"/>
        <w:ind w:right="2"/>
        <w:jc w:val="both"/>
        <w:rPr>
          <w:rFonts w:ascii="Times New Roman" w:hAnsi="Times New Roman" w:cs="Times New Roman"/>
          <w:b/>
          <w:sz w:val="24"/>
          <w:szCs w:val="24"/>
        </w:rPr>
      </w:pPr>
      <w:r w:rsidRPr="001D06C1">
        <w:rPr>
          <w:rFonts w:ascii="Times New Roman" w:hAnsi="Times New Roman" w:cs="Times New Roman"/>
          <w:sz w:val="24"/>
          <w:szCs w:val="24"/>
        </w:rPr>
        <w:t xml:space="preserve">Процењена вредност </w:t>
      </w:r>
      <w:r w:rsidRPr="001D06C1">
        <w:rPr>
          <w:rFonts w:ascii="Times New Roman" w:hAnsi="Times New Roman" w:cs="Times New Roman"/>
          <w:sz w:val="24"/>
          <w:szCs w:val="24"/>
          <w:lang w:val="sr-Cyrl-CS"/>
        </w:rPr>
        <w:t>Вршења стручног надзора над извођењем радова на реконструкцији слободних површина у оквиру музејског комплекса у Новом Саду</w:t>
      </w:r>
      <w:r w:rsidRPr="001D06C1">
        <w:rPr>
          <w:rFonts w:ascii="Times New Roman" w:hAnsi="Times New Roman" w:cs="Times New Roman"/>
          <w:sz w:val="24"/>
          <w:szCs w:val="24"/>
        </w:rPr>
        <w:t xml:space="preserve"> износи </w:t>
      </w:r>
      <w:r w:rsidRPr="001D06C1">
        <w:rPr>
          <w:rFonts w:ascii="Times New Roman" w:hAnsi="Times New Roman" w:cs="Times New Roman"/>
          <w:b/>
          <w:sz w:val="24"/>
          <w:szCs w:val="24"/>
          <w:lang w:val="sr-Cyrl-RS"/>
        </w:rPr>
        <w:t>535.240,00</w:t>
      </w:r>
      <w:r w:rsidRPr="001D06C1">
        <w:rPr>
          <w:rFonts w:ascii="Times New Roman" w:hAnsi="Times New Roman" w:cs="Times New Roman"/>
          <w:b/>
          <w:sz w:val="24"/>
          <w:szCs w:val="24"/>
        </w:rPr>
        <w:t xml:space="preserve"> динара без ПДВ-а.</w:t>
      </w:r>
    </w:p>
    <w:p w:rsidR="00700008" w:rsidRPr="001D06C1" w:rsidRDefault="00700008" w:rsidP="001D06C1">
      <w:pPr>
        <w:pStyle w:val="BodyText"/>
        <w:spacing w:before="120"/>
        <w:ind w:right="2"/>
        <w:jc w:val="both"/>
        <w:rPr>
          <w:rFonts w:ascii="Times New Roman" w:hAnsi="Times New Roman" w:cs="Times New Roman"/>
          <w:b/>
          <w:sz w:val="24"/>
          <w:szCs w:val="24"/>
          <w:lang w:val="sr-Cyrl-RS"/>
        </w:rPr>
      </w:pPr>
    </w:p>
    <w:p w:rsidR="00700008" w:rsidRPr="00700008" w:rsidRDefault="00D14D94" w:rsidP="001D06C1">
      <w:pPr>
        <w:jc w:val="both"/>
        <w:rPr>
          <w:rFonts w:ascii="Times New Roman" w:hAnsi="Times New Roman" w:cs="Times New Roman"/>
          <w:b/>
          <w:sz w:val="24"/>
          <w:szCs w:val="24"/>
          <w:lang w:eastAsia="sr-Latn-CS"/>
        </w:rPr>
      </w:pPr>
      <w:r w:rsidRPr="001D06C1">
        <w:rPr>
          <w:rFonts w:ascii="Times New Roman" w:hAnsi="Times New Roman" w:cs="Times New Roman"/>
          <w:b/>
          <w:sz w:val="24"/>
          <w:szCs w:val="24"/>
          <w:lang w:eastAsia="sr-Latn-CS"/>
        </w:rPr>
        <w:t xml:space="preserve">Назив и ознака из општег </w:t>
      </w:r>
      <w:r w:rsidR="00C730CC" w:rsidRPr="001D06C1">
        <w:rPr>
          <w:rFonts w:ascii="Times New Roman" w:hAnsi="Times New Roman" w:cs="Times New Roman"/>
          <w:b/>
          <w:sz w:val="24"/>
          <w:szCs w:val="24"/>
          <w:lang w:eastAsia="sr-Latn-CS"/>
        </w:rPr>
        <w:t>речника набавке</w:t>
      </w:r>
      <w:r w:rsidRPr="001D06C1">
        <w:rPr>
          <w:rFonts w:ascii="Times New Roman" w:hAnsi="Times New Roman" w:cs="Times New Roman"/>
          <w:b/>
          <w:sz w:val="24"/>
          <w:szCs w:val="24"/>
          <w:lang w:eastAsia="sr-Latn-CS"/>
        </w:rPr>
        <w:t xml:space="preserve"> </w:t>
      </w:r>
    </w:p>
    <w:p w:rsidR="00D14D94" w:rsidRPr="001D06C1" w:rsidRDefault="00C730CC" w:rsidP="001D06C1">
      <w:pPr>
        <w:tabs>
          <w:tab w:val="left" w:pos="2640"/>
        </w:tabs>
        <w:jc w:val="both"/>
        <w:rPr>
          <w:rFonts w:ascii="Times New Roman" w:hAnsi="Times New Roman" w:cs="Times New Roman"/>
          <w:b/>
          <w:sz w:val="24"/>
          <w:szCs w:val="24"/>
          <w:lang w:val="sr-Cyrl-RS" w:eastAsia="sr-Latn-CS"/>
        </w:rPr>
      </w:pPr>
      <w:r w:rsidRPr="001D06C1">
        <w:rPr>
          <w:rFonts w:ascii="Times New Roman" w:hAnsi="Times New Roman" w:cs="Times New Roman"/>
          <w:b/>
          <w:sz w:val="24"/>
          <w:szCs w:val="24"/>
          <w:lang w:val="sr-Cyrl-RS"/>
        </w:rPr>
        <w:t xml:space="preserve"> </w:t>
      </w:r>
      <w:r w:rsidR="00D14D94" w:rsidRPr="001D06C1">
        <w:rPr>
          <w:rFonts w:ascii="Times New Roman" w:hAnsi="Times New Roman" w:cs="Times New Roman"/>
          <w:b/>
          <w:sz w:val="24"/>
          <w:szCs w:val="24"/>
        </w:rPr>
        <w:t>71247000-1</w:t>
      </w:r>
      <w:r w:rsidR="00D14D94" w:rsidRPr="001D06C1">
        <w:rPr>
          <w:rFonts w:ascii="Times New Roman" w:hAnsi="Times New Roman" w:cs="Times New Roman"/>
          <w:bCs/>
          <w:sz w:val="24"/>
          <w:szCs w:val="24"/>
          <w:lang w:val="sr-Cyrl-RS"/>
        </w:rPr>
        <w:t xml:space="preserve"> – надзор грађевинских радова</w:t>
      </w:r>
    </w:p>
    <w:p w:rsidR="00D14D94" w:rsidRPr="001D06C1" w:rsidRDefault="00D14D94" w:rsidP="002335E5">
      <w:pPr>
        <w:tabs>
          <w:tab w:val="left" w:pos="2640"/>
        </w:tabs>
        <w:jc w:val="both"/>
        <w:rPr>
          <w:rFonts w:ascii="Times New Roman" w:hAnsi="Times New Roman" w:cs="Times New Roman"/>
          <w:b/>
          <w:sz w:val="24"/>
          <w:szCs w:val="24"/>
          <w:lang w:val="sr-Cyrl-RS" w:eastAsia="sr-Latn-CS"/>
        </w:rPr>
      </w:pPr>
    </w:p>
    <w:p w:rsidR="00D14D94" w:rsidRPr="001D06C1" w:rsidRDefault="00D14D94" w:rsidP="002335E5">
      <w:pPr>
        <w:jc w:val="both"/>
        <w:rPr>
          <w:rFonts w:ascii="Times New Roman" w:hAnsi="Times New Roman" w:cs="Times New Roman"/>
          <w:b/>
          <w:bCs/>
          <w:sz w:val="24"/>
          <w:szCs w:val="24"/>
          <w:lang w:val="sr-Cyrl-CS"/>
        </w:rPr>
      </w:pPr>
      <w:r w:rsidRPr="001D06C1">
        <w:rPr>
          <w:rFonts w:ascii="Times New Roman" w:hAnsi="Times New Roman" w:cs="Times New Roman"/>
          <w:b/>
          <w:bCs/>
          <w:sz w:val="24"/>
          <w:szCs w:val="24"/>
          <w:lang w:val="sr-Cyrl-RS"/>
        </w:rPr>
        <w:t>4</w:t>
      </w:r>
      <w:r w:rsidRPr="001D06C1">
        <w:rPr>
          <w:rFonts w:ascii="Times New Roman" w:hAnsi="Times New Roman" w:cs="Times New Roman"/>
          <w:b/>
          <w:bCs/>
          <w:sz w:val="24"/>
          <w:szCs w:val="24"/>
        </w:rPr>
        <w:t>) Опис партије, ако је предмет јавне набавке обликован по партијама, назив и ознака из општег речника набавки</w:t>
      </w:r>
    </w:p>
    <w:p w:rsidR="00D14D94" w:rsidRPr="001D06C1" w:rsidRDefault="00D14D94" w:rsidP="002335E5">
      <w:pPr>
        <w:tabs>
          <w:tab w:val="left" w:pos="0"/>
        </w:tabs>
        <w:spacing w:after="120"/>
        <w:jc w:val="both"/>
        <w:rPr>
          <w:rFonts w:ascii="Times New Roman" w:hAnsi="Times New Roman" w:cs="Times New Roman"/>
          <w:sz w:val="24"/>
          <w:szCs w:val="24"/>
          <w:lang w:val="sr-Cyrl-RS" w:eastAsia="sr-Latn-CS"/>
        </w:rPr>
      </w:pPr>
      <w:r w:rsidRPr="001D06C1">
        <w:rPr>
          <w:rFonts w:ascii="Times New Roman" w:hAnsi="Times New Roman" w:cs="Times New Roman"/>
          <w:sz w:val="24"/>
          <w:szCs w:val="24"/>
          <w:lang w:eastAsia="sr-Latn-CS"/>
        </w:rPr>
        <w:t xml:space="preserve">Предмет јавне набавке </w:t>
      </w:r>
      <w:r w:rsidR="00C730CC" w:rsidRPr="001D06C1">
        <w:rPr>
          <w:rFonts w:ascii="Times New Roman" w:hAnsi="Times New Roman" w:cs="Times New Roman"/>
          <w:sz w:val="24"/>
          <w:szCs w:val="24"/>
          <w:lang w:val="sr-Cyrl-RS" w:eastAsia="sr-Latn-CS"/>
        </w:rPr>
        <w:t>није обликован по партијама.</w:t>
      </w:r>
    </w:p>
    <w:p w:rsidR="002335E5" w:rsidRPr="001D06C1" w:rsidRDefault="002335E5" w:rsidP="002335E5">
      <w:pPr>
        <w:tabs>
          <w:tab w:val="left" w:pos="0"/>
        </w:tabs>
        <w:spacing w:after="120"/>
        <w:jc w:val="both"/>
        <w:rPr>
          <w:rFonts w:ascii="Times New Roman" w:hAnsi="Times New Roman" w:cs="Times New Roman"/>
          <w:sz w:val="24"/>
          <w:szCs w:val="24"/>
          <w:lang w:val="sr-Cyrl-RS" w:eastAsia="sr-Latn-CS"/>
        </w:rPr>
      </w:pPr>
    </w:p>
    <w:p w:rsidR="00D14D94" w:rsidRPr="001D06C1" w:rsidRDefault="00D14D94" w:rsidP="002335E5">
      <w:pPr>
        <w:tabs>
          <w:tab w:val="left" w:pos="0"/>
        </w:tabs>
        <w:jc w:val="both"/>
        <w:rPr>
          <w:rFonts w:ascii="Times New Roman" w:hAnsi="Times New Roman" w:cs="Times New Roman"/>
          <w:b/>
          <w:bCs/>
          <w:noProof/>
          <w:sz w:val="24"/>
          <w:szCs w:val="24"/>
          <w:lang w:val="ru-RU"/>
        </w:rPr>
      </w:pPr>
      <w:r w:rsidRPr="001D06C1">
        <w:rPr>
          <w:rFonts w:ascii="Times New Roman" w:hAnsi="Times New Roman" w:cs="Times New Roman"/>
          <w:b/>
          <w:bCs/>
          <w:noProof/>
          <w:sz w:val="24"/>
          <w:szCs w:val="24"/>
          <w:lang w:val="ru-RU"/>
        </w:rPr>
        <w:t xml:space="preserve">5) Назнака да се поступај спроводи ради закључења </w:t>
      </w:r>
      <w:r w:rsidRPr="001D06C1">
        <w:rPr>
          <w:rFonts w:ascii="Times New Roman" w:hAnsi="Times New Roman" w:cs="Times New Roman"/>
          <w:b/>
          <w:noProof/>
          <w:sz w:val="24"/>
          <w:szCs w:val="24"/>
          <w:lang w:val="ru-RU"/>
        </w:rPr>
        <w:t>уговора о јавној набавци или оквирног споразума</w:t>
      </w:r>
    </w:p>
    <w:p w:rsidR="00C730CC" w:rsidRDefault="00D14D94" w:rsidP="002335E5">
      <w:pPr>
        <w:tabs>
          <w:tab w:val="left" w:pos="0"/>
        </w:tabs>
        <w:jc w:val="both"/>
        <w:rPr>
          <w:rFonts w:ascii="Times New Roman" w:hAnsi="Times New Roman" w:cs="Times New Roman"/>
          <w:noProof/>
          <w:sz w:val="24"/>
          <w:szCs w:val="24"/>
          <w:lang w:val="ru-RU"/>
        </w:rPr>
      </w:pPr>
      <w:r w:rsidRPr="001D06C1">
        <w:rPr>
          <w:rFonts w:ascii="Times New Roman" w:hAnsi="Times New Roman" w:cs="Times New Roman"/>
          <w:noProof/>
          <w:sz w:val="24"/>
          <w:szCs w:val="24"/>
          <w:lang w:val="ru-RU"/>
        </w:rPr>
        <w:t>Јавна набавка се спроводи ради закључења уговора о јавној набавци.</w:t>
      </w:r>
    </w:p>
    <w:p w:rsidR="004400A3" w:rsidRPr="001D06C1" w:rsidRDefault="004400A3" w:rsidP="002335E5">
      <w:pPr>
        <w:tabs>
          <w:tab w:val="left" w:pos="0"/>
        </w:tabs>
        <w:jc w:val="both"/>
        <w:rPr>
          <w:rFonts w:ascii="Times New Roman" w:hAnsi="Times New Roman" w:cs="Times New Roman"/>
          <w:noProof/>
          <w:sz w:val="24"/>
          <w:szCs w:val="24"/>
          <w:lang w:val="ru-RU"/>
        </w:rPr>
      </w:pPr>
    </w:p>
    <w:p w:rsidR="002335E5" w:rsidRPr="001D06C1" w:rsidRDefault="002335E5" w:rsidP="002335E5">
      <w:pPr>
        <w:tabs>
          <w:tab w:val="left" w:pos="0"/>
        </w:tabs>
        <w:jc w:val="both"/>
        <w:rPr>
          <w:rFonts w:ascii="Times New Roman" w:hAnsi="Times New Roman" w:cs="Times New Roman"/>
          <w:noProof/>
          <w:sz w:val="24"/>
          <w:szCs w:val="24"/>
          <w:lang w:val="ru-RU"/>
        </w:rPr>
      </w:pPr>
    </w:p>
    <w:p w:rsidR="00D14D94" w:rsidRPr="001D06C1" w:rsidRDefault="00D14D94" w:rsidP="002335E5">
      <w:pPr>
        <w:tabs>
          <w:tab w:val="left" w:pos="0"/>
        </w:tabs>
        <w:jc w:val="both"/>
        <w:rPr>
          <w:rFonts w:ascii="Times New Roman" w:hAnsi="Times New Roman" w:cs="Times New Roman"/>
          <w:noProof/>
          <w:sz w:val="24"/>
          <w:szCs w:val="24"/>
          <w:lang w:val="ru-RU"/>
        </w:rPr>
      </w:pPr>
      <w:r w:rsidRPr="001D06C1">
        <w:rPr>
          <w:rFonts w:ascii="Times New Roman" w:hAnsi="Times New Roman" w:cs="Times New Roman"/>
          <w:b/>
          <w:bCs/>
          <w:noProof/>
          <w:sz w:val="24"/>
          <w:szCs w:val="24"/>
          <w:lang w:val="sr-Cyrl-RS"/>
        </w:rPr>
        <w:lastRenderedPageBreak/>
        <w:t xml:space="preserve">6) </w:t>
      </w:r>
      <w:r w:rsidRPr="001D06C1">
        <w:rPr>
          <w:rFonts w:ascii="Times New Roman" w:hAnsi="Times New Roman" w:cs="Times New Roman"/>
          <w:b/>
          <w:bCs/>
          <w:noProof/>
          <w:sz w:val="24"/>
          <w:szCs w:val="24"/>
          <w:lang w:val="sr-Cyrl-CS"/>
        </w:rPr>
        <w:t>Врста оквирног споразума (између једног или више Наручиоца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w:t>
      </w:r>
    </w:p>
    <w:p w:rsidR="00D14D94" w:rsidRPr="001D06C1" w:rsidRDefault="00D14D94" w:rsidP="002335E5">
      <w:pPr>
        <w:jc w:val="both"/>
        <w:rPr>
          <w:rFonts w:ascii="Times New Roman" w:hAnsi="Times New Roman" w:cs="Times New Roman"/>
          <w:noProof/>
          <w:sz w:val="24"/>
          <w:szCs w:val="24"/>
          <w:lang w:val="sr-Cyrl-RS"/>
        </w:rPr>
      </w:pPr>
      <w:r w:rsidRPr="001D06C1">
        <w:rPr>
          <w:rFonts w:ascii="Times New Roman" w:hAnsi="Times New Roman" w:cs="Times New Roman"/>
          <w:sz w:val="24"/>
          <w:szCs w:val="24"/>
        </w:rPr>
        <w:t xml:space="preserve">Отворени поступак се </w:t>
      </w:r>
      <w:r w:rsidRPr="001D06C1">
        <w:rPr>
          <w:rFonts w:ascii="Times New Roman" w:hAnsi="Times New Roman" w:cs="Times New Roman"/>
          <w:b/>
          <w:bCs/>
          <w:sz w:val="24"/>
          <w:szCs w:val="24"/>
        </w:rPr>
        <w:t xml:space="preserve">не </w:t>
      </w:r>
      <w:r w:rsidRPr="001D06C1">
        <w:rPr>
          <w:rFonts w:ascii="Times New Roman" w:hAnsi="Times New Roman" w:cs="Times New Roman"/>
          <w:sz w:val="24"/>
          <w:szCs w:val="24"/>
        </w:rPr>
        <w:t>спроводи ради закључења оквирног споразума.</w:t>
      </w:r>
    </w:p>
    <w:p w:rsidR="00D14D94" w:rsidRPr="001D06C1" w:rsidRDefault="00D14D94" w:rsidP="002335E5">
      <w:pPr>
        <w:jc w:val="both"/>
        <w:rPr>
          <w:rFonts w:ascii="Times New Roman" w:hAnsi="Times New Roman" w:cs="Times New Roman"/>
          <w:noProof/>
          <w:sz w:val="24"/>
          <w:szCs w:val="24"/>
          <w:lang w:val="sr-Cyrl-RS"/>
        </w:rPr>
      </w:pPr>
    </w:p>
    <w:p w:rsidR="00D14D94" w:rsidRPr="001D06C1" w:rsidRDefault="00D14D94" w:rsidP="002335E5">
      <w:pPr>
        <w:tabs>
          <w:tab w:val="left" w:pos="0"/>
        </w:tabs>
        <w:spacing w:after="120"/>
        <w:jc w:val="both"/>
        <w:outlineLvl w:val="0"/>
        <w:rPr>
          <w:rFonts w:ascii="Times New Roman" w:eastAsia="Times New Roman" w:hAnsi="Times New Roman" w:cs="Times New Roman"/>
          <w:noProof/>
          <w:sz w:val="24"/>
          <w:szCs w:val="24"/>
          <w:lang w:val="ru-RU"/>
        </w:rPr>
      </w:pPr>
      <w:r w:rsidRPr="001D06C1">
        <w:rPr>
          <w:rFonts w:ascii="Times New Roman" w:eastAsia="Times New Roman" w:hAnsi="Times New Roman" w:cs="Times New Roman"/>
          <w:b/>
          <w:noProof/>
          <w:sz w:val="24"/>
          <w:szCs w:val="24"/>
          <w:lang w:val="sr-Cyrl-RS"/>
        </w:rPr>
        <w:t>7</w:t>
      </w:r>
      <w:r w:rsidRPr="001D06C1">
        <w:rPr>
          <w:rFonts w:ascii="Times New Roman" w:eastAsia="Times New Roman" w:hAnsi="Times New Roman" w:cs="Times New Roman"/>
          <w:b/>
          <w:noProof/>
          <w:sz w:val="24"/>
          <w:szCs w:val="24"/>
          <w:lang w:val="ru-RU"/>
        </w:rPr>
        <w:t xml:space="preserve">) Контакт </w:t>
      </w:r>
      <w:r w:rsidRPr="001D06C1">
        <w:rPr>
          <w:rFonts w:ascii="Times New Roman" w:eastAsia="Times New Roman" w:hAnsi="Times New Roman" w:cs="Times New Roman"/>
          <w:b/>
          <w:noProof/>
          <w:sz w:val="24"/>
          <w:szCs w:val="24"/>
          <w:lang w:val="sr-Cyrl-CS"/>
        </w:rPr>
        <w:t>особе</w:t>
      </w:r>
      <w:r w:rsidRPr="001D06C1">
        <w:rPr>
          <w:rFonts w:ascii="Times New Roman" w:eastAsia="Times New Roman" w:hAnsi="Times New Roman" w:cs="Times New Roman"/>
          <w:b/>
          <w:noProof/>
          <w:sz w:val="24"/>
          <w:szCs w:val="24"/>
        </w:rPr>
        <w:t>:</w:t>
      </w:r>
    </w:p>
    <w:p w:rsidR="00D14D94" w:rsidRPr="001D06C1" w:rsidRDefault="00D14D94" w:rsidP="002335E5">
      <w:pPr>
        <w:spacing w:before="120"/>
        <w:jc w:val="both"/>
        <w:rPr>
          <w:rFonts w:ascii="Times New Roman" w:eastAsia="Verdana" w:hAnsi="Times New Roman" w:cs="Times New Roman"/>
          <w:b/>
          <w:sz w:val="24"/>
          <w:szCs w:val="24"/>
          <w:lang w:val="ru-RU"/>
        </w:rPr>
      </w:pPr>
      <w:r w:rsidRPr="001D06C1">
        <w:rPr>
          <w:rFonts w:ascii="Times New Roman" w:eastAsia="Verdana" w:hAnsi="Times New Roman" w:cs="Times New Roman"/>
          <w:b/>
          <w:sz w:val="24"/>
          <w:szCs w:val="24"/>
          <w:lang w:val="ru-RU"/>
        </w:rPr>
        <w:t>е</w:t>
      </w:r>
      <w:r w:rsidRPr="001D06C1">
        <w:rPr>
          <w:rFonts w:ascii="Times New Roman" w:eastAsia="Verdana" w:hAnsi="Times New Roman" w:cs="Times New Roman"/>
          <w:b/>
          <w:sz w:val="24"/>
          <w:szCs w:val="24"/>
        </w:rPr>
        <w:t xml:space="preserve"> – mail:</w:t>
      </w:r>
      <w:r w:rsidRPr="001D06C1">
        <w:rPr>
          <w:rFonts w:ascii="Times New Roman" w:eastAsia="Arial Narrow" w:hAnsi="Times New Roman" w:cs="Times New Roman"/>
          <w:b/>
          <w:sz w:val="24"/>
          <w:szCs w:val="24"/>
          <w:lang w:val="sr-Cyrl-RS"/>
        </w:rPr>
        <w:t xml:space="preserve"> </w:t>
      </w:r>
      <w:r w:rsidRPr="001D06C1">
        <w:rPr>
          <w:rFonts w:ascii="Times New Roman" w:hAnsi="Times New Roman" w:cs="Times New Roman"/>
          <w:b/>
          <w:sz w:val="24"/>
          <w:szCs w:val="24"/>
        </w:rPr>
        <w:t xml:space="preserve"> </w:t>
      </w:r>
      <w:hyperlink r:id="rId12" w:history="1">
        <w:r w:rsidRPr="001D06C1">
          <w:rPr>
            <w:rStyle w:val="Hyperlink"/>
            <w:rFonts w:ascii="Times New Roman" w:hAnsi="Times New Roman" w:cs="Times New Roman"/>
            <w:b/>
            <w:sz w:val="24"/>
            <w:szCs w:val="24"/>
            <w:lang w:val="sr-Latn-RS"/>
          </w:rPr>
          <w:t>snezana.basta</w:t>
        </w:r>
        <w:r w:rsidRPr="001D06C1">
          <w:rPr>
            <w:rStyle w:val="Hyperlink"/>
            <w:rFonts w:ascii="Times New Roman" w:hAnsi="Times New Roman" w:cs="Times New Roman"/>
            <w:b/>
            <w:sz w:val="24"/>
            <w:szCs w:val="24"/>
          </w:rPr>
          <w:t>@vojvodina.gov.rs</w:t>
        </w:r>
      </w:hyperlink>
      <w:r w:rsidRPr="001D06C1">
        <w:rPr>
          <w:rFonts w:ascii="Times New Roman" w:eastAsia="Verdana" w:hAnsi="Times New Roman" w:cs="Times New Roman"/>
          <w:b/>
          <w:sz w:val="24"/>
          <w:szCs w:val="24"/>
          <w:lang w:val="ru-RU"/>
        </w:rPr>
        <w:t xml:space="preserve"> </w:t>
      </w:r>
    </w:p>
    <w:p w:rsidR="00D14D94" w:rsidRPr="001D06C1" w:rsidRDefault="00D14D94" w:rsidP="002335E5">
      <w:pPr>
        <w:spacing w:before="120"/>
        <w:jc w:val="both"/>
        <w:rPr>
          <w:rFonts w:ascii="Times New Roman" w:hAnsi="Times New Roman" w:cs="Times New Roman"/>
          <w:b/>
          <w:color w:val="0000FF"/>
          <w:sz w:val="24"/>
          <w:szCs w:val="24"/>
          <w:u w:val="single" w:color="0000FF"/>
          <w:lang w:val="sr-Cyrl-RS"/>
        </w:rPr>
      </w:pPr>
      <w:r w:rsidRPr="001D06C1">
        <w:rPr>
          <w:rFonts w:ascii="Times New Roman" w:eastAsia="Verdana" w:hAnsi="Times New Roman" w:cs="Times New Roman"/>
          <w:b/>
          <w:sz w:val="24"/>
          <w:szCs w:val="24"/>
          <w:lang w:val="ru-RU"/>
        </w:rPr>
        <w:t>е</w:t>
      </w:r>
      <w:r w:rsidRPr="001D06C1">
        <w:rPr>
          <w:rFonts w:ascii="Times New Roman" w:eastAsia="Verdana" w:hAnsi="Times New Roman" w:cs="Times New Roman"/>
          <w:b/>
          <w:sz w:val="24"/>
          <w:szCs w:val="24"/>
        </w:rPr>
        <w:t xml:space="preserve"> – mail:</w:t>
      </w:r>
      <w:r w:rsidRPr="001D06C1">
        <w:rPr>
          <w:rFonts w:ascii="Times New Roman" w:eastAsia="Arial Narrow" w:hAnsi="Times New Roman" w:cs="Times New Roman"/>
          <w:b/>
          <w:sz w:val="24"/>
          <w:szCs w:val="24"/>
          <w:lang w:val="sr-Cyrl-RS"/>
        </w:rPr>
        <w:t xml:space="preserve"> </w:t>
      </w:r>
      <w:r w:rsidRPr="001D06C1">
        <w:rPr>
          <w:rFonts w:ascii="Times New Roman" w:hAnsi="Times New Roman" w:cs="Times New Roman"/>
          <w:b/>
          <w:sz w:val="24"/>
          <w:szCs w:val="24"/>
        </w:rPr>
        <w:t xml:space="preserve"> </w:t>
      </w:r>
      <w:hyperlink r:id="rId13" w:history="1">
        <w:r w:rsidRPr="001D06C1">
          <w:rPr>
            <w:rStyle w:val="Hyperlink"/>
            <w:rFonts w:ascii="Times New Roman" w:hAnsi="Times New Roman" w:cs="Times New Roman"/>
            <w:b/>
            <w:sz w:val="24"/>
            <w:szCs w:val="24"/>
            <w:u w:color="0000FF"/>
            <w:lang w:val="sr-Latn-RS"/>
          </w:rPr>
          <w:t>danica.gavrilovic@vojvodina.gov.rs</w:t>
        </w:r>
      </w:hyperlink>
    </w:p>
    <w:p w:rsidR="00D14D94" w:rsidRPr="001D06C1" w:rsidRDefault="00D14D94" w:rsidP="002335E5">
      <w:pPr>
        <w:spacing w:before="120"/>
        <w:jc w:val="both"/>
        <w:rPr>
          <w:rStyle w:val="Hyperlink"/>
          <w:rFonts w:ascii="Times New Roman" w:hAnsi="Times New Roman" w:cs="Times New Roman"/>
          <w:b/>
          <w:color w:val="auto"/>
          <w:sz w:val="24"/>
          <w:szCs w:val="24"/>
          <w:u w:val="none"/>
          <w:lang w:val="sr-Cyrl-RS"/>
        </w:rPr>
      </w:pPr>
    </w:p>
    <w:p w:rsidR="00F776B3" w:rsidRDefault="00D14D94" w:rsidP="002335E5">
      <w:pPr>
        <w:pStyle w:val="Standard"/>
        <w:shd w:val="clear" w:color="auto" w:fill="FFFFFF"/>
        <w:spacing w:line="276" w:lineRule="auto"/>
        <w:rPr>
          <w:rFonts w:ascii="Times New Roman" w:hAnsi="Times New Roman" w:cs="Times New Roman"/>
          <w:color w:val="auto"/>
          <w:lang w:val="sr-Cyrl-RS"/>
        </w:rPr>
      </w:pPr>
      <w:r w:rsidRPr="001D06C1">
        <w:rPr>
          <w:rFonts w:ascii="Times New Roman" w:hAnsi="Times New Roman" w:cs="Times New Roman"/>
          <w:bCs/>
          <w:color w:val="auto"/>
        </w:rPr>
        <w:t>Комуникација у вези са</w:t>
      </w:r>
      <w:r w:rsidRPr="001D06C1">
        <w:rPr>
          <w:rFonts w:ascii="Times New Roman" w:hAnsi="Times New Roman" w:cs="Times New Roman"/>
          <w:bCs/>
          <w:color w:val="auto"/>
          <w:lang w:val="sr-Cyrl-RS"/>
        </w:rPr>
        <w:t xml:space="preserve"> додатним информацијама, појашњењима и одговорима</w:t>
      </w:r>
      <w:r w:rsidR="00C730CC" w:rsidRPr="001D06C1">
        <w:rPr>
          <w:rFonts w:ascii="Times New Roman" w:hAnsi="Times New Roman" w:cs="Times New Roman"/>
          <w:bCs/>
          <w:color w:val="auto"/>
          <w:lang w:val="sr-Cyrl-RS"/>
        </w:rPr>
        <w:t xml:space="preserve"> </w:t>
      </w:r>
      <w:r w:rsidRPr="001D06C1">
        <w:rPr>
          <w:rFonts w:ascii="Times New Roman" w:hAnsi="Times New Roman" w:cs="Times New Roman"/>
          <w:bCs/>
          <w:color w:val="auto"/>
          <w:lang w:val="sr-Cyrl-RS"/>
        </w:rPr>
        <w:t xml:space="preserve">врши се на начин одређен чланом 20. Закона о јавним набавкама. Захтев за додатне информације, појашњења, Понуђач може доставити на адресу Наручиоца, Булевар Михајла Пупина 16, Нови Сад или путем електронске поште </w:t>
      </w:r>
      <w:hyperlink r:id="rId14" w:history="1">
        <w:r w:rsidRPr="001D06C1">
          <w:rPr>
            <w:rStyle w:val="Hyperlink"/>
            <w:rFonts w:ascii="Times New Roman" w:hAnsi="Times New Roman" w:cs="Times New Roman"/>
            <w:b/>
            <w:color w:val="auto"/>
            <w:lang w:val="sr-Latn-RS"/>
          </w:rPr>
          <w:t>snezana.basta</w:t>
        </w:r>
        <w:r w:rsidRPr="001D06C1">
          <w:rPr>
            <w:rStyle w:val="Hyperlink"/>
            <w:rFonts w:ascii="Times New Roman" w:hAnsi="Times New Roman" w:cs="Times New Roman"/>
            <w:b/>
            <w:color w:val="auto"/>
          </w:rPr>
          <w:t>@vojvodina.gov.rs</w:t>
        </w:r>
      </w:hyperlink>
      <w:r w:rsidR="00C730CC" w:rsidRPr="001D06C1">
        <w:rPr>
          <w:rFonts w:ascii="Times New Roman" w:hAnsi="Times New Roman" w:cs="Times New Roman"/>
          <w:color w:val="auto"/>
          <w:lang w:val="sr-Cyrl-RS"/>
        </w:rPr>
        <w:t xml:space="preserve"> и </w:t>
      </w:r>
      <w:r w:rsidRPr="001D06C1">
        <w:rPr>
          <w:rStyle w:val="Hyperlink"/>
          <w:rFonts w:ascii="Times New Roman" w:hAnsi="Times New Roman" w:cs="Times New Roman"/>
          <w:color w:val="auto"/>
          <w:lang w:val="sr-Latn-RS"/>
        </w:rPr>
        <w:t xml:space="preserve"> </w:t>
      </w:r>
      <w:hyperlink r:id="rId15" w:history="1">
        <w:r w:rsidR="00C730CC" w:rsidRPr="001D06C1">
          <w:rPr>
            <w:rStyle w:val="Hyperlink"/>
            <w:rFonts w:ascii="Times New Roman" w:hAnsi="Times New Roman" w:cs="Times New Roman"/>
            <w:b/>
            <w:color w:val="auto"/>
            <w:u w:color="0000FF"/>
            <w:lang w:val="sr-Latn-RS"/>
          </w:rPr>
          <w:t>danica.gavrilovic@vojvodina.gov.rs</w:t>
        </w:r>
      </w:hyperlink>
      <w:r w:rsidR="001D06C1">
        <w:rPr>
          <w:rFonts w:ascii="Times New Roman" w:hAnsi="Times New Roman" w:cs="Times New Roman"/>
          <w:color w:val="auto"/>
          <w:lang w:val="sr-Cyrl-RS"/>
        </w:rPr>
        <w:t xml:space="preserve"> </w:t>
      </w:r>
      <w:r w:rsidRPr="001D06C1">
        <w:rPr>
          <w:rFonts w:ascii="Times New Roman" w:hAnsi="Times New Roman" w:cs="Times New Roman"/>
          <w:color w:val="auto"/>
          <w:lang w:val="sr-Cyrl-RS"/>
        </w:rPr>
        <w:t xml:space="preserve">сваког радног дана (понедељак – петак) у времену од </w:t>
      </w:r>
      <w:r w:rsidRPr="001D06C1">
        <w:rPr>
          <w:rFonts w:ascii="Times New Roman" w:hAnsi="Times New Roman" w:cs="Times New Roman"/>
          <w:b/>
          <w:color w:val="auto"/>
          <w:lang w:val="sr-Cyrl-RS"/>
        </w:rPr>
        <w:t>08.00</w:t>
      </w:r>
      <w:r w:rsidRPr="001D06C1">
        <w:rPr>
          <w:rFonts w:ascii="Times New Roman" w:hAnsi="Times New Roman" w:cs="Times New Roman"/>
          <w:color w:val="auto"/>
          <w:lang w:val="sr-Cyrl-RS"/>
        </w:rPr>
        <w:t xml:space="preserve"> до </w:t>
      </w:r>
      <w:r w:rsidRPr="001D06C1">
        <w:rPr>
          <w:rFonts w:ascii="Times New Roman" w:hAnsi="Times New Roman" w:cs="Times New Roman"/>
          <w:b/>
          <w:color w:val="auto"/>
          <w:lang w:val="sr-Cyrl-RS"/>
        </w:rPr>
        <w:t>16.00 часова</w:t>
      </w:r>
      <w:r w:rsidRPr="001D06C1">
        <w:rPr>
          <w:rFonts w:ascii="Times New Roman" w:hAnsi="Times New Roman" w:cs="Times New Roman"/>
          <w:color w:val="auto"/>
          <w:lang w:val="sr-Cyrl-RS"/>
        </w:rPr>
        <w:t xml:space="preserve">. Тражење додатних информација и појашњења </w:t>
      </w:r>
      <w:r w:rsidR="0005437B" w:rsidRPr="001D06C1">
        <w:rPr>
          <w:rFonts w:ascii="Times New Roman" w:hAnsi="Times New Roman" w:cs="Times New Roman"/>
          <w:color w:val="auto"/>
          <w:lang w:val="sr-Cyrl-RS"/>
        </w:rPr>
        <w:t>путем телефона није дозвољено</w:t>
      </w:r>
      <w:r w:rsidR="0005437B" w:rsidRPr="001D06C1">
        <w:rPr>
          <w:rFonts w:ascii="Times New Roman" w:hAnsi="Times New Roman" w:cs="Times New Roman"/>
          <w:color w:val="auto"/>
        </w:rPr>
        <w:t>.</w:t>
      </w: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ED1A22" w:rsidRDefault="00ED1A22" w:rsidP="002335E5">
      <w:pPr>
        <w:pStyle w:val="Standard"/>
        <w:shd w:val="clear" w:color="auto" w:fill="FFFFFF"/>
        <w:spacing w:line="276" w:lineRule="auto"/>
        <w:rPr>
          <w:rFonts w:ascii="Times New Roman" w:hAnsi="Times New Roman" w:cs="Times New Roman"/>
          <w:color w:val="auto"/>
          <w:lang w:val="sr-Cyrl-RS"/>
        </w:rPr>
      </w:pPr>
    </w:p>
    <w:p w:rsidR="004400A3" w:rsidRDefault="004400A3" w:rsidP="002335E5">
      <w:pPr>
        <w:pStyle w:val="Standard"/>
        <w:shd w:val="clear" w:color="auto" w:fill="FFFFFF"/>
        <w:spacing w:line="276" w:lineRule="auto"/>
        <w:rPr>
          <w:rFonts w:ascii="Times New Roman" w:hAnsi="Times New Roman" w:cs="Times New Roman"/>
          <w:color w:val="auto"/>
          <w:lang w:val="sr-Cyrl-RS"/>
        </w:rPr>
      </w:pPr>
    </w:p>
    <w:p w:rsidR="00ED1A22" w:rsidRPr="00ED1A22" w:rsidRDefault="00ED1A22" w:rsidP="002335E5">
      <w:pPr>
        <w:pStyle w:val="Standard"/>
        <w:shd w:val="clear" w:color="auto" w:fill="FFFFFF"/>
        <w:spacing w:line="276" w:lineRule="auto"/>
        <w:rPr>
          <w:rFonts w:ascii="Times New Roman" w:hAnsi="Times New Roman" w:cs="Times New Roman"/>
          <w:color w:val="auto"/>
          <w:lang w:val="sr-Cyrl-RS"/>
        </w:rPr>
      </w:pPr>
    </w:p>
    <w:p w:rsidR="0005437B" w:rsidRPr="001D06C1" w:rsidRDefault="0005437B" w:rsidP="002335E5">
      <w:pPr>
        <w:pStyle w:val="BodyText"/>
        <w:shd w:val="clear" w:color="auto" w:fill="C6D9F1" w:themeFill="text2" w:themeFillTint="33"/>
        <w:jc w:val="center"/>
        <w:rPr>
          <w:rFonts w:ascii="Times New Roman" w:hAnsi="Times New Roman" w:cs="Times New Roman"/>
          <w:sz w:val="24"/>
          <w:szCs w:val="24"/>
        </w:rPr>
      </w:pPr>
      <w:r w:rsidRPr="001D06C1">
        <w:rPr>
          <w:rFonts w:ascii="Times New Roman" w:hAnsi="Times New Roman" w:cs="Times New Roman"/>
          <w:b/>
          <w:bCs/>
          <w:iCs/>
          <w:sz w:val="24"/>
          <w:szCs w:val="24"/>
        </w:rPr>
        <w:lastRenderedPageBreak/>
        <w:t>II</w:t>
      </w:r>
      <w:r w:rsidRPr="001D06C1">
        <w:rPr>
          <w:rFonts w:ascii="Times New Roman" w:hAnsi="Times New Roman" w:cs="Times New Roman"/>
          <w:b/>
          <w:bCs/>
          <w:iCs/>
          <w:sz w:val="24"/>
          <w:szCs w:val="24"/>
          <w:lang w:val="sr-Cyrl-RS"/>
        </w:rPr>
        <w:t xml:space="preserve"> </w:t>
      </w:r>
      <w:r w:rsidRPr="001D06C1">
        <w:rPr>
          <w:rFonts w:ascii="Times New Roman" w:hAnsi="Times New Roman" w:cs="Times New Roman"/>
          <w:b/>
          <w:bCs/>
          <w:iCs/>
          <w:sz w:val="24"/>
          <w:szCs w:val="24"/>
        </w:rPr>
        <w:t>ВРСТА, ТЕХНИЧКЕ КАРАКТЕРИСТИКЕ</w:t>
      </w:r>
      <w:r w:rsidRPr="001D06C1">
        <w:rPr>
          <w:rFonts w:ascii="Times New Roman" w:hAnsi="Times New Roman" w:cs="Times New Roman"/>
          <w:b/>
          <w:bCs/>
          <w:iCs/>
          <w:sz w:val="24"/>
          <w:szCs w:val="24"/>
          <w:lang w:val="sr-Cyrl-RS"/>
        </w:rPr>
        <w:t xml:space="preserve"> (СПЕЦИФИКАЦИЈЕ)</w:t>
      </w:r>
      <w:r w:rsidRPr="001D06C1">
        <w:rPr>
          <w:rFonts w:ascii="Times New Roman" w:hAnsi="Times New Roman" w:cs="Times New Roman"/>
          <w:b/>
          <w:bCs/>
          <w:iCs/>
          <w:sz w:val="24"/>
          <w:szCs w:val="24"/>
        </w:rPr>
        <w:t xml:space="preserve">, КВАЛИТЕТ, КОЛИЧИНА И ОПИС ДОБАРА, РАДОВА ИЛИ УСЛУГА, НАЧИН СПРОВОЂЕЊА КОНТРОЛЕ И ОБЕЗБЕЂИВАЊА ГАРАНЦИЈЕ КВАЛИТЕТА, РОК ИЗВРШЕЊА, </w:t>
      </w:r>
      <w:r w:rsidRPr="001D06C1">
        <w:rPr>
          <w:rFonts w:ascii="Times New Roman" w:hAnsi="Times New Roman" w:cs="Times New Roman"/>
          <w:b/>
          <w:bCs/>
          <w:iCs/>
          <w:sz w:val="24"/>
          <w:szCs w:val="24"/>
          <w:lang w:val="sr-Cyrl-CS"/>
        </w:rPr>
        <w:t xml:space="preserve">МЕСТО ИЗВРШЕЊА </w:t>
      </w:r>
      <w:r w:rsidRPr="001D06C1">
        <w:rPr>
          <w:rFonts w:ascii="Times New Roman" w:hAnsi="Times New Roman" w:cs="Times New Roman"/>
          <w:b/>
          <w:bCs/>
          <w:iCs/>
          <w:sz w:val="24"/>
          <w:szCs w:val="24"/>
        </w:rPr>
        <w:t>ИЛИ ИСПОРУКЕ ДОБАРА, ЕВЕНТУАЛНЕ ДОДАТНЕ УСЛУГЕ И СЛ.</w:t>
      </w:r>
    </w:p>
    <w:p w:rsidR="0005437B" w:rsidRPr="001D06C1" w:rsidRDefault="0005437B" w:rsidP="009A4E9B">
      <w:pPr>
        <w:pStyle w:val="Heading3"/>
        <w:numPr>
          <w:ilvl w:val="0"/>
          <w:numId w:val="15"/>
        </w:numPr>
        <w:spacing w:before="57"/>
        <w:ind w:left="0" w:firstLine="0"/>
        <w:jc w:val="both"/>
        <w:rPr>
          <w:rFonts w:ascii="Times New Roman" w:hAnsi="Times New Roman" w:cs="Times New Roman"/>
          <w:sz w:val="24"/>
          <w:szCs w:val="24"/>
        </w:rPr>
      </w:pPr>
      <w:r w:rsidRPr="001D06C1">
        <w:rPr>
          <w:rFonts w:ascii="Times New Roman" w:hAnsi="Times New Roman" w:cs="Times New Roman"/>
          <w:sz w:val="24"/>
          <w:szCs w:val="24"/>
        </w:rPr>
        <w:t>Обавезе</w:t>
      </w:r>
      <w:r w:rsidRPr="001D06C1">
        <w:rPr>
          <w:rFonts w:ascii="Times New Roman" w:hAnsi="Times New Roman" w:cs="Times New Roman"/>
          <w:spacing w:val="-1"/>
          <w:sz w:val="24"/>
          <w:szCs w:val="24"/>
        </w:rPr>
        <w:t xml:space="preserve"> </w:t>
      </w:r>
      <w:r w:rsidRPr="001D06C1">
        <w:rPr>
          <w:rFonts w:ascii="Times New Roman" w:hAnsi="Times New Roman" w:cs="Times New Roman"/>
          <w:sz w:val="24"/>
          <w:szCs w:val="24"/>
        </w:rPr>
        <w:t>Извршиоца:</w:t>
      </w:r>
    </w:p>
    <w:p w:rsidR="0005437B" w:rsidRPr="001D06C1" w:rsidRDefault="0005437B" w:rsidP="001D06C1">
      <w:pPr>
        <w:pStyle w:val="BodyText"/>
        <w:spacing w:before="118"/>
        <w:jc w:val="both"/>
        <w:rPr>
          <w:rFonts w:ascii="Times New Roman" w:hAnsi="Times New Roman" w:cs="Times New Roman"/>
          <w:sz w:val="24"/>
          <w:szCs w:val="24"/>
        </w:rPr>
      </w:pPr>
      <w:r w:rsidRPr="001D06C1">
        <w:rPr>
          <w:rFonts w:ascii="Times New Roman" w:hAnsi="Times New Roman" w:cs="Times New Roman"/>
          <w:sz w:val="24"/>
          <w:szCs w:val="24"/>
        </w:rPr>
        <w:t>Извршилац је дужан да у оквиру уговорене цене услуге:</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обавља стручни надзор над извођењем радова у складу са важећим Законом о планирању и изградњи и Правилником о садржини и начину вођења стручног</w:t>
      </w:r>
      <w:r w:rsidRPr="001D06C1">
        <w:rPr>
          <w:rFonts w:ascii="Times New Roman" w:hAnsi="Times New Roman" w:cs="Times New Roman"/>
          <w:spacing w:val="-8"/>
          <w:sz w:val="24"/>
          <w:szCs w:val="24"/>
        </w:rPr>
        <w:t xml:space="preserve"> </w:t>
      </w:r>
      <w:r w:rsidRPr="001D06C1">
        <w:rPr>
          <w:rFonts w:ascii="Times New Roman" w:hAnsi="Times New Roman" w:cs="Times New Roman"/>
          <w:sz w:val="24"/>
          <w:szCs w:val="24"/>
        </w:rPr>
        <w:t>надзора;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по позиву Наручиоца и у присуству Наручиоца </w:t>
      </w:r>
      <w:r w:rsidRPr="001D06C1">
        <w:rPr>
          <w:rFonts w:ascii="Times New Roman" w:hAnsi="Times New Roman" w:cs="Times New Roman"/>
          <w:spacing w:val="-3"/>
          <w:sz w:val="24"/>
          <w:szCs w:val="24"/>
        </w:rPr>
        <w:t xml:space="preserve">уведе </w:t>
      </w:r>
      <w:r w:rsidRPr="001D06C1">
        <w:rPr>
          <w:rFonts w:ascii="Times New Roman" w:hAnsi="Times New Roman" w:cs="Times New Roman"/>
          <w:sz w:val="24"/>
          <w:szCs w:val="24"/>
        </w:rPr>
        <w:t>Извођача радова у посао о чему се сачињава Записник о увођењу Извођача радова у посао, а датум увођења Извођача радова у посао се констатује у грађевинском</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дневнику;</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свакодневно врши контролу извођења радова у свим фазама извођења радова и своје радно време усаглашава са радним временом Извођача</w:t>
      </w:r>
      <w:r w:rsidRPr="001D06C1">
        <w:rPr>
          <w:rFonts w:ascii="Times New Roman" w:hAnsi="Times New Roman" w:cs="Times New Roman"/>
          <w:spacing w:val="-6"/>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врши контролу испуњења уговорених обавеза Извођача радова, да ли се извођење радова врши према </w:t>
      </w:r>
      <w:r w:rsidRPr="001D06C1">
        <w:rPr>
          <w:rFonts w:ascii="Times New Roman" w:hAnsi="Times New Roman" w:cs="Times New Roman"/>
          <w:spacing w:val="-3"/>
          <w:sz w:val="24"/>
          <w:szCs w:val="24"/>
        </w:rPr>
        <w:t xml:space="preserve">Решењу </w:t>
      </w:r>
      <w:r w:rsidRPr="001D06C1">
        <w:rPr>
          <w:rFonts w:ascii="Times New Roman" w:hAnsi="Times New Roman" w:cs="Times New Roman"/>
          <w:sz w:val="24"/>
          <w:szCs w:val="24"/>
        </w:rPr>
        <w:t xml:space="preserve">којим се одобрава извођење радова, техничкој документацији за извођење радова и прихваћеној </w:t>
      </w:r>
      <w:r w:rsidRPr="001D06C1">
        <w:rPr>
          <w:rFonts w:ascii="Times New Roman" w:hAnsi="Times New Roman" w:cs="Times New Roman"/>
          <w:spacing w:val="-3"/>
          <w:sz w:val="24"/>
          <w:szCs w:val="24"/>
        </w:rPr>
        <w:t xml:space="preserve">понуди </w:t>
      </w:r>
      <w:r w:rsidRPr="001D06C1">
        <w:rPr>
          <w:rFonts w:ascii="Times New Roman" w:hAnsi="Times New Roman" w:cs="Times New Roman"/>
          <w:sz w:val="24"/>
          <w:szCs w:val="24"/>
        </w:rPr>
        <w:t>за извођење радова, да ли се поштује усвојена динамика извођења радова и усвојени</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рокови;</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врши контролу и проверу да ли Извођач радова уграђује материјал, опрему и инсталације предвиђене техничком документацијом, техничким стандардима, Уговором о извођењу радова и прихваћеном </w:t>
      </w:r>
      <w:r w:rsidRPr="001D06C1">
        <w:rPr>
          <w:rFonts w:ascii="Times New Roman" w:hAnsi="Times New Roman" w:cs="Times New Roman"/>
          <w:spacing w:val="-3"/>
          <w:sz w:val="24"/>
          <w:szCs w:val="24"/>
        </w:rPr>
        <w:t xml:space="preserve">понудом </w:t>
      </w:r>
      <w:r w:rsidRPr="001D06C1">
        <w:rPr>
          <w:rFonts w:ascii="Times New Roman" w:hAnsi="Times New Roman" w:cs="Times New Roman"/>
          <w:sz w:val="24"/>
          <w:szCs w:val="24"/>
        </w:rPr>
        <w:t>за извођење</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пре уградње материјала, опреме и инсталација затражи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Извођача радова доставу атеста, сертификата и друге документације којом се доказује њихов </w:t>
      </w:r>
      <w:r w:rsidRPr="001D06C1">
        <w:rPr>
          <w:rFonts w:ascii="Times New Roman" w:hAnsi="Times New Roman" w:cs="Times New Roman"/>
          <w:spacing w:val="-3"/>
          <w:sz w:val="24"/>
          <w:szCs w:val="24"/>
        </w:rPr>
        <w:t xml:space="preserve">квалитет, </w:t>
      </w:r>
      <w:r w:rsidRPr="001D06C1">
        <w:rPr>
          <w:rFonts w:ascii="Times New Roman" w:hAnsi="Times New Roman" w:cs="Times New Roman"/>
          <w:sz w:val="24"/>
          <w:szCs w:val="24"/>
        </w:rPr>
        <w:t xml:space="preserve">да уз привремене и окончану ситуацију Извођача радова достави Наручиоцу Изјаву да је извршио увид у достављену документацију, утврдио важност и валидност исте и дозволио уградњу уз </w:t>
      </w:r>
      <w:r w:rsidRPr="001D06C1">
        <w:rPr>
          <w:rFonts w:ascii="Times New Roman" w:hAnsi="Times New Roman" w:cs="Times New Roman"/>
          <w:spacing w:val="-3"/>
          <w:sz w:val="24"/>
          <w:szCs w:val="24"/>
        </w:rPr>
        <w:t xml:space="preserve">претходну </w:t>
      </w:r>
      <w:r w:rsidRPr="001D06C1">
        <w:rPr>
          <w:rFonts w:ascii="Times New Roman" w:hAnsi="Times New Roman" w:cs="Times New Roman"/>
          <w:sz w:val="24"/>
          <w:szCs w:val="24"/>
        </w:rPr>
        <w:t>проверу усаглашености са техничком и уговорном</w:t>
      </w:r>
      <w:r w:rsidRPr="001D06C1">
        <w:rPr>
          <w:rFonts w:ascii="Times New Roman" w:hAnsi="Times New Roman" w:cs="Times New Roman"/>
          <w:spacing w:val="-9"/>
          <w:sz w:val="24"/>
          <w:szCs w:val="24"/>
        </w:rPr>
        <w:t xml:space="preserve"> </w:t>
      </w:r>
      <w:r w:rsidRPr="001D06C1">
        <w:rPr>
          <w:rFonts w:ascii="Times New Roman" w:hAnsi="Times New Roman" w:cs="Times New Roman"/>
          <w:sz w:val="24"/>
          <w:szCs w:val="24"/>
        </w:rPr>
        <w:t>документацијом;</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захтева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Извођача радова да обави сва </w:t>
      </w:r>
      <w:r w:rsidRPr="001D06C1">
        <w:rPr>
          <w:rFonts w:ascii="Times New Roman" w:hAnsi="Times New Roman" w:cs="Times New Roman"/>
          <w:spacing w:val="-3"/>
          <w:sz w:val="24"/>
          <w:szCs w:val="24"/>
        </w:rPr>
        <w:t xml:space="preserve">додатна </w:t>
      </w:r>
      <w:r w:rsidRPr="001D06C1">
        <w:rPr>
          <w:rFonts w:ascii="Times New Roman" w:hAnsi="Times New Roman" w:cs="Times New Roman"/>
          <w:sz w:val="24"/>
          <w:szCs w:val="24"/>
        </w:rPr>
        <w:t xml:space="preserve">испитивања материјала и контролу квалитета опреме, </w:t>
      </w:r>
      <w:r w:rsidRPr="001D06C1">
        <w:rPr>
          <w:rFonts w:ascii="Times New Roman" w:hAnsi="Times New Roman" w:cs="Times New Roman"/>
          <w:spacing w:val="-3"/>
          <w:sz w:val="24"/>
          <w:szCs w:val="24"/>
        </w:rPr>
        <w:t xml:space="preserve">уколико </w:t>
      </w:r>
      <w:r w:rsidRPr="001D06C1">
        <w:rPr>
          <w:rFonts w:ascii="Times New Roman" w:hAnsi="Times New Roman" w:cs="Times New Roman"/>
          <w:sz w:val="24"/>
          <w:szCs w:val="24"/>
        </w:rPr>
        <w:t>оцени да је</w:t>
      </w:r>
      <w:r w:rsidRPr="001D06C1">
        <w:rPr>
          <w:rFonts w:ascii="Times New Roman" w:hAnsi="Times New Roman" w:cs="Times New Roman"/>
          <w:spacing w:val="-1"/>
          <w:sz w:val="24"/>
          <w:szCs w:val="24"/>
        </w:rPr>
        <w:t xml:space="preserve"> </w:t>
      </w:r>
      <w:r w:rsidRPr="001D06C1">
        <w:rPr>
          <w:rFonts w:ascii="Times New Roman" w:hAnsi="Times New Roman" w:cs="Times New Roman"/>
          <w:sz w:val="24"/>
          <w:szCs w:val="24"/>
        </w:rPr>
        <w:t>потребно;</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без одлагања врши контролу радова који се касније не могу контролисати у </w:t>
      </w:r>
      <w:r w:rsidRPr="001D06C1">
        <w:rPr>
          <w:rFonts w:ascii="Times New Roman" w:hAnsi="Times New Roman" w:cs="Times New Roman"/>
          <w:spacing w:val="-3"/>
          <w:sz w:val="24"/>
          <w:szCs w:val="24"/>
        </w:rPr>
        <w:t xml:space="preserve">погледу </w:t>
      </w:r>
      <w:r w:rsidRPr="001D06C1">
        <w:rPr>
          <w:rFonts w:ascii="Times New Roman" w:hAnsi="Times New Roman" w:cs="Times New Roman"/>
          <w:sz w:val="24"/>
          <w:szCs w:val="24"/>
        </w:rPr>
        <w:t>количина и квалитета, а податке о одобреним предметним радовима уноси у грађевински дневник и грађевинску књигу, при чему се о извршеној контроли сачињава</w:t>
      </w:r>
      <w:r w:rsidRPr="001D06C1">
        <w:rPr>
          <w:rFonts w:ascii="Times New Roman" w:hAnsi="Times New Roman" w:cs="Times New Roman"/>
          <w:spacing w:val="-14"/>
          <w:sz w:val="24"/>
          <w:szCs w:val="24"/>
        </w:rPr>
        <w:t xml:space="preserve"> </w:t>
      </w:r>
      <w:r w:rsidRPr="001D06C1">
        <w:rPr>
          <w:rFonts w:ascii="Times New Roman" w:hAnsi="Times New Roman" w:cs="Times New Roman"/>
          <w:sz w:val="24"/>
          <w:szCs w:val="24"/>
        </w:rPr>
        <w:t>Записник;</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контролише и оверава грађевински дневник и грађевинску</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књигу;</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врши обрачун изведених радова заједно са Извођачем</w:t>
      </w:r>
      <w:r w:rsidRPr="001D06C1">
        <w:rPr>
          <w:rFonts w:ascii="Times New Roman" w:hAnsi="Times New Roman" w:cs="Times New Roman"/>
          <w:spacing w:val="-11"/>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контролише и оверава привремене и окончану ситуацију Извођача радова и доставља их Наручиоцу на оверу и</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потписивање;</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прегледа и даје своје мишљење на динамички план извођења радова, ради његовог усвајања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стране Наручиоца;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са Извођачем радова припрема Извештај са анализом испуњења уговорених обавеза у </w:t>
      </w:r>
      <w:r w:rsidRPr="001D06C1">
        <w:rPr>
          <w:rFonts w:ascii="Times New Roman" w:hAnsi="Times New Roman" w:cs="Times New Roman"/>
          <w:spacing w:val="-4"/>
          <w:sz w:val="24"/>
          <w:szCs w:val="24"/>
        </w:rPr>
        <w:t xml:space="preserve">погледу </w:t>
      </w:r>
      <w:r w:rsidRPr="001D06C1">
        <w:rPr>
          <w:rFonts w:ascii="Times New Roman" w:hAnsi="Times New Roman" w:cs="Times New Roman"/>
          <w:sz w:val="24"/>
          <w:szCs w:val="24"/>
        </w:rPr>
        <w:t>рокова према усвојеном динамичком плану извођења радова и предлаже мере за отклањање евентуалних кашњења у</w:t>
      </w:r>
      <w:r w:rsidRPr="001D06C1">
        <w:rPr>
          <w:rFonts w:ascii="Times New Roman" w:hAnsi="Times New Roman" w:cs="Times New Roman"/>
          <w:spacing w:val="-7"/>
          <w:sz w:val="24"/>
          <w:szCs w:val="24"/>
        </w:rPr>
        <w:t xml:space="preserve"> </w:t>
      </w:r>
      <w:r w:rsidRPr="001D06C1">
        <w:rPr>
          <w:rFonts w:ascii="Times New Roman" w:hAnsi="Times New Roman" w:cs="Times New Roman"/>
          <w:sz w:val="24"/>
          <w:szCs w:val="24"/>
        </w:rPr>
        <w:t>реализацији;</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благовремено одговара Извођачу радова по његовим поднетим захтевима, а уз сагласност Наручиоца;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учествује у раду Комисије за примопредају радова и коначни</w:t>
      </w:r>
      <w:r w:rsidRPr="001D06C1">
        <w:rPr>
          <w:rFonts w:ascii="Times New Roman" w:hAnsi="Times New Roman" w:cs="Times New Roman"/>
          <w:spacing w:val="-14"/>
          <w:sz w:val="24"/>
          <w:szCs w:val="24"/>
        </w:rPr>
        <w:t xml:space="preserve"> </w:t>
      </w:r>
      <w:r w:rsidRPr="001D06C1">
        <w:rPr>
          <w:rFonts w:ascii="Times New Roman" w:hAnsi="Times New Roman" w:cs="Times New Roman"/>
          <w:sz w:val="24"/>
          <w:szCs w:val="24"/>
        </w:rPr>
        <w:t>обрачун;</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врши стручни надзор над радовима и отклањању недостатака који су констатовани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стране Комисије за примоп</w:t>
      </w:r>
      <w:r w:rsidR="00700008">
        <w:rPr>
          <w:rFonts w:ascii="Times New Roman" w:hAnsi="Times New Roman" w:cs="Times New Roman"/>
          <w:sz w:val="24"/>
          <w:szCs w:val="24"/>
        </w:rPr>
        <w:t>редају радова и коначни обрач</w:t>
      </w:r>
      <w:r w:rsidR="00700008">
        <w:rPr>
          <w:rFonts w:ascii="Times New Roman" w:hAnsi="Times New Roman" w:cs="Times New Roman"/>
          <w:sz w:val="24"/>
          <w:szCs w:val="24"/>
          <w:lang w:val="sr-Cyrl-RS"/>
        </w:rPr>
        <w:t>ун;</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pacing w:val="-3"/>
          <w:sz w:val="24"/>
          <w:szCs w:val="24"/>
        </w:rPr>
        <w:lastRenderedPageBreak/>
        <w:t xml:space="preserve">уколико </w:t>
      </w:r>
      <w:r w:rsidRPr="001D06C1">
        <w:rPr>
          <w:rFonts w:ascii="Times New Roman" w:hAnsi="Times New Roman" w:cs="Times New Roman"/>
          <w:sz w:val="24"/>
          <w:szCs w:val="24"/>
        </w:rPr>
        <w:t xml:space="preserve">при извођењу радова настане потреба за извођењем вишка и мањка радова, провери основаност истих, описе позиција и количине и достави мишљење Наручиоцу са детаљним образложењем сваке појединачне позиције ради коначног усвајања и одобрења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стране Наручиоца;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pacing w:val="-3"/>
          <w:sz w:val="24"/>
          <w:szCs w:val="24"/>
        </w:rPr>
        <w:t xml:space="preserve">уколико </w:t>
      </w:r>
      <w:r w:rsidRPr="001D06C1">
        <w:rPr>
          <w:rFonts w:ascii="Times New Roman" w:hAnsi="Times New Roman" w:cs="Times New Roman"/>
          <w:sz w:val="24"/>
          <w:szCs w:val="24"/>
        </w:rPr>
        <w:t xml:space="preserve">при извођењу радова настане потреба за извођењем непредвиђених радова, провери основаност истих и анализу цена Извођача радова, изврши контролу предмера непредвиђених радова, описа позиција и количина и достави мишљење Наручиоцу са детаљним образложењем сваке појединачне позиције ради коначног усвајања и одобрења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стране Наручиоца и предузимања радњи за уговарање непредвиђених</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врши стручни надзор над извођењем непредвиђених радова који се накнадно</w:t>
      </w:r>
      <w:r w:rsidRPr="001D06C1">
        <w:rPr>
          <w:rFonts w:ascii="Times New Roman" w:hAnsi="Times New Roman" w:cs="Times New Roman"/>
          <w:spacing w:val="-10"/>
          <w:sz w:val="24"/>
          <w:szCs w:val="24"/>
        </w:rPr>
        <w:t xml:space="preserve"> </w:t>
      </w:r>
      <w:r w:rsidRPr="001D06C1">
        <w:rPr>
          <w:rFonts w:ascii="Times New Roman" w:hAnsi="Times New Roman" w:cs="Times New Roman"/>
          <w:sz w:val="24"/>
          <w:szCs w:val="24"/>
        </w:rPr>
        <w:t>уговоре;</w:t>
      </w:r>
    </w:p>
    <w:p w:rsidR="0005437B" w:rsidRPr="001D06C1" w:rsidRDefault="0005437B" w:rsidP="009A4E9B">
      <w:pPr>
        <w:pStyle w:val="ListParagraph"/>
        <w:numPr>
          <w:ilvl w:val="0"/>
          <w:numId w:val="16"/>
        </w:numPr>
        <w:spacing w:line="237" w:lineRule="auto"/>
        <w:ind w:left="360"/>
        <w:rPr>
          <w:rFonts w:ascii="Times New Roman" w:hAnsi="Times New Roman" w:cs="Times New Roman"/>
          <w:sz w:val="24"/>
          <w:szCs w:val="24"/>
        </w:rPr>
      </w:pPr>
      <w:r w:rsidRPr="001D06C1">
        <w:rPr>
          <w:rFonts w:ascii="Times New Roman" w:hAnsi="Times New Roman" w:cs="Times New Roman"/>
          <w:sz w:val="24"/>
          <w:szCs w:val="24"/>
        </w:rPr>
        <w:t>даје мишљење Наручиоцу о основаности захтева Извођача радова за продужетак рока за завршетак</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даје сагласност Извођачу радова за извођење хитних непредвиђених радова уписом у грађевински дневник, </w:t>
      </w:r>
      <w:r w:rsidRPr="001D06C1">
        <w:rPr>
          <w:rFonts w:ascii="Times New Roman" w:hAnsi="Times New Roman" w:cs="Times New Roman"/>
          <w:spacing w:val="-3"/>
          <w:sz w:val="24"/>
          <w:szCs w:val="24"/>
        </w:rPr>
        <w:t xml:space="preserve">уколико </w:t>
      </w:r>
      <w:r w:rsidRPr="001D06C1">
        <w:rPr>
          <w:rFonts w:ascii="Times New Roman" w:hAnsi="Times New Roman" w:cs="Times New Roman"/>
          <w:sz w:val="24"/>
          <w:szCs w:val="24"/>
        </w:rPr>
        <w:t xml:space="preserve">је њихово извођење нужно за стабилност објекта или за спречавање штете, а изазвани су ванредним и неочекиваним догађајима, који се нису </w:t>
      </w:r>
      <w:r w:rsidRPr="001D06C1">
        <w:rPr>
          <w:rFonts w:ascii="Times New Roman" w:hAnsi="Times New Roman" w:cs="Times New Roman"/>
          <w:spacing w:val="-4"/>
          <w:sz w:val="24"/>
          <w:szCs w:val="24"/>
        </w:rPr>
        <w:t xml:space="preserve">могли </w:t>
      </w:r>
      <w:r w:rsidRPr="001D06C1">
        <w:rPr>
          <w:rFonts w:ascii="Times New Roman" w:hAnsi="Times New Roman" w:cs="Times New Roman"/>
          <w:sz w:val="24"/>
          <w:szCs w:val="24"/>
        </w:rPr>
        <w:t xml:space="preserve">предвидети у току израде техничке документације; </w:t>
      </w:r>
      <w:r w:rsidRPr="001D06C1">
        <w:rPr>
          <w:rFonts w:ascii="Times New Roman" w:hAnsi="Times New Roman" w:cs="Times New Roman"/>
          <w:spacing w:val="-3"/>
          <w:sz w:val="24"/>
          <w:szCs w:val="24"/>
        </w:rPr>
        <w:t xml:space="preserve">одмах </w:t>
      </w:r>
      <w:r w:rsidRPr="001D06C1">
        <w:rPr>
          <w:rFonts w:ascii="Times New Roman" w:hAnsi="Times New Roman" w:cs="Times New Roman"/>
          <w:sz w:val="24"/>
          <w:szCs w:val="24"/>
        </w:rPr>
        <w:t xml:space="preserve">по наступању ванредних и неочекиваних догађаја, Извршилац је дужан да о томе усмено обавести Наручиоца, а писмено у року </w:t>
      </w:r>
      <w:r w:rsidRPr="001D06C1">
        <w:rPr>
          <w:rFonts w:ascii="Times New Roman" w:hAnsi="Times New Roman" w:cs="Times New Roman"/>
          <w:spacing w:val="-3"/>
          <w:sz w:val="24"/>
          <w:szCs w:val="24"/>
        </w:rPr>
        <w:t xml:space="preserve">од </w:t>
      </w:r>
      <w:r w:rsidRPr="001D06C1">
        <w:rPr>
          <w:rFonts w:ascii="Times New Roman" w:hAnsi="Times New Roman" w:cs="Times New Roman"/>
          <w:sz w:val="24"/>
          <w:szCs w:val="24"/>
        </w:rPr>
        <w:t>24</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сата;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сарађује са представницима органа власти и другим овлашћеним лицима која су надлежна за послове у вези са предметним</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радовима;</w:t>
      </w:r>
    </w:p>
    <w:p w:rsidR="0005437B" w:rsidRPr="001D06C1" w:rsidRDefault="0005437B" w:rsidP="009A4E9B">
      <w:pPr>
        <w:pStyle w:val="ListParagraph"/>
        <w:numPr>
          <w:ilvl w:val="0"/>
          <w:numId w:val="16"/>
        </w:numPr>
        <w:spacing w:line="237" w:lineRule="auto"/>
        <w:ind w:left="360"/>
        <w:rPr>
          <w:rFonts w:ascii="Times New Roman" w:hAnsi="Times New Roman" w:cs="Times New Roman"/>
          <w:sz w:val="24"/>
          <w:szCs w:val="24"/>
        </w:rPr>
      </w:pPr>
      <w:r w:rsidRPr="001D06C1">
        <w:rPr>
          <w:rFonts w:ascii="Times New Roman" w:hAnsi="Times New Roman" w:cs="Times New Roman"/>
          <w:sz w:val="24"/>
          <w:szCs w:val="24"/>
        </w:rPr>
        <w:t>сарађује са пројектантом ради обезбеђења детаља, технолошких и организационих решења за извођење радова и решавање других питања која се појаве у току извођења</w:t>
      </w:r>
      <w:r w:rsidRPr="001D06C1">
        <w:rPr>
          <w:rFonts w:ascii="Times New Roman" w:hAnsi="Times New Roman" w:cs="Times New Roman"/>
          <w:spacing w:val="-20"/>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према указаној потреби, а на основу сагласности Наручиоца, обустави радове када </w:t>
      </w:r>
      <w:r w:rsidRPr="001D06C1">
        <w:rPr>
          <w:rFonts w:ascii="Times New Roman" w:hAnsi="Times New Roman" w:cs="Times New Roman"/>
          <w:spacing w:val="-2"/>
          <w:sz w:val="24"/>
          <w:szCs w:val="24"/>
        </w:rPr>
        <w:t xml:space="preserve">утврди </w:t>
      </w:r>
      <w:r w:rsidRPr="001D06C1">
        <w:rPr>
          <w:rFonts w:ascii="Times New Roman" w:hAnsi="Times New Roman" w:cs="Times New Roman"/>
          <w:sz w:val="24"/>
          <w:szCs w:val="24"/>
        </w:rPr>
        <w:t>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писаним путем обавести Наручиоца </w:t>
      </w:r>
      <w:r w:rsidRPr="001D06C1">
        <w:rPr>
          <w:rFonts w:ascii="Times New Roman" w:hAnsi="Times New Roman" w:cs="Times New Roman"/>
          <w:spacing w:val="-3"/>
          <w:sz w:val="24"/>
          <w:szCs w:val="24"/>
        </w:rPr>
        <w:t xml:space="preserve">уколико </w:t>
      </w:r>
      <w:r w:rsidRPr="001D06C1">
        <w:rPr>
          <w:rFonts w:ascii="Times New Roman" w:hAnsi="Times New Roman" w:cs="Times New Roman"/>
          <w:sz w:val="24"/>
          <w:szCs w:val="24"/>
        </w:rPr>
        <w:t xml:space="preserve">је неопходно одступити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техничке документације за извођење 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благовремено уочава промену услова извођења радова и предузима потребне мере у случају да ти услови утичу на даље извођење радова, проверава примену услова и мера за заштиту животне средине и заштиту суседних објеката, инсталација, уређаја и</w:t>
      </w:r>
      <w:r w:rsidRPr="001D06C1">
        <w:rPr>
          <w:rFonts w:ascii="Times New Roman" w:hAnsi="Times New Roman" w:cs="Times New Roman"/>
          <w:spacing w:val="-15"/>
          <w:sz w:val="24"/>
          <w:szCs w:val="24"/>
        </w:rPr>
        <w:t xml:space="preserve"> </w:t>
      </w:r>
      <w:r w:rsidRPr="001D06C1">
        <w:rPr>
          <w:rFonts w:ascii="Times New Roman" w:hAnsi="Times New Roman" w:cs="Times New Roman"/>
          <w:sz w:val="24"/>
          <w:szCs w:val="24"/>
        </w:rPr>
        <w:t>опреме;</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припрема извештаје, мишљења, образложења у вези са извођењем радова и реализацијом </w:t>
      </w:r>
      <w:r w:rsidRPr="001D06C1">
        <w:rPr>
          <w:rFonts w:ascii="Times New Roman" w:hAnsi="Times New Roman" w:cs="Times New Roman"/>
          <w:spacing w:val="-3"/>
          <w:sz w:val="24"/>
          <w:szCs w:val="24"/>
        </w:rPr>
        <w:t xml:space="preserve">Уговора </w:t>
      </w:r>
      <w:r w:rsidRPr="001D06C1">
        <w:rPr>
          <w:rFonts w:ascii="Times New Roman" w:hAnsi="Times New Roman" w:cs="Times New Roman"/>
          <w:sz w:val="24"/>
          <w:szCs w:val="24"/>
        </w:rPr>
        <w:t>о извођењу радова по захтеву</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Наручиоца;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обавештава Наручиоца, након писаног обавештења Извођача радо</w:t>
      </w:r>
      <w:r w:rsidR="001D06C1">
        <w:rPr>
          <w:rFonts w:ascii="Times New Roman" w:hAnsi="Times New Roman" w:cs="Times New Roman"/>
          <w:sz w:val="24"/>
          <w:szCs w:val="24"/>
        </w:rPr>
        <w:t xml:space="preserve">ва о датуму завршетка радова и </w:t>
      </w:r>
      <w:r w:rsidRPr="00700008">
        <w:rPr>
          <w:rFonts w:ascii="Times New Roman" w:hAnsi="Times New Roman" w:cs="Times New Roman"/>
          <w:sz w:val="24"/>
          <w:szCs w:val="24"/>
        </w:rPr>
        <w:t>с</w:t>
      </w:r>
      <w:r w:rsidR="001D06C1" w:rsidRPr="00700008">
        <w:rPr>
          <w:rFonts w:ascii="Times New Roman" w:hAnsi="Times New Roman" w:cs="Times New Roman"/>
          <w:sz w:val="24"/>
          <w:szCs w:val="24"/>
          <w:lang w:val="sr-Cyrl-RS"/>
        </w:rPr>
        <w:t>п</w:t>
      </w:r>
      <w:r w:rsidR="00700008" w:rsidRPr="00700008">
        <w:rPr>
          <w:rFonts w:ascii="Times New Roman" w:hAnsi="Times New Roman" w:cs="Times New Roman"/>
          <w:sz w:val="24"/>
          <w:szCs w:val="24"/>
        </w:rPr>
        <w:t xml:space="preserve">ремности објекта за </w:t>
      </w:r>
      <w:r w:rsidR="00700008" w:rsidRPr="00700008">
        <w:rPr>
          <w:rFonts w:ascii="Times New Roman" w:hAnsi="Times New Roman" w:cs="Times New Roman"/>
          <w:sz w:val="24"/>
          <w:szCs w:val="24"/>
          <w:lang w:val="sr-Cyrl-RS"/>
        </w:rPr>
        <w:t xml:space="preserve">примопредају </w:t>
      </w:r>
      <w:r w:rsidRPr="00700008">
        <w:rPr>
          <w:rFonts w:ascii="Times New Roman" w:hAnsi="Times New Roman" w:cs="Times New Roman"/>
          <w:sz w:val="24"/>
          <w:szCs w:val="24"/>
        </w:rPr>
        <w:t>и</w:t>
      </w:r>
      <w:r w:rsidRPr="001D06C1">
        <w:rPr>
          <w:rFonts w:ascii="Times New Roman" w:hAnsi="Times New Roman" w:cs="Times New Roman"/>
          <w:sz w:val="24"/>
          <w:szCs w:val="24"/>
        </w:rPr>
        <w:t xml:space="preserve"> уписује у грађевински дневник датум завршетка свих уговорених</w:t>
      </w:r>
      <w:r w:rsidRPr="001D06C1">
        <w:rPr>
          <w:rFonts w:ascii="Times New Roman" w:hAnsi="Times New Roman" w:cs="Times New Roman"/>
          <w:spacing w:val="-1"/>
          <w:sz w:val="24"/>
          <w:szCs w:val="24"/>
        </w:rPr>
        <w:t xml:space="preserve"> </w:t>
      </w:r>
      <w:r w:rsidRPr="001D06C1">
        <w:rPr>
          <w:rFonts w:ascii="Times New Roman" w:hAnsi="Times New Roman" w:cs="Times New Roman"/>
          <w:sz w:val="24"/>
          <w:szCs w:val="24"/>
        </w:rPr>
        <w:t>радова;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 xml:space="preserve">обавља и друге послове за које добије налог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Наручиоца, а у вези са извршењем уговорених обавеза;</w:t>
      </w:r>
    </w:p>
    <w:p w:rsidR="0005437B" w:rsidRPr="001D06C1" w:rsidRDefault="0005437B" w:rsidP="009A4E9B">
      <w:pPr>
        <w:pStyle w:val="ListParagraph"/>
        <w:numPr>
          <w:ilvl w:val="0"/>
          <w:numId w:val="16"/>
        </w:numPr>
        <w:ind w:left="360"/>
        <w:rPr>
          <w:rFonts w:ascii="Times New Roman" w:hAnsi="Times New Roman" w:cs="Times New Roman"/>
          <w:sz w:val="24"/>
          <w:szCs w:val="24"/>
        </w:rPr>
      </w:pPr>
      <w:r w:rsidRPr="001D06C1">
        <w:rPr>
          <w:rFonts w:ascii="Times New Roman" w:hAnsi="Times New Roman" w:cs="Times New Roman"/>
          <w:sz w:val="24"/>
          <w:szCs w:val="24"/>
        </w:rPr>
        <w:t>решава сва друга питања која се појаве у току извођења радова уз сагласност</w:t>
      </w:r>
      <w:r w:rsidRPr="001D06C1">
        <w:rPr>
          <w:rFonts w:ascii="Times New Roman" w:hAnsi="Times New Roman" w:cs="Times New Roman"/>
          <w:spacing w:val="-32"/>
          <w:sz w:val="24"/>
          <w:szCs w:val="24"/>
        </w:rPr>
        <w:t xml:space="preserve"> </w:t>
      </w:r>
      <w:r w:rsidR="001D06C1">
        <w:rPr>
          <w:rFonts w:ascii="Times New Roman" w:hAnsi="Times New Roman" w:cs="Times New Roman"/>
          <w:spacing w:val="-32"/>
          <w:sz w:val="24"/>
          <w:szCs w:val="24"/>
          <w:lang w:val="sr-Cyrl-RS"/>
        </w:rPr>
        <w:t xml:space="preserve"> </w:t>
      </w:r>
      <w:r w:rsidRPr="001D06C1">
        <w:rPr>
          <w:rFonts w:ascii="Times New Roman" w:hAnsi="Times New Roman" w:cs="Times New Roman"/>
          <w:sz w:val="24"/>
          <w:szCs w:val="24"/>
        </w:rPr>
        <w:t>Наручиоца.</w:t>
      </w:r>
    </w:p>
    <w:p w:rsidR="0005437B" w:rsidRPr="001D06C1" w:rsidRDefault="0005437B" w:rsidP="001D06C1">
      <w:pPr>
        <w:pStyle w:val="BodyText"/>
        <w:jc w:val="both"/>
        <w:rPr>
          <w:rFonts w:ascii="Times New Roman" w:hAnsi="Times New Roman" w:cs="Times New Roman"/>
          <w:sz w:val="24"/>
          <w:szCs w:val="24"/>
        </w:rPr>
      </w:pPr>
    </w:p>
    <w:p w:rsidR="0005437B" w:rsidRPr="001D06C1" w:rsidRDefault="0005437B" w:rsidP="009A4E9B">
      <w:pPr>
        <w:pStyle w:val="Heading3"/>
        <w:numPr>
          <w:ilvl w:val="0"/>
          <w:numId w:val="15"/>
        </w:numPr>
        <w:jc w:val="both"/>
        <w:rPr>
          <w:rFonts w:ascii="Times New Roman" w:hAnsi="Times New Roman" w:cs="Times New Roman"/>
          <w:sz w:val="24"/>
          <w:szCs w:val="24"/>
        </w:rPr>
      </w:pPr>
      <w:r w:rsidRPr="001D06C1">
        <w:rPr>
          <w:rFonts w:ascii="Times New Roman" w:hAnsi="Times New Roman" w:cs="Times New Roman"/>
          <w:sz w:val="24"/>
          <w:szCs w:val="24"/>
        </w:rPr>
        <w:t>Место</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извршења</w:t>
      </w:r>
    </w:p>
    <w:p w:rsidR="0005437B" w:rsidRPr="001D06C1" w:rsidRDefault="002D2E8B"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Место извођења радова је Град Нови Сад, Блок омеђен Улицама Београдски кеј, Дунавском, Жарка Васиљевића и Милоша Бајића у Новом Саду на катастарској број 9376/1 К.О. Нови Сад I </w:t>
      </w:r>
    </w:p>
    <w:p w:rsidR="0005437B" w:rsidRDefault="0005437B" w:rsidP="001D06C1">
      <w:pPr>
        <w:pStyle w:val="BodyText"/>
        <w:spacing w:before="8"/>
        <w:jc w:val="both"/>
        <w:rPr>
          <w:rFonts w:ascii="Times New Roman" w:hAnsi="Times New Roman" w:cs="Times New Roman"/>
          <w:sz w:val="24"/>
          <w:szCs w:val="24"/>
          <w:lang w:val="sr-Cyrl-RS"/>
        </w:rPr>
      </w:pPr>
    </w:p>
    <w:p w:rsidR="004400A3" w:rsidRDefault="004400A3" w:rsidP="001D06C1">
      <w:pPr>
        <w:pStyle w:val="BodyText"/>
        <w:spacing w:before="8"/>
        <w:jc w:val="both"/>
        <w:rPr>
          <w:rFonts w:ascii="Times New Roman" w:hAnsi="Times New Roman" w:cs="Times New Roman"/>
          <w:sz w:val="24"/>
          <w:szCs w:val="24"/>
          <w:lang w:val="sr-Cyrl-RS"/>
        </w:rPr>
      </w:pPr>
    </w:p>
    <w:p w:rsidR="004400A3" w:rsidRPr="004400A3" w:rsidRDefault="004400A3" w:rsidP="001D06C1">
      <w:pPr>
        <w:pStyle w:val="BodyText"/>
        <w:spacing w:before="8"/>
        <w:jc w:val="both"/>
        <w:rPr>
          <w:rFonts w:ascii="Times New Roman" w:hAnsi="Times New Roman" w:cs="Times New Roman"/>
          <w:sz w:val="24"/>
          <w:szCs w:val="24"/>
          <w:lang w:val="sr-Cyrl-RS"/>
        </w:rPr>
      </w:pPr>
    </w:p>
    <w:p w:rsidR="0005437B" w:rsidRPr="001D06C1" w:rsidRDefault="0005437B" w:rsidP="009A4E9B">
      <w:pPr>
        <w:pStyle w:val="Heading3"/>
        <w:numPr>
          <w:ilvl w:val="0"/>
          <w:numId w:val="15"/>
        </w:numPr>
        <w:jc w:val="both"/>
        <w:rPr>
          <w:rFonts w:ascii="Times New Roman" w:hAnsi="Times New Roman" w:cs="Times New Roman"/>
          <w:sz w:val="24"/>
          <w:szCs w:val="24"/>
        </w:rPr>
      </w:pPr>
      <w:r w:rsidRPr="001D06C1">
        <w:rPr>
          <w:rFonts w:ascii="Times New Roman" w:hAnsi="Times New Roman" w:cs="Times New Roman"/>
          <w:spacing w:val="-2"/>
          <w:sz w:val="24"/>
          <w:szCs w:val="24"/>
        </w:rPr>
        <w:lastRenderedPageBreak/>
        <w:t xml:space="preserve">Рок </w:t>
      </w:r>
      <w:r w:rsidRPr="001D06C1">
        <w:rPr>
          <w:rFonts w:ascii="Times New Roman" w:hAnsi="Times New Roman" w:cs="Times New Roman"/>
          <w:sz w:val="24"/>
          <w:szCs w:val="24"/>
        </w:rPr>
        <w:t>за извршење</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услуге</w:t>
      </w:r>
    </w:p>
    <w:p w:rsidR="0005437B" w:rsidRPr="001D06C1" w:rsidRDefault="0005437B"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Извршилац је дужан да услугу која је предмет јавне набавке врши континуирано</w:t>
      </w:r>
      <w:r w:rsidR="002D2E8B" w:rsidRPr="001D06C1">
        <w:rPr>
          <w:rFonts w:ascii="Times New Roman" w:hAnsi="Times New Roman" w:cs="Times New Roman"/>
          <w:sz w:val="24"/>
          <w:szCs w:val="24"/>
          <w:lang w:val="sr-Cyrl-RS"/>
        </w:rPr>
        <w:t xml:space="preserve"> почев</w:t>
      </w:r>
      <w:r w:rsidRPr="001D06C1">
        <w:rPr>
          <w:rFonts w:ascii="Times New Roman" w:hAnsi="Times New Roman" w:cs="Times New Roman"/>
          <w:sz w:val="24"/>
          <w:szCs w:val="24"/>
        </w:rPr>
        <w:t xml:space="preserve"> од закључења уговора о јавној набавци до добијања позитивног </w:t>
      </w:r>
      <w:r w:rsidRPr="00700008">
        <w:rPr>
          <w:rFonts w:ascii="Times New Roman" w:hAnsi="Times New Roman" w:cs="Times New Roman"/>
          <w:sz w:val="24"/>
          <w:szCs w:val="24"/>
        </w:rPr>
        <w:t xml:space="preserve">Извештаја </w:t>
      </w:r>
      <w:r w:rsidR="00700008" w:rsidRPr="00700008">
        <w:rPr>
          <w:rFonts w:ascii="Times New Roman" w:hAnsi="Times New Roman" w:cs="Times New Roman"/>
          <w:sz w:val="24"/>
          <w:szCs w:val="24"/>
        </w:rPr>
        <w:t xml:space="preserve">Комисије </w:t>
      </w:r>
      <w:r w:rsidR="00700008" w:rsidRPr="00700008">
        <w:rPr>
          <w:rFonts w:ascii="Times New Roman" w:hAnsi="Times New Roman" w:cs="Times New Roman"/>
          <w:sz w:val="24"/>
          <w:szCs w:val="24"/>
          <w:lang w:val="sr-Cyrl-RS"/>
        </w:rPr>
        <w:t>за примопредају радова и коначни обрачун.</w:t>
      </w:r>
      <w:r w:rsidRPr="00700008">
        <w:rPr>
          <w:rFonts w:ascii="Times New Roman" w:hAnsi="Times New Roman" w:cs="Times New Roman"/>
          <w:sz w:val="24"/>
          <w:szCs w:val="24"/>
        </w:rPr>
        <w:t xml:space="preserve"> Рок за извођење радова над којима се врши стручни надзор не може бити </w:t>
      </w:r>
      <w:r w:rsidR="00416139" w:rsidRPr="00700008">
        <w:rPr>
          <w:rFonts w:ascii="Times New Roman" w:hAnsi="Times New Roman" w:cs="Times New Roman"/>
          <w:sz w:val="24"/>
          <w:szCs w:val="24"/>
          <w:lang w:val="sr-Cyrl-RS"/>
        </w:rPr>
        <w:t xml:space="preserve">дужи од </w:t>
      </w:r>
      <w:r w:rsidR="00416139" w:rsidRPr="00700008">
        <w:rPr>
          <w:rFonts w:ascii="Times New Roman" w:hAnsi="Times New Roman" w:cs="Times New Roman"/>
          <w:color w:val="000000"/>
          <w:sz w:val="24"/>
          <w:szCs w:val="24"/>
          <w:lang w:val="sr-Cyrl-RS"/>
        </w:rPr>
        <w:t xml:space="preserve">45 (четрдесет пет) </w:t>
      </w:r>
      <w:r w:rsidR="00416139" w:rsidRPr="00700008">
        <w:rPr>
          <w:rFonts w:ascii="Times New Roman" w:hAnsi="Times New Roman" w:cs="Times New Roman"/>
          <w:sz w:val="24"/>
          <w:szCs w:val="24"/>
          <w:lang w:val="ru-RU"/>
        </w:rPr>
        <w:t>календарских дана</w:t>
      </w:r>
      <w:r w:rsidRPr="00700008">
        <w:rPr>
          <w:rFonts w:ascii="Times New Roman" w:hAnsi="Times New Roman" w:cs="Times New Roman"/>
          <w:sz w:val="24"/>
          <w:szCs w:val="24"/>
        </w:rPr>
        <w:t xml:space="preserve"> од дана увођења у посао</w:t>
      </w:r>
      <w:r w:rsidRPr="001D06C1">
        <w:rPr>
          <w:rFonts w:ascii="Times New Roman" w:hAnsi="Times New Roman" w:cs="Times New Roman"/>
          <w:sz w:val="24"/>
          <w:szCs w:val="24"/>
        </w:rPr>
        <w:t>.</w:t>
      </w:r>
    </w:p>
    <w:p w:rsidR="0005437B" w:rsidRPr="001D06C1" w:rsidRDefault="0005437B"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Поступак јавне набавке радова на реконструкцији</w:t>
      </w:r>
      <w:r w:rsidR="00416139" w:rsidRPr="001D06C1">
        <w:rPr>
          <w:rFonts w:ascii="Times New Roman" w:hAnsi="Times New Roman" w:cs="Times New Roman"/>
          <w:sz w:val="24"/>
          <w:szCs w:val="24"/>
          <w:lang w:val="sr-Cyrl-CS"/>
        </w:rPr>
        <w:t xml:space="preserve"> слободних површина у оквиру музејског комплекса у Новом Саду</w:t>
      </w:r>
      <w:r w:rsidRPr="001D06C1">
        <w:rPr>
          <w:rFonts w:ascii="Times New Roman" w:hAnsi="Times New Roman" w:cs="Times New Roman"/>
          <w:sz w:val="24"/>
          <w:szCs w:val="24"/>
        </w:rPr>
        <w:t xml:space="preserve"> је у току.</w:t>
      </w:r>
    </w:p>
    <w:p w:rsidR="0005437B" w:rsidRPr="001D06C1" w:rsidRDefault="0005437B"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Технички опис радова је дат у </w:t>
      </w:r>
      <w:r w:rsidR="00147D7E" w:rsidRPr="001D06C1">
        <w:rPr>
          <w:rFonts w:ascii="Times New Roman" w:hAnsi="Times New Roman" w:cs="Times New Roman"/>
          <w:b/>
          <w:sz w:val="24"/>
          <w:szCs w:val="24"/>
          <w:lang w:val="sr-Latn-RS"/>
        </w:rPr>
        <w:t>IX</w:t>
      </w:r>
      <w:r w:rsidR="00147D7E" w:rsidRPr="001D06C1">
        <w:rPr>
          <w:rFonts w:ascii="Times New Roman" w:hAnsi="Times New Roman" w:cs="Times New Roman"/>
          <w:sz w:val="24"/>
          <w:szCs w:val="24"/>
          <w:lang w:val="sr-Cyrl-RS"/>
        </w:rPr>
        <w:t xml:space="preserve"> Поглављу</w:t>
      </w:r>
      <w:r w:rsidRPr="001D06C1">
        <w:rPr>
          <w:rFonts w:ascii="Times New Roman" w:hAnsi="Times New Roman" w:cs="Times New Roman"/>
          <w:sz w:val="24"/>
          <w:szCs w:val="24"/>
        </w:rPr>
        <w:t xml:space="preserve"> и чини саставни део Конкурсне документације.</w:t>
      </w:r>
    </w:p>
    <w:p w:rsidR="00B65060" w:rsidRPr="001D06C1" w:rsidRDefault="00B65060" w:rsidP="0005437B">
      <w:pPr>
        <w:pStyle w:val="BodyText"/>
        <w:spacing w:before="120"/>
        <w:ind w:left="312"/>
        <w:rPr>
          <w:rFonts w:ascii="Times New Roman" w:hAnsi="Times New Roman" w:cs="Times New Roman"/>
          <w:sz w:val="24"/>
          <w:szCs w:val="24"/>
        </w:rPr>
      </w:pPr>
    </w:p>
    <w:p w:rsidR="001D06C1" w:rsidRDefault="001D06C1"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9C46D5" w:rsidRDefault="009C46D5" w:rsidP="00AC25C7">
      <w:pPr>
        <w:pStyle w:val="BodyText"/>
        <w:spacing w:before="120"/>
        <w:rPr>
          <w:rFonts w:ascii="Times New Roman" w:hAnsi="Times New Roman" w:cs="Times New Roman"/>
          <w:sz w:val="24"/>
          <w:szCs w:val="24"/>
          <w:lang w:val="sr-Cyrl-RS"/>
        </w:rPr>
      </w:pPr>
    </w:p>
    <w:p w:rsidR="001D06C1" w:rsidRDefault="001D06C1" w:rsidP="00AC25C7">
      <w:pPr>
        <w:pStyle w:val="BodyText"/>
        <w:spacing w:before="120"/>
        <w:rPr>
          <w:rFonts w:ascii="Times New Roman" w:hAnsi="Times New Roman" w:cs="Times New Roman"/>
          <w:sz w:val="24"/>
          <w:szCs w:val="24"/>
          <w:lang w:val="sr-Cyrl-RS"/>
        </w:rPr>
      </w:pPr>
    </w:p>
    <w:p w:rsidR="004400A3" w:rsidRDefault="004400A3" w:rsidP="00AC25C7">
      <w:pPr>
        <w:pStyle w:val="BodyText"/>
        <w:spacing w:before="120"/>
        <w:rPr>
          <w:rFonts w:ascii="Times New Roman" w:hAnsi="Times New Roman" w:cs="Times New Roman"/>
          <w:sz w:val="24"/>
          <w:szCs w:val="24"/>
          <w:lang w:val="sr-Cyrl-RS"/>
        </w:rPr>
      </w:pPr>
    </w:p>
    <w:p w:rsidR="00B65060" w:rsidRPr="001D06C1" w:rsidRDefault="00B65060" w:rsidP="00AC25C7">
      <w:pPr>
        <w:shd w:val="clear" w:color="auto" w:fill="C6D9F1"/>
        <w:jc w:val="center"/>
        <w:rPr>
          <w:rFonts w:ascii="Times New Roman" w:hAnsi="Times New Roman" w:cs="Times New Roman"/>
          <w:b/>
          <w:bCs/>
          <w:i/>
          <w:iCs/>
          <w:sz w:val="24"/>
          <w:szCs w:val="24"/>
        </w:rPr>
      </w:pPr>
      <w:r w:rsidRPr="001D06C1">
        <w:rPr>
          <w:rFonts w:ascii="Times New Roman" w:hAnsi="Times New Roman" w:cs="Times New Roman"/>
          <w:b/>
          <w:bCs/>
          <w:i/>
          <w:iCs/>
          <w:sz w:val="24"/>
          <w:szCs w:val="24"/>
        </w:rPr>
        <w:t>III ТЕХНИЧКА ДОКУМЕНТАЦИЈА И ПЛАНОВИ</w:t>
      </w:r>
    </w:p>
    <w:p w:rsidR="00B65060" w:rsidRPr="001D06C1" w:rsidRDefault="00B65060" w:rsidP="00B65060">
      <w:pPr>
        <w:rPr>
          <w:rFonts w:ascii="Times New Roman" w:hAnsi="Times New Roman" w:cs="Times New Roman"/>
          <w:b/>
          <w:bCs/>
          <w:i/>
          <w:iCs/>
          <w:sz w:val="24"/>
          <w:szCs w:val="24"/>
        </w:rPr>
      </w:pPr>
    </w:p>
    <w:p w:rsidR="00B65060" w:rsidRPr="001D06C1" w:rsidRDefault="00B65060" w:rsidP="001D06C1">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Техничку документацију чине:</w:t>
      </w:r>
    </w:p>
    <w:p w:rsidR="00B65060" w:rsidRPr="001D06C1" w:rsidRDefault="00B65060" w:rsidP="009A4E9B">
      <w:pPr>
        <w:pStyle w:val="BodyText"/>
        <w:numPr>
          <w:ilvl w:val="0"/>
          <w:numId w:val="17"/>
        </w:numPr>
        <w:spacing w:before="120"/>
        <w:ind w:left="357" w:hanging="357"/>
        <w:jc w:val="both"/>
        <w:rPr>
          <w:rFonts w:ascii="Times New Roman" w:hAnsi="Times New Roman" w:cs="Times New Roman"/>
          <w:sz w:val="24"/>
          <w:szCs w:val="24"/>
        </w:rPr>
      </w:pPr>
      <w:r w:rsidRPr="001D06C1">
        <w:rPr>
          <w:rFonts w:ascii="Times New Roman" w:hAnsi="Times New Roman" w:cs="Times New Roman"/>
          <w:sz w:val="24"/>
          <w:szCs w:val="24"/>
        </w:rPr>
        <w:t xml:space="preserve">Идејни пројекат за партерно уређење зелених површина са реконструкцијом пешачких и колских саобраћајница унутар Блока омеђеног Улицама Београдски кеј, Дунавском, Жарка Васиљевића и Милоша Бајића у Новом Саду на катастарској број 9376/1 К.О. Нови Сад I </w:t>
      </w:r>
    </w:p>
    <w:p w:rsidR="00B65060" w:rsidRPr="001D06C1" w:rsidRDefault="00B65060" w:rsidP="009A4E9B">
      <w:pPr>
        <w:pStyle w:val="BodyText"/>
        <w:numPr>
          <w:ilvl w:val="0"/>
          <w:numId w:val="17"/>
        </w:numPr>
        <w:spacing w:before="120"/>
        <w:jc w:val="both"/>
        <w:rPr>
          <w:rFonts w:ascii="Times New Roman" w:hAnsi="Times New Roman" w:cs="Times New Roman"/>
          <w:sz w:val="24"/>
          <w:szCs w:val="24"/>
        </w:rPr>
      </w:pPr>
      <w:r w:rsidRPr="001D06C1">
        <w:rPr>
          <w:rFonts w:ascii="Times New Roman" w:hAnsi="Times New Roman" w:cs="Times New Roman"/>
          <w:sz w:val="24"/>
          <w:szCs w:val="24"/>
        </w:rPr>
        <w:t>Број: Е – 252/17 од јануара 2018. године, израђен од стране „STUDIO D ART“ НОВИ САД</w:t>
      </w:r>
    </w:p>
    <w:p w:rsidR="00B65060" w:rsidRPr="001D06C1" w:rsidRDefault="00B65060" w:rsidP="009A4E9B">
      <w:pPr>
        <w:pStyle w:val="BodyText"/>
        <w:numPr>
          <w:ilvl w:val="0"/>
          <w:numId w:val="17"/>
        </w:numPr>
        <w:spacing w:before="120"/>
        <w:jc w:val="both"/>
        <w:rPr>
          <w:rFonts w:ascii="Times New Roman" w:hAnsi="Times New Roman" w:cs="Times New Roman"/>
          <w:sz w:val="24"/>
          <w:szCs w:val="24"/>
        </w:rPr>
      </w:pPr>
      <w:r w:rsidRPr="001D06C1">
        <w:rPr>
          <w:rFonts w:ascii="Times New Roman" w:hAnsi="Times New Roman" w:cs="Times New Roman"/>
          <w:sz w:val="24"/>
          <w:szCs w:val="24"/>
        </w:rPr>
        <w:t>Идејни пројекат реконструкције зелене површине унутар Блока омеђеног Улицама Београдски кеј, Дунавском, Жарка Васиљевића и Милоша Бајића у Новом Саду на катастарској број 9376/1 К.О. Нови Сад I, Број: Е-252/17 од маја 2018. године израђен од стране „STUDIO D ART“ НОВИ САД</w:t>
      </w:r>
    </w:p>
    <w:p w:rsidR="00B65060" w:rsidRPr="001D06C1" w:rsidRDefault="00B65060" w:rsidP="009A4E9B">
      <w:pPr>
        <w:pStyle w:val="BodyText"/>
        <w:numPr>
          <w:ilvl w:val="0"/>
          <w:numId w:val="17"/>
        </w:numPr>
        <w:spacing w:before="120"/>
        <w:jc w:val="both"/>
        <w:rPr>
          <w:rFonts w:ascii="Times New Roman" w:hAnsi="Times New Roman" w:cs="Times New Roman"/>
          <w:sz w:val="24"/>
          <w:szCs w:val="24"/>
        </w:rPr>
      </w:pPr>
      <w:r w:rsidRPr="001D06C1">
        <w:rPr>
          <w:rFonts w:ascii="Times New Roman" w:hAnsi="Times New Roman" w:cs="Times New Roman"/>
          <w:sz w:val="24"/>
          <w:szCs w:val="24"/>
        </w:rPr>
        <w:t>Идејни пројекат постављања јавног осветљења зелених површина, пешачких и колских саобраћајница унутар Блока омеђеног Улицама Београдски кеј, Дунавском, Жарка Васиљевића и Милоша Бајића у Новом Саду на катастарској број 9376/1 К.О. Нови Сад I Број: Е-252/17 од јуна 2018. године израђен од стране „STUDIO D ART“ НОВИ САД</w:t>
      </w:r>
    </w:p>
    <w:p w:rsidR="00B65060" w:rsidRPr="00700008" w:rsidRDefault="00B65060" w:rsidP="001D06C1">
      <w:pPr>
        <w:pStyle w:val="BodyText"/>
        <w:spacing w:before="120"/>
        <w:jc w:val="both"/>
        <w:rPr>
          <w:rFonts w:ascii="Times New Roman" w:hAnsi="Times New Roman" w:cs="Times New Roman"/>
          <w:sz w:val="24"/>
          <w:szCs w:val="24"/>
        </w:rPr>
      </w:pPr>
    </w:p>
    <w:p w:rsidR="00B65060" w:rsidRPr="00700008" w:rsidRDefault="00B65060" w:rsidP="00D0647C">
      <w:pPr>
        <w:pStyle w:val="BodyText"/>
        <w:spacing w:before="120"/>
        <w:jc w:val="both"/>
        <w:rPr>
          <w:rFonts w:ascii="Times New Roman" w:hAnsi="Times New Roman" w:cs="Times New Roman"/>
          <w:sz w:val="24"/>
          <w:szCs w:val="24"/>
        </w:rPr>
      </w:pPr>
      <w:r w:rsidRPr="00700008">
        <w:rPr>
          <w:rFonts w:ascii="Times New Roman" w:hAnsi="Times New Roman" w:cs="Times New Roman"/>
          <w:sz w:val="24"/>
          <w:szCs w:val="24"/>
        </w:rPr>
        <w:t xml:space="preserve">Увид у расположиву техничку документацију је могуће заказати путем имејла: </w:t>
      </w:r>
      <w:hyperlink r:id="rId16" w:history="1">
        <w:r w:rsidRPr="00700008">
          <w:rPr>
            <w:rFonts w:ascii="Times New Roman" w:hAnsi="Times New Roman" w:cs="Times New Roman"/>
            <w:sz w:val="24"/>
            <w:szCs w:val="24"/>
          </w:rPr>
          <w:t>snezana.basta@vojvodina.gov.rs</w:t>
        </w:r>
      </w:hyperlink>
      <w:r w:rsidRPr="00700008">
        <w:rPr>
          <w:rFonts w:ascii="Times New Roman" w:hAnsi="Times New Roman" w:cs="Times New Roman"/>
          <w:sz w:val="24"/>
          <w:szCs w:val="24"/>
        </w:rPr>
        <w:t xml:space="preserve">, телефоном - 021/4881-732, лице за контакт  Снежана Баста. и  </w:t>
      </w:r>
      <w:hyperlink r:id="rId17" w:history="1">
        <w:r w:rsidRPr="00700008">
          <w:rPr>
            <w:rFonts w:ascii="Times New Roman" w:hAnsi="Times New Roman" w:cs="Times New Roman"/>
            <w:sz w:val="24"/>
            <w:szCs w:val="24"/>
          </w:rPr>
          <w:t>danica.gavrilovic@vojvodina.gov.rs</w:t>
        </w:r>
      </w:hyperlink>
      <w:r w:rsidRPr="00700008">
        <w:rPr>
          <w:rFonts w:ascii="Times New Roman" w:hAnsi="Times New Roman" w:cs="Times New Roman"/>
          <w:sz w:val="24"/>
          <w:szCs w:val="24"/>
        </w:rPr>
        <w:t xml:space="preserve"> телефоном - 021/4881-742, лице за контакт  Даница Гавриловић</w:t>
      </w:r>
    </w:p>
    <w:p w:rsidR="00B65060" w:rsidRPr="00700008" w:rsidRDefault="00B65060" w:rsidP="001D06C1">
      <w:pPr>
        <w:pStyle w:val="BodyText"/>
        <w:spacing w:before="120"/>
        <w:jc w:val="both"/>
        <w:rPr>
          <w:rFonts w:ascii="Times New Roman" w:hAnsi="Times New Roman" w:cs="Times New Roman"/>
          <w:sz w:val="24"/>
          <w:szCs w:val="24"/>
        </w:rPr>
      </w:pPr>
      <w:r w:rsidRPr="00700008">
        <w:rPr>
          <w:rFonts w:ascii="Times New Roman" w:hAnsi="Times New Roman" w:cs="Times New Roman"/>
          <w:sz w:val="24"/>
          <w:szCs w:val="24"/>
        </w:rPr>
        <w:t>Рок за увид у документацију је најкасније 5 дана пре истека рока за достављање понуда, уз претходну најаву од 2 дана раније.</w:t>
      </w:r>
    </w:p>
    <w:p w:rsidR="00B65060" w:rsidRPr="00700008" w:rsidRDefault="00B65060" w:rsidP="00B65060">
      <w:pPr>
        <w:jc w:val="both"/>
        <w:rPr>
          <w:rFonts w:ascii="Times New Roman" w:hAnsi="Times New Roman" w:cs="Times New Roman"/>
          <w:iCs/>
          <w:sz w:val="24"/>
          <w:szCs w:val="24"/>
          <w:lang w:val="sr-Cyrl-RS"/>
        </w:rPr>
      </w:pPr>
    </w:p>
    <w:p w:rsidR="00B65060" w:rsidRPr="00700008" w:rsidRDefault="00B65060" w:rsidP="00B65060">
      <w:pPr>
        <w:jc w:val="both"/>
        <w:rPr>
          <w:rFonts w:ascii="Times New Roman" w:hAnsi="Times New Roman" w:cs="Times New Roman"/>
          <w:iCs/>
          <w:sz w:val="24"/>
          <w:szCs w:val="24"/>
          <w:lang w:val="sr-Cyrl-RS"/>
        </w:rPr>
      </w:pPr>
    </w:p>
    <w:p w:rsidR="00B65060" w:rsidRPr="001D06C1" w:rsidRDefault="00B65060" w:rsidP="00B65060">
      <w:pPr>
        <w:jc w:val="both"/>
        <w:rPr>
          <w:rFonts w:ascii="Times New Roman" w:hAnsi="Times New Roman" w:cs="Times New Roman"/>
          <w:iCs/>
          <w:sz w:val="24"/>
          <w:szCs w:val="24"/>
          <w:lang w:val="sr-Cyrl-RS"/>
        </w:rPr>
      </w:pPr>
    </w:p>
    <w:p w:rsidR="00B65060" w:rsidRPr="001D06C1" w:rsidRDefault="00B65060" w:rsidP="00B65060">
      <w:pPr>
        <w:jc w:val="both"/>
        <w:rPr>
          <w:rFonts w:ascii="Times New Roman" w:hAnsi="Times New Roman" w:cs="Times New Roman"/>
          <w:iCs/>
          <w:sz w:val="24"/>
          <w:szCs w:val="24"/>
          <w:lang w:val="sr-Cyrl-RS"/>
        </w:rPr>
      </w:pPr>
    </w:p>
    <w:p w:rsidR="00B65060" w:rsidRPr="001D06C1" w:rsidRDefault="00B65060" w:rsidP="00B65060">
      <w:pPr>
        <w:jc w:val="both"/>
        <w:rPr>
          <w:rFonts w:ascii="Times New Roman" w:hAnsi="Times New Roman" w:cs="Times New Roman"/>
          <w:iCs/>
          <w:sz w:val="24"/>
          <w:szCs w:val="24"/>
          <w:lang w:val="sr-Cyrl-RS"/>
        </w:rPr>
      </w:pPr>
    </w:p>
    <w:p w:rsidR="00B65060" w:rsidRDefault="00B65060"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ED1A22" w:rsidRDefault="00ED1A22" w:rsidP="00B65060">
      <w:pPr>
        <w:jc w:val="both"/>
        <w:rPr>
          <w:rFonts w:ascii="Times New Roman" w:hAnsi="Times New Roman" w:cs="Times New Roman"/>
          <w:iCs/>
          <w:sz w:val="24"/>
          <w:szCs w:val="24"/>
          <w:lang w:val="sr-Cyrl-RS"/>
        </w:rPr>
      </w:pPr>
    </w:p>
    <w:p w:rsidR="004400A3" w:rsidRPr="001D06C1" w:rsidRDefault="004400A3" w:rsidP="00B65060">
      <w:pPr>
        <w:jc w:val="both"/>
        <w:rPr>
          <w:rFonts w:ascii="Times New Roman" w:hAnsi="Times New Roman" w:cs="Times New Roman"/>
          <w:iCs/>
          <w:sz w:val="24"/>
          <w:szCs w:val="24"/>
          <w:lang w:val="sr-Cyrl-RS"/>
        </w:rPr>
      </w:pPr>
    </w:p>
    <w:p w:rsidR="00847952" w:rsidRPr="001D06C1" w:rsidRDefault="0009750B" w:rsidP="0009750B">
      <w:pPr>
        <w:shd w:val="clear" w:color="auto" w:fill="C6D9F1"/>
        <w:jc w:val="center"/>
        <w:rPr>
          <w:rFonts w:ascii="Times New Roman" w:hAnsi="Times New Roman" w:cs="Times New Roman"/>
          <w:b/>
          <w:bCs/>
          <w:i/>
          <w:iCs/>
          <w:sz w:val="24"/>
          <w:szCs w:val="24"/>
        </w:rPr>
      </w:pPr>
      <w:r w:rsidRPr="001D06C1">
        <w:rPr>
          <w:rFonts w:ascii="Times New Roman" w:hAnsi="Times New Roman" w:cs="Times New Roman"/>
          <w:b/>
          <w:bCs/>
          <w:i/>
          <w:iCs/>
          <w:sz w:val="24"/>
          <w:szCs w:val="24"/>
        </w:rPr>
        <w:lastRenderedPageBreak/>
        <w:t>IV  УСЛОВИ ЗА УЧЕШЋЕ У ПОСТУПКУ ЈАВНЕ НАБАВКЕ ИЗ ЧЛ. 75. И 76. ЗЈН И УПУТСТВО КАКО СЕ ДОКАЗУЈЕ ИСПУЊЕНОСТ ТИХ УСЛОВА</w:t>
      </w:r>
    </w:p>
    <w:p w:rsidR="00847952" w:rsidRPr="001D06C1" w:rsidRDefault="00847952" w:rsidP="00847952">
      <w:pPr>
        <w:jc w:val="center"/>
        <w:rPr>
          <w:rFonts w:ascii="Times New Roman" w:eastAsia="TimesNewRomanPSMT" w:hAnsi="Times New Roman" w:cs="Times New Roman"/>
          <w:b/>
          <w:bCs/>
          <w:sz w:val="24"/>
          <w:szCs w:val="24"/>
          <w:u w:val="single"/>
        </w:rPr>
      </w:pPr>
    </w:p>
    <w:p w:rsidR="00847952" w:rsidRPr="001D06C1" w:rsidRDefault="00847952" w:rsidP="00847952">
      <w:pPr>
        <w:jc w:val="center"/>
        <w:rPr>
          <w:rFonts w:ascii="Times New Roman" w:eastAsia="TimesNewRomanPSMT" w:hAnsi="Times New Roman" w:cs="Times New Roman"/>
          <w:b/>
          <w:bCs/>
          <w:sz w:val="24"/>
          <w:szCs w:val="24"/>
          <w:u w:val="single"/>
          <w:lang w:val="sr-Cyrl-CS"/>
        </w:rPr>
      </w:pPr>
      <w:r w:rsidRPr="001D06C1">
        <w:rPr>
          <w:rFonts w:ascii="Times New Roman" w:eastAsia="TimesNewRomanPSMT" w:hAnsi="Times New Roman" w:cs="Times New Roman"/>
          <w:b/>
          <w:bCs/>
          <w:sz w:val="24"/>
          <w:szCs w:val="24"/>
          <w:u w:val="single"/>
          <w:lang w:val="sr-Cyrl-CS"/>
        </w:rPr>
        <w:t>ОБАВЕЗНИ УСЛОВИ</w:t>
      </w:r>
    </w:p>
    <w:p w:rsidR="00847952" w:rsidRPr="001D06C1" w:rsidRDefault="00847952" w:rsidP="00847952">
      <w:pPr>
        <w:jc w:val="center"/>
        <w:rPr>
          <w:rFonts w:ascii="Times New Roman" w:eastAsia="TimesNewRomanPSMT" w:hAnsi="Times New Roman" w:cs="Times New Roman"/>
          <w:bCs/>
          <w:sz w:val="24"/>
          <w:szCs w:val="24"/>
          <w:lang w:val="sr-Cyrl-CS"/>
        </w:rPr>
      </w:pPr>
    </w:p>
    <w:p w:rsidR="00847952" w:rsidRDefault="00847952"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1D06C1">
        <w:rPr>
          <w:rFonts w:ascii="Times New Roman" w:eastAsia="Arial Unicode MS" w:hAnsi="Times New Roman" w:cs="Times New Roman"/>
          <w:iCs/>
          <w:color w:val="000000"/>
          <w:kern w:val="2"/>
          <w:sz w:val="24"/>
          <w:szCs w:val="24"/>
          <w:lang w:eastAsia="ar-SA"/>
        </w:rPr>
        <w:t xml:space="preserve">Право на учешће у поступку предметне јавне набавке има понуђач који испуњава </w:t>
      </w:r>
      <w:r w:rsidRPr="001D06C1">
        <w:rPr>
          <w:rFonts w:ascii="Times New Roman" w:eastAsia="Arial Unicode MS" w:hAnsi="Times New Roman" w:cs="Times New Roman"/>
          <w:b/>
          <w:iCs/>
          <w:color w:val="000000"/>
          <w:kern w:val="2"/>
          <w:sz w:val="24"/>
          <w:szCs w:val="24"/>
          <w:lang w:eastAsia="ar-SA"/>
        </w:rPr>
        <w:t>обавезне услове</w:t>
      </w:r>
      <w:r w:rsidRPr="001D06C1">
        <w:rPr>
          <w:rFonts w:ascii="Times New Roman" w:eastAsia="Arial Unicode MS" w:hAnsi="Times New Roman" w:cs="Times New Roman"/>
          <w:iCs/>
          <w:color w:val="000000"/>
          <w:kern w:val="2"/>
          <w:sz w:val="24"/>
          <w:szCs w:val="24"/>
          <w:lang w:eastAsia="ar-SA"/>
        </w:rPr>
        <w:t xml:space="preserve"> за учешће, дефинисане чланом 75. ЗЈН, </w:t>
      </w:r>
      <w:r w:rsidRPr="001D06C1">
        <w:rPr>
          <w:rFonts w:ascii="Times New Roman" w:eastAsia="Arial Unicode MS" w:hAnsi="Times New Roman" w:cs="Times New Roman"/>
          <w:iCs/>
          <w:color w:val="000000"/>
          <w:kern w:val="2"/>
          <w:sz w:val="24"/>
          <w:szCs w:val="24"/>
          <w:lang w:val="sr-Cyrl-CS" w:eastAsia="ar-SA"/>
        </w:rPr>
        <w:t>а и</w:t>
      </w:r>
      <w:r w:rsidRPr="001D06C1">
        <w:rPr>
          <w:rFonts w:ascii="Times New Roman" w:eastAsia="Arial Unicode MS" w:hAnsi="Times New Roman" w:cs="Times New Roman"/>
          <w:color w:val="000000"/>
          <w:kern w:val="2"/>
          <w:sz w:val="24"/>
          <w:szCs w:val="24"/>
          <w:lang w:eastAsia="ar-SA"/>
        </w:rPr>
        <w:t xml:space="preserve">спуњеност </w:t>
      </w:r>
      <w:r w:rsidRPr="001D06C1">
        <w:rPr>
          <w:rFonts w:ascii="Times New Roman" w:eastAsia="Arial Unicode MS" w:hAnsi="Times New Roman" w:cs="Times New Roman"/>
          <w:b/>
          <w:color w:val="000000"/>
          <w:kern w:val="2"/>
          <w:sz w:val="24"/>
          <w:szCs w:val="24"/>
          <w:lang w:eastAsia="ar-SA"/>
        </w:rPr>
        <w:t xml:space="preserve">обавезних </w:t>
      </w:r>
      <w:r w:rsidRPr="001D06C1">
        <w:rPr>
          <w:rFonts w:ascii="Times New Roman" w:eastAsia="Arial Unicode MS" w:hAnsi="Times New Roman" w:cs="Times New Roman"/>
          <w:b/>
          <w:color w:val="000000"/>
          <w:kern w:val="2"/>
          <w:sz w:val="24"/>
          <w:szCs w:val="24"/>
          <w:lang w:val="sr-Cyrl-CS" w:eastAsia="ar-SA"/>
        </w:rPr>
        <w:t xml:space="preserve">услова </w:t>
      </w:r>
      <w:r w:rsidRPr="001D06C1">
        <w:rPr>
          <w:rFonts w:ascii="Times New Roman" w:eastAsia="Arial Unicode MS" w:hAnsi="Times New Roman" w:cs="Times New Roman"/>
          <w:color w:val="000000"/>
          <w:kern w:val="2"/>
          <w:sz w:val="24"/>
          <w:szCs w:val="24"/>
          <w:lang w:eastAsia="ar-SA"/>
        </w:rPr>
        <w:t xml:space="preserve">за учешће у поступку предметне јавне набавке, </w:t>
      </w:r>
      <w:r w:rsidRPr="001D06C1">
        <w:rPr>
          <w:rFonts w:ascii="Times New Roman" w:eastAsia="Arial Unicode MS" w:hAnsi="Times New Roman" w:cs="Times New Roman"/>
          <w:color w:val="000000"/>
          <w:kern w:val="2"/>
          <w:sz w:val="24"/>
          <w:szCs w:val="24"/>
          <w:lang w:val="sr-Cyrl-CS" w:eastAsia="ar-SA"/>
        </w:rPr>
        <w:t>понуђач доказује на начин дефинисан у следећој табели, и то:</w:t>
      </w:r>
    </w:p>
    <w:p w:rsidR="001D06C1" w:rsidRPr="001D06C1" w:rsidRDefault="001D06C1"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Latn-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568"/>
        <w:gridCol w:w="5013"/>
      </w:tblGrid>
      <w:tr w:rsidR="00847952" w:rsidRPr="001D06C1" w:rsidTr="001D06C1">
        <w:trPr>
          <w:cantSplit/>
          <w:trHeight w:val="340"/>
        </w:trPr>
        <w:tc>
          <w:tcPr>
            <w:tcW w:w="352" w:type="pct"/>
            <w:tcBorders>
              <w:top w:val="single" w:sz="4" w:space="0" w:color="auto"/>
              <w:left w:val="single" w:sz="4" w:space="0" w:color="auto"/>
              <w:bottom w:val="single" w:sz="4" w:space="0" w:color="auto"/>
              <w:right w:val="single" w:sz="4" w:space="0" w:color="auto"/>
            </w:tcBorders>
            <w:shd w:val="clear" w:color="auto" w:fill="C6D9F1"/>
            <w:vAlign w:val="center"/>
          </w:tcPr>
          <w:p w:rsidR="00847952" w:rsidRPr="001D06C1" w:rsidRDefault="00847952" w:rsidP="001D06C1">
            <w:pP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Р.бр</w:t>
            </w:r>
          </w:p>
        </w:tc>
        <w:tc>
          <w:tcPr>
            <w:tcW w:w="2216"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847952" w:rsidRPr="001D06C1" w:rsidRDefault="00847952" w:rsidP="001D06C1">
            <w:pPr>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ОБАВЕЗНИ УСЛОВИ</w:t>
            </w:r>
          </w:p>
        </w:tc>
        <w:tc>
          <w:tcPr>
            <w:tcW w:w="243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847952" w:rsidRPr="001D06C1" w:rsidRDefault="00847952" w:rsidP="001D06C1">
            <w:pPr>
              <w:jc w:val="center"/>
              <w:rPr>
                <w:rFonts w:ascii="Times New Roman" w:hAnsi="Times New Roman" w:cs="Times New Roman"/>
                <w:b/>
                <w:sz w:val="24"/>
                <w:szCs w:val="24"/>
                <w:lang w:val="sr-Cyrl-CS"/>
              </w:rPr>
            </w:pPr>
            <w:r w:rsidRPr="001D06C1">
              <w:rPr>
                <w:rFonts w:ascii="Times New Roman" w:hAnsi="Times New Roman" w:cs="Times New Roman"/>
                <w:b/>
                <w:sz w:val="24"/>
                <w:szCs w:val="24"/>
              </w:rPr>
              <w:t xml:space="preserve">НАЧИН </w:t>
            </w:r>
            <w:r w:rsidRPr="001D06C1">
              <w:rPr>
                <w:rFonts w:ascii="Times New Roman" w:hAnsi="Times New Roman" w:cs="Times New Roman"/>
                <w:b/>
                <w:sz w:val="24"/>
                <w:szCs w:val="24"/>
                <w:lang w:val="sr-Cyrl-CS"/>
              </w:rPr>
              <w:t>ДОКАЗИВАЊА</w:t>
            </w:r>
          </w:p>
        </w:tc>
      </w:tr>
      <w:tr w:rsidR="00847952" w:rsidRPr="001D06C1" w:rsidTr="001D06C1">
        <w:tc>
          <w:tcPr>
            <w:tcW w:w="352" w:type="pct"/>
            <w:tcBorders>
              <w:top w:val="single" w:sz="4" w:space="0" w:color="auto"/>
              <w:left w:val="single" w:sz="4" w:space="0" w:color="auto"/>
              <w:bottom w:val="single" w:sz="4" w:space="0" w:color="auto"/>
              <w:right w:val="single" w:sz="4" w:space="0" w:color="auto"/>
            </w:tcBorders>
          </w:tcPr>
          <w:p w:rsidR="00847952" w:rsidRPr="001D06C1" w:rsidRDefault="00847952">
            <w:pPr>
              <w:jc w:val="center"/>
              <w:rPr>
                <w:rFonts w:ascii="Times New Roman" w:hAnsi="Times New Roman" w:cs="Times New Roman"/>
                <w:sz w:val="24"/>
                <w:szCs w:val="24"/>
                <w:lang w:val="sr-Cyrl-CS"/>
              </w:rPr>
            </w:pPr>
          </w:p>
          <w:p w:rsidR="00847952" w:rsidRPr="001D06C1" w:rsidRDefault="00847952">
            <w:pPr>
              <w:jc w:val="center"/>
              <w:rPr>
                <w:rFonts w:ascii="Times New Roman" w:hAnsi="Times New Roman" w:cs="Times New Roman"/>
                <w:sz w:val="24"/>
                <w:szCs w:val="24"/>
                <w:lang w:val="sr-Cyrl-CS"/>
              </w:rPr>
            </w:pPr>
          </w:p>
          <w:p w:rsidR="00847952" w:rsidRPr="001D06C1" w:rsidRDefault="00847952">
            <w:pPr>
              <w:spacing w:after="160" w:line="256" w:lineRule="auto"/>
              <w:jc w:val="center"/>
              <w:rPr>
                <w:rFonts w:ascii="Times New Roman" w:hAnsi="Times New Roman" w:cs="Times New Roman"/>
                <w:sz w:val="24"/>
                <w:szCs w:val="24"/>
                <w:lang w:val="sr-Cyrl-CS"/>
              </w:rPr>
            </w:pPr>
            <w:r w:rsidRPr="001D06C1">
              <w:rPr>
                <w:rFonts w:ascii="Times New Roman" w:hAnsi="Times New Roman" w:cs="Times New Roman"/>
                <w:sz w:val="24"/>
                <w:szCs w:val="24"/>
                <w:lang w:val="sr-Cyrl-CS"/>
              </w:rPr>
              <w:t>1.</w:t>
            </w:r>
          </w:p>
        </w:tc>
        <w:tc>
          <w:tcPr>
            <w:tcW w:w="2216" w:type="pct"/>
            <w:tcBorders>
              <w:top w:val="single" w:sz="4" w:space="0" w:color="auto"/>
              <w:left w:val="single" w:sz="4" w:space="0" w:color="auto"/>
              <w:bottom w:val="single" w:sz="4" w:space="0" w:color="auto"/>
              <w:right w:val="single" w:sz="4" w:space="0" w:color="auto"/>
            </w:tcBorders>
          </w:tcPr>
          <w:p w:rsidR="00847952" w:rsidRPr="001D06C1" w:rsidRDefault="00847952">
            <w:pPr>
              <w:jc w:val="both"/>
              <w:rPr>
                <w:rFonts w:ascii="Times New Roman" w:hAnsi="Times New Roman" w:cs="Times New Roman"/>
                <w:iCs/>
                <w:sz w:val="24"/>
                <w:szCs w:val="24"/>
              </w:rPr>
            </w:pPr>
          </w:p>
          <w:p w:rsidR="00847952" w:rsidRPr="001D06C1" w:rsidRDefault="00847952">
            <w:pPr>
              <w:jc w:val="both"/>
              <w:rPr>
                <w:rFonts w:ascii="Times New Roman" w:hAnsi="Times New Roman" w:cs="Times New Roman"/>
                <w:i/>
                <w:iCs/>
                <w:sz w:val="24"/>
                <w:szCs w:val="24"/>
                <w:lang w:val="sr-Cyrl-CS"/>
              </w:rPr>
            </w:pPr>
            <w:r w:rsidRPr="001D06C1">
              <w:rPr>
                <w:rFonts w:ascii="Times New Roman" w:hAnsi="Times New Roman" w:cs="Times New Roman"/>
                <w:iCs/>
                <w:sz w:val="24"/>
                <w:szCs w:val="24"/>
              </w:rPr>
              <w:t>Да је регистрован код надлежног органа, односно уписан у одговарајући регистар</w:t>
            </w:r>
            <w:r w:rsidR="001D06C1">
              <w:rPr>
                <w:rFonts w:ascii="Times New Roman" w:hAnsi="Times New Roman" w:cs="Times New Roman"/>
                <w:iCs/>
                <w:sz w:val="24"/>
                <w:szCs w:val="24"/>
                <w:lang w:val="sr-Cyrl-RS"/>
              </w:rPr>
              <w:t xml:space="preserve"> </w:t>
            </w:r>
            <w:r w:rsidRPr="001D06C1">
              <w:rPr>
                <w:rFonts w:ascii="Times New Roman" w:hAnsi="Times New Roman" w:cs="Times New Roman"/>
                <w:i/>
                <w:iCs/>
                <w:sz w:val="24"/>
                <w:szCs w:val="24"/>
                <w:lang w:val="sr-Cyrl-CS"/>
              </w:rPr>
              <w:t>(чл. 75. ст. 1. тач. 1) ЗЈН);</w:t>
            </w:r>
          </w:p>
          <w:p w:rsidR="00847952" w:rsidRPr="001D06C1" w:rsidRDefault="00847952">
            <w:pPr>
              <w:spacing w:after="160" w:line="256" w:lineRule="auto"/>
              <w:rPr>
                <w:rFonts w:ascii="Times New Roman" w:hAnsi="Times New Roman" w:cs="Times New Roman"/>
                <w:color w:val="FF0000"/>
                <w:sz w:val="24"/>
                <w:szCs w:val="24"/>
                <w:lang w:val="sr-Cyrl-CS"/>
              </w:rPr>
            </w:pPr>
          </w:p>
        </w:tc>
        <w:tc>
          <w:tcPr>
            <w:tcW w:w="2432" w:type="pct"/>
            <w:tcBorders>
              <w:top w:val="single" w:sz="4" w:space="0" w:color="auto"/>
              <w:left w:val="single" w:sz="4" w:space="0" w:color="auto"/>
              <w:bottom w:val="single" w:sz="4" w:space="0" w:color="auto"/>
              <w:right w:val="single" w:sz="4" w:space="0" w:color="auto"/>
            </w:tcBorders>
            <w:hideMark/>
          </w:tcPr>
          <w:p w:rsidR="00847952" w:rsidRPr="001D06C1" w:rsidRDefault="00847952">
            <w:pPr>
              <w:tabs>
                <w:tab w:val="left" w:pos="680"/>
              </w:tabs>
              <w:suppressAutoHyphens/>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TimesNewRomanPSMT" w:hAnsi="Times New Roman" w:cs="Times New Roman"/>
                <w:b/>
                <w:bCs/>
                <w:kern w:val="2"/>
                <w:sz w:val="24"/>
                <w:szCs w:val="24"/>
                <w:u w:val="single"/>
                <w:lang w:eastAsia="ar-SA"/>
              </w:rPr>
              <w:t>Правна лица</w:t>
            </w:r>
            <w:r w:rsidRPr="001D06C1">
              <w:rPr>
                <w:rFonts w:ascii="Times New Roman" w:eastAsia="TimesNewRomanPSMT" w:hAnsi="Times New Roman" w:cs="Times New Roman"/>
                <w:bCs/>
                <w:kern w:val="2"/>
                <w:sz w:val="24"/>
                <w:szCs w:val="24"/>
                <w:u w:val="single"/>
                <w:lang w:eastAsia="ar-SA"/>
              </w:rPr>
              <w:t>:</w:t>
            </w:r>
            <w:r w:rsidRPr="001D06C1">
              <w:rPr>
                <w:rFonts w:ascii="Times New Roman" w:eastAsia="TimesNewRomanPSMT" w:hAnsi="Times New Roman" w:cs="Times New Roman"/>
                <w:bCs/>
                <w:kern w:val="2"/>
                <w:sz w:val="24"/>
                <w:szCs w:val="24"/>
                <w:lang w:eastAsia="ar-SA"/>
              </w:rPr>
              <w:t xml:space="preserve"> И</w:t>
            </w:r>
            <w:r w:rsidRPr="001D06C1">
              <w:rPr>
                <w:rFonts w:ascii="Times New Roman" w:eastAsia="Arial Unicode MS" w:hAnsi="Times New Roman" w:cs="Times New Roman"/>
                <w:iCs/>
                <w:kern w:val="2"/>
                <w:sz w:val="24"/>
                <w:szCs w:val="24"/>
                <w:lang w:val="sr-Cyrl-CS" w:eastAsia="ar-SA"/>
              </w:rPr>
              <w:t xml:space="preserve">звод </w:t>
            </w:r>
            <w:r w:rsidRPr="001D06C1">
              <w:rPr>
                <w:rFonts w:ascii="Times New Roman" w:eastAsia="Arial Unicode MS" w:hAnsi="Times New Roman" w:cs="Times New Roman"/>
                <w:kern w:val="2"/>
                <w:sz w:val="24"/>
                <w:szCs w:val="24"/>
                <w:lang w:eastAsia="ar-SA"/>
              </w:rPr>
              <w:t xml:space="preserve">из регистра Агенције за привредне регистре, односно извод из регистра надлежног привредног суда; </w:t>
            </w:r>
          </w:p>
          <w:p w:rsidR="00847952" w:rsidRPr="001D06C1" w:rsidRDefault="00847952">
            <w:pPr>
              <w:suppressAutoHyphens/>
              <w:spacing w:line="100" w:lineRule="atLeast"/>
              <w:jc w:val="both"/>
              <w:rPr>
                <w:rFonts w:ascii="Times New Roman" w:eastAsia="Arial Unicode MS" w:hAnsi="Times New Roman" w:cs="Times New Roman"/>
                <w:color w:val="FF0000"/>
                <w:kern w:val="2"/>
                <w:sz w:val="24"/>
                <w:szCs w:val="24"/>
                <w:lang w:eastAsia="ar-SA"/>
              </w:rPr>
            </w:pPr>
            <w:r w:rsidRPr="001D06C1">
              <w:rPr>
                <w:rFonts w:ascii="Times New Roman" w:eastAsia="Arial Unicode MS" w:hAnsi="Times New Roman" w:cs="Times New Roman"/>
                <w:b/>
                <w:kern w:val="2"/>
                <w:sz w:val="24"/>
                <w:szCs w:val="24"/>
                <w:u w:val="single"/>
                <w:lang w:eastAsia="ar-SA"/>
              </w:rPr>
              <w:t>Предузетници:</w:t>
            </w:r>
            <w:r w:rsidRPr="001D06C1">
              <w:rPr>
                <w:rFonts w:ascii="Times New Roman" w:eastAsia="TimesNewRomanPSMT" w:hAnsi="Times New Roman" w:cs="Times New Roman"/>
                <w:bCs/>
                <w:kern w:val="2"/>
                <w:sz w:val="24"/>
                <w:szCs w:val="24"/>
                <w:lang w:eastAsia="ar-SA"/>
              </w:rPr>
              <w:t xml:space="preserve"> И</w:t>
            </w:r>
            <w:r w:rsidRPr="001D06C1">
              <w:rPr>
                <w:rFonts w:ascii="Times New Roman" w:eastAsia="Arial Unicode MS" w:hAnsi="Times New Roman" w:cs="Times New Roman"/>
                <w:iCs/>
                <w:kern w:val="2"/>
                <w:sz w:val="24"/>
                <w:szCs w:val="24"/>
                <w:lang w:val="sr-Cyrl-CS" w:eastAsia="ar-SA"/>
              </w:rPr>
              <w:t xml:space="preserve">звод </w:t>
            </w:r>
            <w:r w:rsidRPr="001D06C1">
              <w:rPr>
                <w:rFonts w:ascii="Times New Roman" w:eastAsia="Arial Unicode MS" w:hAnsi="Times New Roman" w:cs="Times New Roman"/>
                <w:kern w:val="2"/>
                <w:sz w:val="24"/>
                <w:szCs w:val="24"/>
                <w:lang w:eastAsia="ar-SA"/>
              </w:rPr>
              <w:t>из регистра Агенције за привредне регистре, односно извод из одговарајућег регистра</w:t>
            </w:r>
          </w:p>
        </w:tc>
      </w:tr>
      <w:tr w:rsidR="00847952" w:rsidRPr="001D06C1" w:rsidTr="001D06C1">
        <w:tc>
          <w:tcPr>
            <w:tcW w:w="352" w:type="pct"/>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spacing w:after="160" w:line="256" w:lineRule="auto"/>
              <w:jc w:val="center"/>
              <w:rPr>
                <w:rFonts w:ascii="Times New Roman" w:hAnsi="Times New Roman" w:cs="Times New Roman"/>
                <w:sz w:val="24"/>
                <w:szCs w:val="24"/>
                <w:lang w:val="sr-Cyrl-CS"/>
              </w:rPr>
            </w:pPr>
            <w:r w:rsidRPr="001D06C1">
              <w:rPr>
                <w:rFonts w:ascii="Times New Roman" w:hAnsi="Times New Roman" w:cs="Times New Roman"/>
                <w:sz w:val="24"/>
                <w:szCs w:val="24"/>
                <w:lang w:val="sr-Cyrl-CS"/>
              </w:rPr>
              <w:t>2.</w:t>
            </w:r>
          </w:p>
        </w:tc>
        <w:tc>
          <w:tcPr>
            <w:tcW w:w="2216" w:type="pct"/>
            <w:tcBorders>
              <w:top w:val="single" w:sz="4" w:space="0" w:color="auto"/>
              <w:left w:val="single" w:sz="4" w:space="0" w:color="auto"/>
              <w:bottom w:val="single" w:sz="4" w:space="0" w:color="auto"/>
              <w:right w:val="single" w:sz="4" w:space="0" w:color="auto"/>
            </w:tcBorders>
          </w:tcPr>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i/>
                <w:iCs/>
                <w:sz w:val="24"/>
                <w:szCs w:val="24"/>
                <w:lang w:val="sr-Cyrl-CS"/>
              </w:rPr>
            </w:pPr>
            <w:r w:rsidRPr="001D06C1">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D06C1">
              <w:rPr>
                <w:rFonts w:ascii="Times New Roman" w:hAnsi="Times New Roman" w:cs="Times New Roman"/>
                <w:i/>
                <w:iCs/>
                <w:sz w:val="24"/>
                <w:szCs w:val="24"/>
                <w:lang w:val="sr-Cyrl-CS"/>
              </w:rPr>
              <w:t>(чл. 75. ст. 1. тач. 2) ЗЈН);</w:t>
            </w:r>
          </w:p>
          <w:p w:rsidR="00847952" w:rsidRPr="001D06C1" w:rsidRDefault="00847952">
            <w:pPr>
              <w:spacing w:after="160" w:line="256" w:lineRule="auto"/>
              <w:jc w:val="both"/>
              <w:rPr>
                <w:rFonts w:ascii="Times New Roman" w:hAnsi="Times New Roman" w:cs="Times New Roman"/>
                <w:color w:val="FF0000"/>
                <w:sz w:val="24"/>
                <w:szCs w:val="24"/>
                <w:lang w:val="sr-Cyrl-CS"/>
              </w:rPr>
            </w:pPr>
          </w:p>
        </w:tc>
        <w:tc>
          <w:tcPr>
            <w:tcW w:w="2432" w:type="pct"/>
            <w:tcBorders>
              <w:top w:val="single" w:sz="4" w:space="0" w:color="auto"/>
              <w:left w:val="single" w:sz="4" w:space="0" w:color="auto"/>
              <w:bottom w:val="single" w:sz="4" w:space="0" w:color="auto"/>
              <w:right w:val="single" w:sz="4" w:space="0" w:color="auto"/>
            </w:tcBorders>
            <w:hideMark/>
          </w:tcPr>
          <w:p w:rsidR="00B65060"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val="sr-Cyrl-RS" w:eastAsia="ar-SA"/>
              </w:rPr>
            </w:pPr>
            <w:r w:rsidRPr="001D06C1">
              <w:rPr>
                <w:rFonts w:ascii="Times New Roman" w:eastAsia="Arial Unicode MS" w:hAnsi="Times New Roman" w:cs="Times New Roman"/>
                <w:b/>
                <w:kern w:val="2"/>
                <w:sz w:val="24"/>
                <w:szCs w:val="24"/>
                <w:u w:val="single"/>
                <w:lang w:eastAsia="ar-SA"/>
              </w:rPr>
              <w:t>П</w:t>
            </w:r>
            <w:r w:rsidRPr="001D06C1">
              <w:rPr>
                <w:rFonts w:ascii="Times New Roman" w:eastAsia="Arial Unicode MS" w:hAnsi="Times New Roman" w:cs="Times New Roman"/>
                <w:b/>
                <w:kern w:val="2"/>
                <w:sz w:val="24"/>
                <w:szCs w:val="24"/>
                <w:u w:val="single"/>
                <w:lang w:val="sr-Cyrl-CS" w:eastAsia="ar-SA"/>
              </w:rPr>
              <w:t>р</w:t>
            </w:r>
            <w:r w:rsidRPr="001D06C1">
              <w:rPr>
                <w:rFonts w:ascii="Times New Roman" w:eastAsia="Arial Unicode MS" w:hAnsi="Times New Roman" w:cs="Times New Roman"/>
                <w:b/>
                <w:bCs/>
                <w:kern w:val="2"/>
                <w:sz w:val="24"/>
                <w:szCs w:val="24"/>
                <w:u w:val="single"/>
                <w:lang w:eastAsia="ar-SA"/>
              </w:rPr>
              <w:t>авна лица:</w:t>
            </w:r>
            <w:r w:rsidRPr="001D06C1">
              <w:rPr>
                <w:rFonts w:ascii="Times New Roman" w:eastAsia="Arial Unicode MS" w:hAnsi="Times New Roman" w:cs="Times New Roman"/>
                <w:bCs/>
                <w:kern w:val="2"/>
                <w:sz w:val="24"/>
                <w:szCs w:val="24"/>
                <w:lang w:eastAsia="ar-SA"/>
              </w:rPr>
              <w:t xml:space="preserve"> 1) </w:t>
            </w:r>
            <w:r w:rsidRPr="001D06C1">
              <w:rPr>
                <w:rFonts w:ascii="Times New Roman" w:eastAsia="Arial Unicode MS" w:hAnsi="Times New Roman" w:cs="Times New Roman"/>
                <w:kern w:val="2"/>
                <w:sz w:val="24"/>
                <w:szCs w:val="24"/>
                <w:lang w:eastAsia="ar-SA"/>
              </w:rPr>
              <w:t>Извод из казнене евиденције, односно уверењe</w:t>
            </w:r>
            <w:r w:rsidRPr="001D06C1">
              <w:rPr>
                <w:rFonts w:ascii="Times New Roman" w:eastAsia="Arial Unicode MS" w:hAnsi="Times New Roman" w:cs="Times New Roman"/>
                <w:b/>
                <w:kern w:val="2"/>
                <w:sz w:val="24"/>
                <w:szCs w:val="24"/>
                <w:lang w:eastAsia="ar-SA"/>
              </w:rPr>
              <w:t xml:space="preserve"> основног суда </w:t>
            </w:r>
            <w:r w:rsidRPr="001D06C1">
              <w:rPr>
                <w:rFonts w:ascii="Times New Roman" w:eastAsia="Arial Unicode MS" w:hAnsi="Times New Roman" w:cs="Times New Roman"/>
                <w:kern w:val="2"/>
                <w:sz w:val="24"/>
                <w:szCs w:val="24"/>
                <w:lang w:eastAsia="ar-SA"/>
              </w:rPr>
              <w:t>на чијем подручју се налази седиште домаћег правног лица</w:t>
            </w:r>
            <w:r w:rsidRPr="001D06C1">
              <w:rPr>
                <w:rFonts w:ascii="Times New Roman" w:eastAsia="Arial Unicode MS" w:hAnsi="Times New Roman" w:cs="Times New Roman"/>
                <w:kern w:val="2"/>
                <w:sz w:val="24"/>
                <w:szCs w:val="24"/>
                <w:lang w:val="ru-RU" w:eastAsia="ar-SA"/>
              </w:rPr>
              <w:t>,</w:t>
            </w:r>
            <w:r w:rsidRPr="001D06C1">
              <w:rPr>
                <w:rFonts w:ascii="Times New Roman" w:eastAsia="Arial Unicode MS" w:hAnsi="Times New Roman" w:cs="Times New Roman"/>
                <w:kern w:val="2"/>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1D06C1">
              <w:rPr>
                <w:rFonts w:ascii="Times New Roman" w:eastAsia="Arial Unicode MS" w:hAnsi="Times New Roman" w:cs="Times New Roman"/>
                <w:kern w:val="2"/>
                <w:sz w:val="24"/>
                <w:szCs w:val="24"/>
                <w:u w:val="single"/>
                <w:lang w:eastAsia="ar-SA"/>
              </w:rPr>
              <w:t>Напомена</w:t>
            </w:r>
            <w:r w:rsidRPr="001D06C1">
              <w:rPr>
                <w:rFonts w:ascii="Times New Roman" w:eastAsia="Arial Unicode MS" w:hAnsi="Times New Roman" w:cs="Times New Roman"/>
                <w:kern w:val="2"/>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D06C1">
              <w:rPr>
                <w:rFonts w:ascii="Times New Roman" w:eastAsia="Arial Unicode MS" w:hAnsi="Times New Roman" w:cs="Times New Roman"/>
                <w:b/>
                <w:kern w:val="2"/>
                <w:sz w:val="24"/>
                <w:szCs w:val="24"/>
                <w:u w:val="single"/>
                <w:lang w:eastAsia="ar-SA"/>
              </w:rPr>
              <w:t>И</w:t>
            </w:r>
            <w:r w:rsidR="00B65060" w:rsidRPr="001D06C1">
              <w:rPr>
                <w:rFonts w:ascii="Times New Roman" w:eastAsia="Arial Unicode MS" w:hAnsi="Times New Roman" w:cs="Times New Roman"/>
                <w:b/>
                <w:kern w:val="2"/>
                <w:sz w:val="24"/>
                <w:szCs w:val="24"/>
                <w:u w:val="single"/>
                <w:lang w:val="sr-Cyrl-RS" w:eastAsia="ar-SA"/>
              </w:rPr>
              <w:t xml:space="preserve"> </w:t>
            </w:r>
            <w:r w:rsidRPr="001D06C1">
              <w:rPr>
                <w:rFonts w:ascii="Times New Roman" w:eastAsia="Arial Unicode MS" w:hAnsi="Times New Roman" w:cs="Times New Roman"/>
                <w:b/>
                <w:kern w:val="2"/>
                <w:sz w:val="24"/>
                <w:szCs w:val="24"/>
                <w:lang w:eastAsia="ar-SA"/>
              </w:rPr>
              <w:t>УВЕРЕЊЕ ВИШЕГ СУДА</w:t>
            </w:r>
            <w:r w:rsidR="00B65060" w:rsidRPr="001D06C1">
              <w:rPr>
                <w:rFonts w:ascii="Times New Roman" w:eastAsia="Arial Unicode MS" w:hAnsi="Times New Roman" w:cs="Times New Roman"/>
                <w:b/>
                <w:kern w:val="2"/>
                <w:sz w:val="24"/>
                <w:szCs w:val="24"/>
                <w:lang w:val="sr-Cyrl-RS" w:eastAsia="ar-SA"/>
              </w:rPr>
              <w:t xml:space="preserve"> </w:t>
            </w:r>
            <w:r w:rsidRPr="001D06C1">
              <w:rPr>
                <w:rFonts w:ascii="Times New Roman" w:eastAsia="Arial Unicode MS" w:hAnsi="Times New Roman" w:cs="Times New Roman"/>
                <w:kern w:val="2"/>
                <w:sz w:val="24"/>
                <w:szCs w:val="24"/>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B65060"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val="sr-Cyrl-RS" w:eastAsia="ar-SA"/>
              </w:rPr>
            </w:pPr>
            <w:r w:rsidRPr="001D06C1">
              <w:rPr>
                <w:rFonts w:ascii="Times New Roman" w:eastAsia="Arial Unicode MS" w:hAnsi="Times New Roman" w:cs="Times New Roman"/>
                <w:kern w:val="2"/>
                <w:sz w:val="24"/>
                <w:szCs w:val="24"/>
                <w:lang w:eastAsia="ar-SA"/>
              </w:rPr>
              <w:t xml:space="preserve">2) Извод из казнене евиденције </w:t>
            </w:r>
            <w:r w:rsidRPr="001D06C1">
              <w:rPr>
                <w:rFonts w:ascii="Times New Roman" w:eastAsia="Arial Unicode MS" w:hAnsi="Times New Roman" w:cs="Times New Roman"/>
                <w:b/>
                <w:kern w:val="2"/>
                <w:sz w:val="24"/>
                <w:szCs w:val="24"/>
                <w:lang w:eastAsia="ar-SA"/>
              </w:rPr>
              <w:t>Посебног одељења за организовани криминал Вишег суда у Београду</w:t>
            </w:r>
            <w:r w:rsidRPr="001D06C1">
              <w:rPr>
                <w:rFonts w:ascii="Times New Roman" w:eastAsia="Arial Unicode MS" w:hAnsi="Times New Roman" w:cs="Times New Roman"/>
                <w:kern w:val="2"/>
                <w:sz w:val="24"/>
                <w:szCs w:val="24"/>
                <w:lang w:eastAsia="ar-SA"/>
              </w:rPr>
              <w:t xml:space="preserve">, којим се потврђује да правно лице није осуђивано за неко од кривичних дела организованог криминала; </w:t>
            </w:r>
          </w:p>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kern w:val="2"/>
                <w:sz w:val="24"/>
                <w:szCs w:val="24"/>
                <w:lang w:eastAsia="ar-SA"/>
              </w:rPr>
              <w:t>3) Извод из казнене евиденције, односно уверење</w:t>
            </w:r>
            <w:r w:rsidRPr="001D06C1">
              <w:rPr>
                <w:rFonts w:ascii="Times New Roman" w:eastAsia="Arial Unicode MS" w:hAnsi="Times New Roman" w:cs="Times New Roman"/>
                <w:b/>
                <w:kern w:val="2"/>
                <w:sz w:val="24"/>
                <w:szCs w:val="24"/>
                <w:lang w:eastAsia="ar-SA"/>
              </w:rPr>
              <w:t xml:space="preserve"> надлежне полицијске управе МУП-а</w:t>
            </w:r>
            <w:r w:rsidRPr="001D06C1">
              <w:rPr>
                <w:rFonts w:ascii="Times New Roman" w:eastAsia="Arial Unicode MS" w:hAnsi="Times New Roman" w:cs="Times New Roman"/>
                <w:kern w:val="2"/>
                <w:sz w:val="24"/>
                <w:szCs w:val="24"/>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w:t>
            </w:r>
            <w:r w:rsidRPr="001D06C1">
              <w:rPr>
                <w:rFonts w:ascii="Times New Roman" w:eastAsia="Arial Unicode MS" w:hAnsi="Times New Roman" w:cs="Times New Roman"/>
                <w:kern w:val="2"/>
                <w:sz w:val="24"/>
                <w:szCs w:val="24"/>
                <w:lang w:eastAsia="ar-SA"/>
              </w:rPr>
              <w:lastRenderedPageBreak/>
              <w:t xml:space="preserve">или према месту пребивалишта законског заступника). Уколико понуђач има више законских заступника дужан је да достави доказ за сваког од њих. </w:t>
            </w:r>
          </w:p>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b/>
                <w:kern w:val="2"/>
                <w:sz w:val="24"/>
                <w:szCs w:val="24"/>
                <w:u w:val="single"/>
                <w:lang w:eastAsia="ar-SA"/>
              </w:rPr>
              <w:t>П</w:t>
            </w:r>
            <w:r w:rsidRPr="001D06C1">
              <w:rPr>
                <w:rFonts w:ascii="Times New Roman" w:eastAsia="Arial Unicode MS" w:hAnsi="Times New Roman" w:cs="Times New Roman"/>
                <w:b/>
                <w:bCs/>
                <w:kern w:val="2"/>
                <w:sz w:val="24"/>
                <w:szCs w:val="24"/>
                <w:u w:val="single"/>
                <w:lang w:eastAsia="ar-SA"/>
              </w:rPr>
              <w:t>редузетници и физичка лица</w:t>
            </w:r>
            <w:r w:rsidRPr="001D06C1">
              <w:rPr>
                <w:rFonts w:ascii="Times New Roman" w:eastAsia="Arial Unicode MS" w:hAnsi="Times New Roman" w:cs="Times New Roman"/>
                <w:kern w:val="2"/>
                <w:sz w:val="24"/>
                <w:szCs w:val="24"/>
                <w:u w:val="single"/>
                <w:lang w:eastAsia="ar-SA"/>
              </w:rPr>
              <w:t>:</w:t>
            </w:r>
            <w:r w:rsidRPr="001D06C1">
              <w:rPr>
                <w:rFonts w:ascii="Times New Roman" w:eastAsia="Arial Unicode MS" w:hAnsi="Times New Roman" w:cs="Times New Roman"/>
                <w:kern w:val="2"/>
                <w:sz w:val="24"/>
                <w:szCs w:val="24"/>
                <w:lang w:eastAsia="ar-SA"/>
              </w:rPr>
              <w:t xml:space="preserve"> Извод из казнене евиденције, односно уверење </w:t>
            </w:r>
            <w:r w:rsidRPr="001D06C1">
              <w:rPr>
                <w:rFonts w:ascii="Times New Roman" w:eastAsia="Arial Unicode MS" w:hAnsi="Times New Roman" w:cs="Times New Roman"/>
                <w:b/>
                <w:kern w:val="2"/>
                <w:sz w:val="24"/>
                <w:szCs w:val="24"/>
                <w:lang w:eastAsia="ar-SA"/>
              </w:rPr>
              <w:t>надлежне полицијске управе МУП-а</w:t>
            </w:r>
            <w:r w:rsidRPr="001D06C1">
              <w:rPr>
                <w:rFonts w:ascii="Times New Roman" w:eastAsia="Arial Unicode MS" w:hAnsi="Times New Roman" w:cs="Times New Roman"/>
                <w:kern w:val="2"/>
                <w:sz w:val="24"/>
                <w:szCs w:val="24"/>
                <w:lang w:eastAsia="ar-SA"/>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b/>
                <w:kern w:val="2"/>
                <w:sz w:val="24"/>
                <w:szCs w:val="24"/>
                <w:lang w:eastAsia="ar-SA"/>
              </w:rPr>
              <w:t>Докази не могу бити старији од два месеца пре отварања понуда.</w:t>
            </w:r>
          </w:p>
        </w:tc>
      </w:tr>
      <w:tr w:rsidR="00847952" w:rsidRPr="001D06C1" w:rsidTr="001D06C1">
        <w:tc>
          <w:tcPr>
            <w:tcW w:w="352" w:type="pct"/>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spacing w:after="160" w:line="256" w:lineRule="auto"/>
              <w:jc w:val="center"/>
              <w:rPr>
                <w:rFonts w:ascii="Times New Roman" w:hAnsi="Times New Roman" w:cs="Times New Roman"/>
                <w:color w:val="FF0000"/>
                <w:sz w:val="24"/>
                <w:szCs w:val="24"/>
                <w:lang w:val="sr-Cyrl-CS"/>
              </w:rPr>
            </w:pPr>
            <w:r w:rsidRPr="001D06C1">
              <w:rPr>
                <w:rFonts w:ascii="Times New Roman" w:hAnsi="Times New Roman" w:cs="Times New Roman"/>
                <w:sz w:val="24"/>
                <w:szCs w:val="24"/>
                <w:lang w:val="sr-Cyrl-CS"/>
              </w:rPr>
              <w:lastRenderedPageBreak/>
              <w:t>3.</w:t>
            </w:r>
          </w:p>
        </w:tc>
        <w:tc>
          <w:tcPr>
            <w:tcW w:w="2216" w:type="pct"/>
            <w:tcBorders>
              <w:top w:val="single" w:sz="4" w:space="0" w:color="auto"/>
              <w:left w:val="single" w:sz="4" w:space="0" w:color="auto"/>
              <w:bottom w:val="single" w:sz="4" w:space="0" w:color="auto"/>
              <w:right w:val="single" w:sz="4" w:space="0" w:color="auto"/>
            </w:tcBorders>
          </w:tcPr>
          <w:p w:rsidR="00847952" w:rsidRPr="001D06C1" w:rsidRDefault="00847952">
            <w:pPr>
              <w:jc w:val="both"/>
              <w:rPr>
                <w:rFonts w:ascii="Times New Roman" w:hAnsi="Times New Roman" w:cs="Times New Roman"/>
                <w:sz w:val="24"/>
                <w:szCs w:val="24"/>
              </w:rPr>
            </w:pPr>
          </w:p>
          <w:p w:rsidR="00847952" w:rsidRPr="001D06C1" w:rsidRDefault="00847952">
            <w:pPr>
              <w:jc w:val="both"/>
              <w:rPr>
                <w:rFonts w:ascii="Times New Roman" w:hAnsi="Times New Roman" w:cs="Times New Roman"/>
                <w:sz w:val="24"/>
                <w:szCs w:val="24"/>
              </w:rPr>
            </w:pPr>
            <w:r w:rsidRPr="001D06C1">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06C1">
              <w:rPr>
                <w:rFonts w:ascii="Times New Roman" w:hAnsi="Times New Roman" w:cs="Times New Roman"/>
                <w:i/>
                <w:iCs/>
                <w:sz w:val="24"/>
                <w:szCs w:val="24"/>
                <w:lang w:val="sr-Cyrl-CS"/>
              </w:rPr>
              <w:t>(чл. 75. ст. 1. тач. 4) ЗЈН);</w:t>
            </w:r>
          </w:p>
          <w:p w:rsidR="00847952" w:rsidRPr="001D06C1" w:rsidRDefault="00847952">
            <w:pPr>
              <w:spacing w:after="160" w:line="256" w:lineRule="auto"/>
              <w:rPr>
                <w:rFonts w:ascii="Times New Roman" w:hAnsi="Times New Roman" w:cs="Times New Roman"/>
                <w:color w:val="FF0000"/>
                <w:sz w:val="24"/>
                <w:szCs w:val="24"/>
              </w:rPr>
            </w:pPr>
          </w:p>
        </w:tc>
        <w:tc>
          <w:tcPr>
            <w:tcW w:w="2432" w:type="pct"/>
            <w:tcBorders>
              <w:top w:val="single" w:sz="4" w:space="0" w:color="auto"/>
              <w:left w:val="single" w:sz="4" w:space="0" w:color="auto"/>
              <w:bottom w:val="single" w:sz="4" w:space="0" w:color="auto"/>
              <w:right w:val="single" w:sz="4" w:space="0" w:color="auto"/>
            </w:tcBorders>
            <w:hideMark/>
          </w:tcPr>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kern w:val="2"/>
                <w:sz w:val="24"/>
                <w:szCs w:val="24"/>
                <w:lang w:eastAsia="ar-SA"/>
              </w:rPr>
              <w:t xml:space="preserve">Уверење </w:t>
            </w:r>
            <w:r w:rsidRPr="001D06C1">
              <w:rPr>
                <w:rFonts w:ascii="Times New Roman" w:eastAsia="Arial Unicode MS" w:hAnsi="Times New Roman" w:cs="Times New Roman"/>
                <w:bCs/>
                <w:kern w:val="2"/>
                <w:sz w:val="24"/>
                <w:szCs w:val="24"/>
                <w:lang w:eastAsia="ar-SA"/>
              </w:rPr>
              <w:t xml:space="preserve">Пореске управе Министарства финансија </w:t>
            </w:r>
            <w:r w:rsidRPr="001D06C1">
              <w:rPr>
                <w:rFonts w:ascii="Times New Roman" w:eastAsia="Arial Unicode MS" w:hAnsi="Times New Roman" w:cs="Times New Roman"/>
                <w:kern w:val="2"/>
                <w:sz w:val="24"/>
                <w:szCs w:val="24"/>
                <w:lang w:eastAsia="ar-SA"/>
              </w:rPr>
              <w:t xml:space="preserve">да је измирио доспеле порезе и доприносе и уверење надлежне управе </w:t>
            </w:r>
            <w:r w:rsidRPr="001D06C1">
              <w:rPr>
                <w:rFonts w:ascii="Times New Roman" w:eastAsia="Arial Unicode MS" w:hAnsi="Times New Roman" w:cs="Times New Roman"/>
                <w:bCs/>
                <w:kern w:val="2"/>
                <w:sz w:val="24"/>
                <w:szCs w:val="24"/>
                <w:lang w:eastAsia="ar-SA"/>
              </w:rPr>
              <w:t xml:space="preserve">локалне самоуправе </w:t>
            </w:r>
            <w:r w:rsidRPr="001D06C1">
              <w:rPr>
                <w:rFonts w:ascii="Times New Roman" w:eastAsia="Arial Unicode MS" w:hAnsi="Times New Roman" w:cs="Times New Roman"/>
                <w:kern w:val="2"/>
                <w:sz w:val="24"/>
                <w:szCs w:val="24"/>
                <w:lang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b/>
                <w:kern w:val="2"/>
                <w:sz w:val="24"/>
                <w:szCs w:val="24"/>
                <w:lang w:eastAsia="ar-SA"/>
              </w:rPr>
              <w:t>Докази не могу бити старији од два месеца пре отварања понуда.</w:t>
            </w:r>
          </w:p>
        </w:tc>
      </w:tr>
      <w:tr w:rsidR="00847952" w:rsidRPr="001D06C1" w:rsidTr="001D06C1">
        <w:tc>
          <w:tcPr>
            <w:tcW w:w="352" w:type="pct"/>
            <w:tcBorders>
              <w:top w:val="single" w:sz="4" w:space="0" w:color="auto"/>
              <w:left w:val="single" w:sz="4" w:space="0" w:color="auto"/>
              <w:bottom w:val="single" w:sz="4" w:space="0" w:color="auto"/>
              <w:right w:val="single" w:sz="4" w:space="0" w:color="auto"/>
            </w:tcBorders>
            <w:vAlign w:val="center"/>
          </w:tcPr>
          <w:p w:rsidR="00847952" w:rsidRPr="001D06C1" w:rsidRDefault="00847952">
            <w:pPr>
              <w:jc w:val="center"/>
              <w:rPr>
                <w:rFonts w:ascii="Times New Roman" w:hAnsi="Times New Roman" w:cs="Times New Roman"/>
                <w:sz w:val="24"/>
                <w:szCs w:val="24"/>
                <w:lang w:val="sr-Cyrl-CS"/>
              </w:rPr>
            </w:pPr>
          </w:p>
          <w:p w:rsidR="00847952" w:rsidRPr="001D06C1" w:rsidRDefault="00847952">
            <w:pPr>
              <w:jc w:val="center"/>
              <w:rPr>
                <w:rFonts w:ascii="Times New Roman" w:hAnsi="Times New Roman" w:cs="Times New Roman"/>
                <w:sz w:val="24"/>
                <w:szCs w:val="24"/>
                <w:lang w:val="sr-Cyrl-CS"/>
              </w:rPr>
            </w:pPr>
            <w:r w:rsidRPr="001D06C1">
              <w:rPr>
                <w:rFonts w:ascii="Times New Roman" w:hAnsi="Times New Roman" w:cs="Times New Roman"/>
                <w:sz w:val="24"/>
                <w:szCs w:val="24"/>
                <w:lang w:val="sr-Cyrl-CS"/>
              </w:rPr>
              <w:t>4.</w:t>
            </w:r>
          </w:p>
          <w:p w:rsidR="00847952" w:rsidRPr="001D06C1" w:rsidRDefault="00847952">
            <w:pPr>
              <w:spacing w:after="160" w:line="256" w:lineRule="auto"/>
              <w:jc w:val="center"/>
              <w:rPr>
                <w:rFonts w:ascii="Times New Roman" w:hAnsi="Times New Roman" w:cs="Times New Roman"/>
                <w:sz w:val="24"/>
                <w:szCs w:val="24"/>
                <w:lang w:val="sr-Cyrl-CS"/>
              </w:rPr>
            </w:pPr>
          </w:p>
        </w:tc>
        <w:tc>
          <w:tcPr>
            <w:tcW w:w="2216" w:type="pct"/>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spacing w:line="256" w:lineRule="auto"/>
              <w:jc w:val="both"/>
              <w:rPr>
                <w:rFonts w:ascii="Times New Roman" w:hAnsi="Times New Roman" w:cs="Times New Roman"/>
                <w:i/>
                <w:iCs/>
                <w:sz w:val="24"/>
                <w:szCs w:val="24"/>
              </w:rPr>
            </w:pPr>
            <w:r w:rsidRPr="001D06C1">
              <w:rPr>
                <w:rFonts w:ascii="Times New Roman" w:hAnsi="Times New Roman" w:cs="Times New Roman"/>
                <w:sz w:val="24"/>
                <w:szCs w:val="24"/>
              </w:rPr>
              <w:t>Да има важећу дозволу за обављање одговарајуће делатности издату одстране надлежног органа</w:t>
            </w:r>
            <w:r w:rsidRPr="001D06C1">
              <w:rPr>
                <w:rFonts w:ascii="Times New Roman" w:hAnsi="Times New Roman" w:cs="Times New Roman"/>
                <w:i/>
                <w:iCs/>
                <w:sz w:val="24"/>
                <w:szCs w:val="24"/>
                <w:lang w:val="sr-Cyrl-CS"/>
              </w:rPr>
              <w:t>(чл. 75. ст. 1. тач. 5) ЗЈН);</w:t>
            </w:r>
          </w:p>
        </w:tc>
        <w:tc>
          <w:tcPr>
            <w:tcW w:w="2432" w:type="pct"/>
            <w:tcBorders>
              <w:top w:val="single" w:sz="4" w:space="0" w:color="auto"/>
              <w:left w:val="single" w:sz="4" w:space="0" w:color="auto"/>
              <w:bottom w:val="single" w:sz="4" w:space="0" w:color="auto"/>
              <w:right w:val="single" w:sz="4" w:space="0" w:color="auto"/>
            </w:tcBorders>
            <w:hideMark/>
          </w:tcPr>
          <w:p w:rsidR="00847952" w:rsidRPr="001D06C1" w:rsidRDefault="00847952">
            <w:pPr>
              <w:tabs>
                <w:tab w:val="left" w:pos="680"/>
              </w:tabs>
              <w:suppressAutoHyphens/>
              <w:adjustRightInd w:val="0"/>
              <w:spacing w:line="100" w:lineRule="atLeast"/>
              <w:jc w:val="both"/>
              <w:rPr>
                <w:rFonts w:ascii="Times New Roman" w:eastAsia="Arial Unicode MS" w:hAnsi="Times New Roman" w:cs="Times New Roman"/>
                <w:kern w:val="2"/>
                <w:sz w:val="24"/>
                <w:szCs w:val="24"/>
                <w:lang w:eastAsia="ar-SA"/>
              </w:rPr>
            </w:pPr>
            <w:r w:rsidRPr="001D06C1">
              <w:rPr>
                <w:rFonts w:ascii="Times New Roman" w:eastAsia="Arial Unicode MS" w:hAnsi="Times New Roman" w:cs="Times New Roman"/>
                <w:kern w:val="2"/>
                <w:sz w:val="24"/>
                <w:szCs w:val="24"/>
                <w:lang w:eastAsia="ar-SA"/>
              </w:rPr>
              <w:t>Није примењиво у предметној јавној набавци.</w:t>
            </w:r>
          </w:p>
        </w:tc>
      </w:tr>
      <w:tr w:rsidR="00847952" w:rsidRPr="001D06C1" w:rsidTr="001D06C1">
        <w:tc>
          <w:tcPr>
            <w:tcW w:w="352" w:type="pct"/>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spacing w:after="160" w:line="256" w:lineRule="auto"/>
              <w:jc w:val="center"/>
              <w:rPr>
                <w:rFonts w:ascii="Times New Roman" w:hAnsi="Times New Roman" w:cs="Times New Roman"/>
                <w:sz w:val="24"/>
                <w:szCs w:val="24"/>
                <w:lang w:val="sr-Cyrl-CS"/>
              </w:rPr>
            </w:pPr>
            <w:r w:rsidRPr="001D06C1">
              <w:rPr>
                <w:rFonts w:ascii="Times New Roman" w:hAnsi="Times New Roman" w:cs="Times New Roman"/>
                <w:sz w:val="24"/>
                <w:szCs w:val="24"/>
                <w:lang w:val="sr-Cyrl-CS"/>
              </w:rPr>
              <w:t>5.</w:t>
            </w:r>
          </w:p>
        </w:tc>
        <w:tc>
          <w:tcPr>
            <w:tcW w:w="2216" w:type="pct"/>
            <w:tcBorders>
              <w:top w:val="single" w:sz="4" w:space="0" w:color="auto"/>
              <w:left w:val="single" w:sz="4" w:space="0" w:color="auto"/>
              <w:bottom w:val="single" w:sz="4" w:space="0" w:color="auto"/>
              <w:right w:val="single" w:sz="4" w:space="0" w:color="auto"/>
            </w:tcBorders>
          </w:tcPr>
          <w:p w:rsidR="00847952" w:rsidRPr="001D06C1" w:rsidRDefault="00847952">
            <w:pPr>
              <w:jc w:val="both"/>
              <w:rPr>
                <w:rFonts w:ascii="Times New Roman" w:hAnsi="Times New Roman" w:cs="Times New Roman"/>
                <w:i/>
                <w:iCs/>
                <w:sz w:val="24"/>
                <w:szCs w:val="24"/>
                <w:lang w:val="sr-Cyrl-CS"/>
              </w:rPr>
            </w:pPr>
            <w:r w:rsidRPr="001D06C1">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D06C1">
              <w:rPr>
                <w:rFonts w:ascii="Times New Roman" w:hAnsi="Times New Roman" w:cs="Times New Roman"/>
                <w:i/>
                <w:iCs/>
                <w:sz w:val="24"/>
                <w:szCs w:val="24"/>
                <w:lang w:val="sr-Cyrl-CS"/>
              </w:rPr>
              <w:t>чл. 75. ст. 2. ЗЈН).</w:t>
            </w:r>
          </w:p>
          <w:p w:rsidR="00847952" w:rsidRPr="001D06C1" w:rsidRDefault="00847952">
            <w:pPr>
              <w:spacing w:after="160" w:line="256" w:lineRule="auto"/>
              <w:jc w:val="both"/>
              <w:rPr>
                <w:rFonts w:ascii="Times New Roman" w:hAnsi="Times New Roman" w:cs="Times New Roman"/>
                <w:sz w:val="24"/>
                <w:szCs w:val="24"/>
              </w:rPr>
            </w:pPr>
          </w:p>
        </w:tc>
        <w:tc>
          <w:tcPr>
            <w:tcW w:w="2432" w:type="pct"/>
            <w:tcBorders>
              <w:top w:val="single" w:sz="4" w:space="0" w:color="auto"/>
              <w:left w:val="single" w:sz="4" w:space="0" w:color="auto"/>
              <w:bottom w:val="single" w:sz="4" w:space="0" w:color="auto"/>
              <w:right w:val="single" w:sz="4" w:space="0" w:color="auto"/>
            </w:tcBorders>
            <w:hideMark/>
          </w:tcPr>
          <w:p w:rsidR="00847952" w:rsidRPr="001D06C1" w:rsidRDefault="00847952">
            <w:pPr>
              <w:spacing w:after="160" w:line="256" w:lineRule="auto"/>
              <w:jc w:val="both"/>
              <w:rPr>
                <w:rFonts w:ascii="Times New Roman" w:hAnsi="Times New Roman" w:cs="Times New Roman"/>
                <w:color w:val="FF0000"/>
                <w:sz w:val="24"/>
                <w:szCs w:val="24"/>
              </w:rPr>
            </w:pPr>
            <w:r w:rsidRPr="001D06C1">
              <w:rPr>
                <w:rFonts w:ascii="Times New Roman" w:hAnsi="Times New Roman" w:cs="Times New Roman"/>
                <w:sz w:val="24"/>
                <w:szCs w:val="24"/>
              </w:rPr>
              <w:t>Потписан о оверен Oбразац Изјаве понуђача о поштовању важећих прописа о заштити на раду, запошљавању и условима рада, заштити животне средине и да нема забрану обављања делатности. Изјава мора да буде потписана од стране овлашћеног лица понуђача и оверена печатом. Уколико понуду подноси група понуђача, сваки члан групе мора посебно потписати и печатом оверити наведену Изјаву</w:t>
            </w:r>
          </w:p>
        </w:tc>
      </w:tr>
    </w:tbl>
    <w:p w:rsidR="00847952" w:rsidRPr="001D06C1" w:rsidRDefault="00847952" w:rsidP="00847952">
      <w:pPr>
        <w:tabs>
          <w:tab w:val="left" w:pos="680"/>
        </w:tabs>
        <w:suppressAutoHyphens/>
        <w:spacing w:line="100" w:lineRule="atLeast"/>
        <w:jc w:val="both"/>
        <w:rPr>
          <w:rFonts w:ascii="Times New Roman" w:eastAsia="Arial Unicode MS" w:hAnsi="Times New Roman" w:cs="Times New Roman"/>
          <w:b/>
          <w:color w:val="000000"/>
          <w:kern w:val="2"/>
          <w:sz w:val="24"/>
          <w:szCs w:val="24"/>
          <w:lang w:val="sr-Cyrl-CS" w:eastAsia="ar-SA"/>
        </w:rPr>
      </w:pPr>
    </w:p>
    <w:p w:rsidR="00847952" w:rsidRDefault="00847952"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eastAsia="ar-SA"/>
        </w:rPr>
      </w:pPr>
    </w:p>
    <w:p w:rsidR="001D06C1" w:rsidRDefault="001D06C1"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eastAsia="ar-SA"/>
        </w:rPr>
      </w:pPr>
    </w:p>
    <w:p w:rsidR="001D06C1" w:rsidRDefault="001D06C1"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eastAsia="ar-SA"/>
        </w:rPr>
      </w:pPr>
    </w:p>
    <w:p w:rsidR="001D06C1" w:rsidRDefault="001D06C1"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eastAsia="ar-SA"/>
        </w:rPr>
      </w:pPr>
    </w:p>
    <w:p w:rsidR="001D06C1" w:rsidRDefault="001D06C1"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ED1A22" w:rsidRDefault="00ED1A22"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ED1A22" w:rsidRDefault="00ED1A22"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ED1A22" w:rsidRDefault="00ED1A22" w:rsidP="00847952">
      <w:pPr>
        <w:tabs>
          <w:tab w:val="left" w:pos="680"/>
        </w:tabs>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1D06C1" w:rsidRDefault="001D06C1" w:rsidP="00ED1A22">
      <w:pPr>
        <w:rPr>
          <w:rFonts w:ascii="Times New Roman" w:eastAsia="Arial Unicode MS" w:hAnsi="Times New Roman" w:cs="Times New Roman"/>
          <w:color w:val="000000"/>
          <w:kern w:val="2"/>
          <w:sz w:val="24"/>
          <w:szCs w:val="24"/>
          <w:lang w:val="sr-Cyrl-RS" w:eastAsia="ar-SA"/>
        </w:rPr>
      </w:pPr>
    </w:p>
    <w:p w:rsidR="004400A3" w:rsidRPr="00ED1A22" w:rsidRDefault="004400A3" w:rsidP="00ED1A22">
      <w:pPr>
        <w:rPr>
          <w:rFonts w:ascii="Times New Roman" w:eastAsia="TimesNewRomanPSMT" w:hAnsi="Times New Roman" w:cs="Times New Roman"/>
          <w:b/>
          <w:bCs/>
          <w:kern w:val="2"/>
          <w:sz w:val="24"/>
          <w:szCs w:val="24"/>
          <w:u w:val="single"/>
          <w:lang w:val="sr-Cyrl-RS" w:eastAsia="ar-SA"/>
        </w:rPr>
      </w:pPr>
    </w:p>
    <w:p w:rsidR="00847952" w:rsidRDefault="00847952" w:rsidP="00847952">
      <w:pPr>
        <w:jc w:val="center"/>
        <w:rPr>
          <w:rFonts w:ascii="Times New Roman" w:eastAsia="TimesNewRomanPSMT" w:hAnsi="Times New Roman" w:cs="Times New Roman"/>
          <w:b/>
          <w:bCs/>
          <w:kern w:val="2"/>
          <w:sz w:val="24"/>
          <w:szCs w:val="24"/>
          <w:u w:val="single"/>
          <w:lang w:val="sr-Cyrl-CS" w:eastAsia="ar-SA"/>
        </w:rPr>
      </w:pPr>
      <w:r w:rsidRPr="001D06C1">
        <w:rPr>
          <w:rFonts w:ascii="Times New Roman" w:eastAsia="TimesNewRomanPSMT" w:hAnsi="Times New Roman" w:cs="Times New Roman"/>
          <w:b/>
          <w:bCs/>
          <w:kern w:val="2"/>
          <w:sz w:val="24"/>
          <w:szCs w:val="24"/>
          <w:u w:val="single"/>
          <w:lang w:val="sr-Cyrl-CS" w:eastAsia="ar-SA"/>
        </w:rPr>
        <w:lastRenderedPageBreak/>
        <w:t>ДОДАТНИ УСЛОВИ</w:t>
      </w:r>
    </w:p>
    <w:p w:rsidR="001D06C1" w:rsidRPr="001D06C1" w:rsidRDefault="001D06C1" w:rsidP="00847952">
      <w:pPr>
        <w:jc w:val="center"/>
        <w:rPr>
          <w:rFonts w:ascii="Times New Roman" w:eastAsia="TimesNewRomanPSMT" w:hAnsi="Times New Roman" w:cs="Times New Roman"/>
          <w:b/>
          <w:bCs/>
          <w:kern w:val="2"/>
          <w:sz w:val="24"/>
          <w:szCs w:val="24"/>
          <w:u w:val="single"/>
          <w:lang w:val="sr-Cyrl-CS" w:eastAsia="ar-SA"/>
        </w:rPr>
      </w:pPr>
    </w:p>
    <w:p w:rsidR="00847952" w:rsidRPr="001D06C1" w:rsidRDefault="00847952" w:rsidP="00847952">
      <w:pPr>
        <w:tabs>
          <w:tab w:val="left" w:pos="680"/>
        </w:tabs>
        <w:suppressAutoHyphens/>
        <w:spacing w:line="100" w:lineRule="atLeast"/>
        <w:jc w:val="both"/>
        <w:rPr>
          <w:rFonts w:ascii="Times New Roman" w:eastAsia="TimesNewRomanPS-BoldMT" w:hAnsi="Times New Roman" w:cs="Times New Roman"/>
          <w:b/>
          <w:bCs/>
          <w:kern w:val="2"/>
          <w:sz w:val="24"/>
          <w:szCs w:val="24"/>
          <w:lang w:val="sr-Cyrl-CS" w:eastAsia="ar-SA"/>
        </w:rPr>
      </w:pPr>
      <w:r w:rsidRPr="001D06C1">
        <w:rPr>
          <w:rFonts w:ascii="Times New Roman" w:eastAsia="Arial Unicode MS" w:hAnsi="Times New Roman" w:cs="Times New Roman"/>
          <w:bCs/>
          <w:iCs/>
          <w:kern w:val="2"/>
          <w:sz w:val="24"/>
          <w:szCs w:val="24"/>
          <w:lang w:eastAsia="ar-SA"/>
        </w:rPr>
        <w:t xml:space="preserve">Понуђач који </w:t>
      </w:r>
      <w:r w:rsidRPr="001D06C1">
        <w:rPr>
          <w:rFonts w:ascii="Times New Roman" w:eastAsia="Arial Unicode MS" w:hAnsi="Times New Roman" w:cs="Times New Roman"/>
          <w:iCs/>
          <w:kern w:val="2"/>
          <w:sz w:val="24"/>
          <w:szCs w:val="24"/>
          <w:lang w:eastAsia="ar-SA"/>
        </w:rPr>
        <w:t xml:space="preserve">учествује у поступку предметне јавне набавке мора испунити </w:t>
      </w:r>
      <w:r w:rsidRPr="001D06C1">
        <w:rPr>
          <w:rFonts w:ascii="Times New Roman" w:eastAsia="Arial Unicode MS" w:hAnsi="Times New Roman" w:cs="Times New Roman"/>
          <w:b/>
          <w:iCs/>
          <w:kern w:val="2"/>
          <w:sz w:val="24"/>
          <w:szCs w:val="24"/>
          <w:lang w:eastAsia="ar-SA"/>
        </w:rPr>
        <w:t>додатне услове</w:t>
      </w:r>
      <w:r w:rsidRPr="001D06C1">
        <w:rPr>
          <w:rFonts w:ascii="Times New Roman" w:eastAsia="Arial Unicode MS" w:hAnsi="Times New Roman" w:cs="Times New Roman"/>
          <w:iCs/>
          <w:kern w:val="2"/>
          <w:sz w:val="24"/>
          <w:szCs w:val="24"/>
          <w:lang w:eastAsia="ar-SA"/>
        </w:rPr>
        <w:t xml:space="preserve"> за учешће у поступку јавне набавке, дефинисане овом конкурсном документацијом,</w:t>
      </w:r>
      <w:r w:rsidR="00B65060" w:rsidRPr="001D06C1">
        <w:rPr>
          <w:rFonts w:ascii="Times New Roman" w:eastAsia="Arial Unicode MS" w:hAnsi="Times New Roman" w:cs="Times New Roman"/>
          <w:iCs/>
          <w:kern w:val="2"/>
          <w:sz w:val="24"/>
          <w:szCs w:val="24"/>
          <w:lang w:val="sr-Cyrl-RS" w:eastAsia="ar-SA"/>
        </w:rPr>
        <w:t xml:space="preserve"> </w:t>
      </w:r>
      <w:r w:rsidRPr="001D06C1">
        <w:rPr>
          <w:rFonts w:ascii="Times New Roman" w:eastAsia="Arial Unicode MS" w:hAnsi="Times New Roman" w:cs="Times New Roman"/>
          <w:iCs/>
          <w:kern w:val="2"/>
          <w:sz w:val="24"/>
          <w:szCs w:val="24"/>
          <w:lang w:val="sr-Cyrl-CS" w:eastAsia="ar-SA"/>
        </w:rPr>
        <w:t>а и</w:t>
      </w:r>
      <w:r w:rsidRPr="001D06C1">
        <w:rPr>
          <w:rFonts w:ascii="Times New Roman" w:eastAsia="TimesNewRomanPS-BoldMT" w:hAnsi="Times New Roman" w:cs="Times New Roman"/>
          <w:bCs/>
          <w:kern w:val="2"/>
          <w:sz w:val="24"/>
          <w:szCs w:val="24"/>
          <w:lang w:val="sr-Cyrl-CS" w:eastAsia="ar-SA"/>
        </w:rPr>
        <w:t xml:space="preserve">спуњеност </w:t>
      </w:r>
      <w:r w:rsidRPr="001D06C1">
        <w:rPr>
          <w:rFonts w:ascii="Times New Roman" w:eastAsia="TimesNewRomanPS-BoldMT" w:hAnsi="Times New Roman" w:cs="Times New Roman"/>
          <w:b/>
          <w:bCs/>
          <w:kern w:val="2"/>
          <w:sz w:val="24"/>
          <w:szCs w:val="24"/>
          <w:lang w:val="sr-Cyrl-CS" w:eastAsia="ar-SA"/>
        </w:rPr>
        <w:t xml:space="preserve">додатних услова </w:t>
      </w:r>
      <w:r w:rsidRPr="001D06C1">
        <w:rPr>
          <w:rFonts w:ascii="Times New Roman" w:eastAsia="TimesNewRomanPS-BoldMT" w:hAnsi="Times New Roman" w:cs="Times New Roman"/>
          <w:bCs/>
          <w:kern w:val="2"/>
          <w:sz w:val="24"/>
          <w:szCs w:val="24"/>
          <w:lang w:val="sr-Cyrl-CS" w:eastAsia="ar-SA"/>
        </w:rPr>
        <w:t xml:space="preserve">понуђач доказује </w:t>
      </w:r>
      <w:r w:rsidRPr="001D06C1">
        <w:rPr>
          <w:rFonts w:ascii="Times New Roman" w:eastAsia="Arial Unicode MS" w:hAnsi="Times New Roman" w:cs="Times New Roman"/>
          <w:color w:val="000000"/>
          <w:kern w:val="2"/>
          <w:sz w:val="24"/>
          <w:szCs w:val="24"/>
          <w:lang w:val="sr-Cyrl-CS" w:eastAsia="ar-SA"/>
        </w:rPr>
        <w:t xml:space="preserve">на начин дефинисан у наредној табели, </w:t>
      </w:r>
      <w:r w:rsidRPr="001D06C1">
        <w:rPr>
          <w:rFonts w:ascii="Times New Roman" w:eastAsia="Arial Unicode MS" w:hAnsi="Times New Roman" w:cs="Times New Roman"/>
          <w:b/>
          <w:color w:val="000000"/>
          <w:kern w:val="2"/>
          <w:sz w:val="24"/>
          <w:szCs w:val="24"/>
          <w:lang w:val="sr-Cyrl-CS" w:eastAsia="ar-SA"/>
        </w:rPr>
        <w:t>и то</w:t>
      </w:r>
      <w:r w:rsidRPr="001D06C1">
        <w:rPr>
          <w:rFonts w:ascii="Times New Roman" w:eastAsia="TimesNewRomanPS-BoldMT" w:hAnsi="Times New Roman" w:cs="Times New Roman"/>
          <w:b/>
          <w:bCs/>
          <w:kern w:val="2"/>
          <w:sz w:val="24"/>
          <w:szCs w:val="24"/>
          <w:lang w:val="sr-Cyrl-CS" w:eastAsia="ar-SA"/>
        </w:rPr>
        <w:t>:</w:t>
      </w:r>
    </w:p>
    <w:p w:rsidR="00AC25C7" w:rsidRPr="001D06C1" w:rsidRDefault="00AC25C7" w:rsidP="00847952">
      <w:pPr>
        <w:tabs>
          <w:tab w:val="left" w:pos="680"/>
        </w:tabs>
        <w:suppressAutoHyphens/>
        <w:spacing w:line="100" w:lineRule="atLeast"/>
        <w:jc w:val="both"/>
        <w:rPr>
          <w:rFonts w:ascii="Times New Roman" w:eastAsia="TimesNewRomanPS-BoldMT" w:hAnsi="Times New Roman" w:cs="Times New Roman"/>
          <w:b/>
          <w:bCs/>
          <w:kern w:val="2"/>
          <w:sz w:val="24"/>
          <w:szCs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763"/>
        <w:gridCol w:w="4741"/>
      </w:tblGrid>
      <w:tr w:rsidR="00847952" w:rsidRPr="001D06C1" w:rsidTr="001D06C1">
        <w:trPr>
          <w:cantSplit/>
          <w:trHeight w:val="340"/>
        </w:trPr>
        <w:tc>
          <w:tcPr>
            <w:tcW w:w="389"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Р.бр.</w:t>
            </w:r>
          </w:p>
        </w:tc>
        <w:tc>
          <w:tcPr>
            <w:tcW w:w="2311"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ДОДАТНИ УСЛОВИ</w:t>
            </w:r>
          </w:p>
        </w:tc>
        <w:tc>
          <w:tcPr>
            <w:tcW w:w="2300"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НАЧИН ДОКАЗИВАЊА</w:t>
            </w:r>
          </w:p>
        </w:tc>
      </w:tr>
      <w:tr w:rsidR="00847952" w:rsidRPr="001D06C1" w:rsidTr="001D06C1">
        <w:tc>
          <w:tcPr>
            <w:tcW w:w="389"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1.</w:t>
            </w:r>
          </w:p>
        </w:tc>
        <w:tc>
          <w:tcPr>
            <w:tcW w:w="2311"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ФИНАНСИЈСКИ КАПАЦИТЕТ</w:t>
            </w:r>
          </w:p>
        </w:tc>
        <w:tc>
          <w:tcPr>
            <w:tcW w:w="2300" w:type="pct"/>
            <w:vMerge w:val="restart"/>
            <w:tcBorders>
              <w:top w:val="single" w:sz="4" w:space="0" w:color="auto"/>
              <w:left w:val="single" w:sz="4" w:space="0" w:color="auto"/>
              <w:bottom w:val="single" w:sz="4" w:space="0" w:color="auto"/>
              <w:right w:val="single" w:sz="4" w:space="0" w:color="auto"/>
            </w:tcBorders>
            <w:shd w:val="clear" w:color="auto" w:fill="FFFFFF"/>
          </w:tcPr>
          <w:p w:rsidR="00847952" w:rsidRPr="001D06C1" w:rsidRDefault="00847952" w:rsidP="001D06C1">
            <w:pPr>
              <w:pStyle w:val="ListParagraph"/>
              <w:ind w:left="0" w:firstLine="0"/>
              <w:rPr>
                <w:rFonts w:ascii="Times New Roman" w:hAnsi="Times New Roman" w:cs="Times New Roman"/>
                <w:sz w:val="24"/>
                <w:szCs w:val="24"/>
              </w:rPr>
            </w:pPr>
            <w:r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три обрачунске године (201</w:t>
            </w:r>
            <w:r w:rsidRPr="001D06C1">
              <w:rPr>
                <w:rFonts w:ascii="Times New Roman" w:hAnsi="Times New Roman" w:cs="Times New Roman"/>
                <w:sz w:val="24"/>
                <w:szCs w:val="24"/>
                <w:lang w:val="sr-Cyrl-RS"/>
              </w:rPr>
              <w:t>5</w:t>
            </w:r>
            <w:r w:rsidRPr="001D06C1">
              <w:rPr>
                <w:rFonts w:ascii="Times New Roman" w:hAnsi="Times New Roman" w:cs="Times New Roman"/>
                <w:sz w:val="24"/>
                <w:szCs w:val="24"/>
              </w:rPr>
              <w:t>, 201</w:t>
            </w:r>
            <w:r w:rsidRPr="001D06C1">
              <w:rPr>
                <w:rFonts w:ascii="Times New Roman" w:hAnsi="Times New Roman" w:cs="Times New Roman"/>
                <w:sz w:val="24"/>
                <w:szCs w:val="24"/>
                <w:lang w:val="sr-Cyrl-RS"/>
              </w:rPr>
              <w:t>6</w:t>
            </w:r>
            <w:r w:rsidRPr="001D06C1">
              <w:rPr>
                <w:rFonts w:ascii="Times New Roman" w:hAnsi="Times New Roman" w:cs="Times New Roman"/>
                <w:sz w:val="24"/>
                <w:szCs w:val="24"/>
              </w:rPr>
              <w:t>. и 201</w:t>
            </w:r>
            <w:r w:rsidRPr="001D06C1">
              <w:rPr>
                <w:rFonts w:ascii="Times New Roman" w:hAnsi="Times New Roman" w:cs="Times New Roman"/>
                <w:sz w:val="24"/>
                <w:szCs w:val="24"/>
                <w:lang w:val="sr-Cyrl-RS"/>
              </w:rPr>
              <w:t>7</w:t>
            </w:r>
            <w:r w:rsidRPr="001D06C1">
              <w:rPr>
                <w:rFonts w:ascii="Times New Roman" w:hAnsi="Times New Roman" w:cs="Times New Roman"/>
                <w:sz w:val="24"/>
                <w:szCs w:val="24"/>
              </w:rPr>
              <w:t xml:space="preserve">.)  </w:t>
            </w:r>
          </w:p>
          <w:p w:rsidR="00847952" w:rsidRPr="001D06C1" w:rsidRDefault="00847952">
            <w:pPr>
              <w:adjustRightInd w:val="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rPr>
              <w:t>Уколико је понуђач предузетник ПДВ</w:t>
            </w:r>
            <w:r w:rsidRPr="001D06C1">
              <w:rPr>
                <w:rFonts w:ascii="Times New Roman" w:eastAsia="Times New Roman" w:hAnsi="Times New Roman" w:cs="Times New Roman"/>
                <w:sz w:val="24"/>
                <w:szCs w:val="24"/>
                <w:lang w:val="sr-Cyrl-RS"/>
              </w:rPr>
              <w:t xml:space="preserve"> </w:t>
            </w:r>
            <w:r w:rsidRPr="001D06C1">
              <w:rPr>
                <w:rFonts w:ascii="Times New Roman" w:eastAsia="Times New Roman" w:hAnsi="Times New Roman" w:cs="Times New Roman"/>
                <w:sz w:val="24"/>
                <w:szCs w:val="24"/>
              </w:rPr>
              <w:t>обвезник, предузетник који води пословне књиге по систему простог/двојног</w:t>
            </w:r>
            <w:r w:rsidRPr="001D06C1">
              <w:rPr>
                <w:rFonts w:ascii="Times New Roman" w:eastAsia="Times New Roman" w:hAnsi="Times New Roman" w:cs="Times New Roman"/>
                <w:sz w:val="24"/>
                <w:szCs w:val="24"/>
                <w:lang w:val="sr-Cyrl-RS"/>
              </w:rPr>
              <w:t xml:space="preserve"> </w:t>
            </w:r>
            <w:r w:rsidRPr="001D06C1">
              <w:rPr>
                <w:rFonts w:ascii="Times New Roman" w:eastAsia="Times New Roman" w:hAnsi="Times New Roman" w:cs="Times New Roman"/>
                <w:sz w:val="24"/>
                <w:szCs w:val="24"/>
              </w:rPr>
              <w:t>књиговодства,</w:t>
            </w:r>
            <w:r w:rsidRPr="001D06C1">
              <w:rPr>
                <w:rFonts w:ascii="Times New Roman" w:eastAsia="Times New Roman" w:hAnsi="Times New Roman" w:cs="Times New Roman"/>
                <w:sz w:val="24"/>
                <w:szCs w:val="24"/>
                <w:lang w:val="sr-Cyrl-RS"/>
              </w:rPr>
              <w:t xml:space="preserve"> </w:t>
            </w:r>
            <w:r w:rsidRPr="001D06C1">
              <w:rPr>
                <w:rFonts w:ascii="Times New Roman" w:eastAsia="Times New Roman" w:hAnsi="Times New Roman" w:cs="Times New Roman"/>
                <w:sz w:val="24"/>
                <w:szCs w:val="24"/>
              </w:rPr>
              <w:t>доставља:</w:t>
            </w:r>
          </w:p>
          <w:p w:rsidR="00847952" w:rsidRPr="001D06C1" w:rsidRDefault="001D06C1">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847952" w:rsidRPr="001D06C1">
              <w:rPr>
                <w:rFonts w:ascii="Times New Roman" w:eastAsia="Times New Roman" w:hAnsi="Times New Roman" w:cs="Times New Roman"/>
                <w:sz w:val="24"/>
                <w:szCs w:val="24"/>
              </w:rPr>
              <w:t>биланс успеха, порески биланс и пореску</w:t>
            </w:r>
            <w:r w:rsidR="00847952" w:rsidRPr="001D06C1">
              <w:rPr>
                <w:rFonts w:ascii="Times New Roman" w:eastAsia="Times New Roman" w:hAnsi="Times New Roman" w:cs="Times New Roman"/>
                <w:sz w:val="24"/>
                <w:szCs w:val="24"/>
                <w:lang w:val="sr-Cyrl-RS"/>
              </w:rPr>
              <w:t xml:space="preserve"> </w:t>
            </w:r>
            <w:r w:rsidR="00847952" w:rsidRPr="001D06C1">
              <w:rPr>
                <w:rFonts w:ascii="Times New Roman" w:eastAsia="Times New Roman" w:hAnsi="Times New Roman" w:cs="Times New Roman"/>
                <w:sz w:val="24"/>
                <w:szCs w:val="24"/>
              </w:rPr>
              <w:t>пријаву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w:t>
            </w:r>
          </w:p>
          <w:p w:rsidR="00847952" w:rsidRPr="001D06C1" w:rsidRDefault="00847952">
            <w:pPr>
              <w:adjustRightInd w:val="0"/>
              <w:jc w:val="both"/>
              <w:rPr>
                <w:rFonts w:ascii="Times New Roman" w:hAnsi="Times New Roman" w:cs="Times New Roman"/>
                <w:sz w:val="24"/>
                <w:szCs w:val="24"/>
              </w:rPr>
            </w:pPr>
            <w:r w:rsidRPr="001D06C1">
              <w:rPr>
                <w:rFonts w:ascii="Times New Roman" w:eastAsia="Times New Roman" w:hAnsi="Times New Roman" w:cs="Times New Roman"/>
                <w:sz w:val="24"/>
                <w:szCs w:val="24"/>
                <w:lang w:val="sr-Cyrl-RS"/>
              </w:rPr>
              <w:t xml:space="preserve">- </w:t>
            </w:r>
            <w:r w:rsidRPr="001D06C1">
              <w:rPr>
                <w:rFonts w:ascii="Times New Roman" w:eastAsia="Times New Roman" w:hAnsi="Times New Roman" w:cs="Times New Roman"/>
                <w:sz w:val="24"/>
                <w:szCs w:val="24"/>
              </w:rPr>
              <w:t xml:space="preserve">Потврда о броју дана неликвидности коју издаје </w:t>
            </w:r>
            <w:r w:rsidRPr="001D06C1">
              <w:rPr>
                <w:rFonts w:ascii="Times New Roman" w:eastAsia="Times New Roman" w:hAnsi="Times New Roman" w:cs="Times New Roman"/>
                <w:b/>
                <w:sz w:val="24"/>
                <w:szCs w:val="24"/>
              </w:rPr>
              <w:t>Народна банка Србије</w:t>
            </w:r>
            <w:r w:rsidRPr="001D06C1">
              <w:rPr>
                <w:rFonts w:ascii="Times New Roman" w:eastAsia="Times New Roman" w:hAnsi="Times New Roman" w:cs="Times New Roman"/>
                <w:sz w:val="24"/>
                <w:szCs w:val="24"/>
              </w:rPr>
              <w:t>, Принудна наплата, Одељење за пријем, контролу и унос основа и налога, а која ће обухватити захтевани период;</w:t>
            </w:r>
          </w:p>
          <w:p w:rsidR="00847952" w:rsidRPr="001D06C1" w:rsidRDefault="00847952">
            <w:pPr>
              <w:suppressAutoHyphens/>
              <w:spacing w:line="100" w:lineRule="atLeast"/>
              <w:jc w:val="both"/>
              <w:rPr>
                <w:rFonts w:ascii="Times New Roman" w:eastAsia="Arial Unicode MS" w:hAnsi="Times New Roman" w:cs="Times New Roman"/>
                <w:kern w:val="2"/>
                <w:sz w:val="24"/>
                <w:szCs w:val="24"/>
                <w:lang w:eastAsia="ar-SA"/>
              </w:rPr>
            </w:pPr>
          </w:p>
        </w:tc>
      </w:tr>
      <w:tr w:rsidR="00847952" w:rsidRPr="001D06C1" w:rsidTr="001D06C1">
        <w:trPr>
          <w:trHeight w:val="567"/>
        </w:trPr>
        <w:tc>
          <w:tcPr>
            <w:tcW w:w="389" w:type="pct"/>
            <w:tcBorders>
              <w:top w:val="single" w:sz="4" w:space="0" w:color="auto"/>
              <w:left w:val="single" w:sz="4" w:space="0" w:color="auto"/>
              <w:bottom w:val="single" w:sz="4" w:space="0" w:color="auto"/>
              <w:right w:val="single" w:sz="4" w:space="0" w:color="auto"/>
            </w:tcBorders>
          </w:tcPr>
          <w:p w:rsidR="00847952" w:rsidRPr="001D06C1" w:rsidRDefault="00847952">
            <w:pPr>
              <w:rPr>
                <w:rFonts w:ascii="Times New Roman" w:hAnsi="Times New Roman" w:cs="Times New Roman"/>
                <w:sz w:val="24"/>
                <w:szCs w:val="24"/>
              </w:rPr>
            </w:pPr>
          </w:p>
          <w:p w:rsidR="00847952" w:rsidRPr="001D06C1" w:rsidRDefault="00847952">
            <w:pPr>
              <w:rPr>
                <w:rFonts w:ascii="Times New Roman" w:hAnsi="Times New Roman" w:cs="Times New Roman"/>
                <w:sz w:val="24"/>
                <w:szCs w:val="24"/>
              </w:rPr>
            </w:pPr>
          </w:p>
          <w:p w:rsidR="00847952" w:rsidRPr="001D06C1" w:rsidRDefault="00847952">
            <w:pPr>
              <w:spacing w:line="256" w:lineRule="auto"/>
              <w:rPr>
                <w:rFonts w:ascii="Times New Roman" w:hAnsi="Times New Roman" w:cs="Times New Roman"/>
                <w:sz w:val="24"/>
                <w:szCs w:val="24"/>
              </w:rPr>
            </w:pPr>
          </w:p>
        </w:tc>
        <w:tc>
          <w:tcPr>
            <w:tcW w:w="2311" w:type="pct"/>
            <w:tcBorders>
              <w:top w:val="single" w:sz="4" w:space="0" w:color="auto"/>
              <w:left w:val="single" w:sz="4" w:space="0" w:color="auto"/>
              <w:bottom w:val="single" w:sz="4" w:space="0" w:color="auto"/>
              <w:right w:val="single" w:sz="4" w:space="0" w:color="auto"/>
            </w:tcBorders>
          </w:tcPr>
          <w:p w:rsidR="00847952" w:rsidRPr="001D06C1" w:rsidRDefault="00847952">
            <w:pPr>
              <w:jc w:val="both"/>
              <w:rPr>
                <w:rFonts w:ascii="Times New Roman" w:hAnsi="Times New Roman" w:cs="Times New Roman"/>
                <w:b/>
                <w:bCs/>
                <w:sz w:val="24"/>
                <w:szCs w:val="24"/>
                <w:lang w:val="sr-Cyrl-CS"/>
              </w:rPr>
            </w:pPr>
            <w:r w:rsidRPr="001D06C1">
              <w:rPr>
                <w:rFonts w:ascii="Times New Roman" w:eastAsia="Times New Roman" w:hAnsi="Times New Roman" w:cs="Times New Roman"/>
                <w:sz w:val="24"/>
                <w:szCs w:val="24"/>
                <w:lang w:val="ru-RU"/>
              </w:rPr>
              <w:t xml:space="preserve">Да је понуђач у претходне три обрачунске године (2015-2017) остварио приход у минималном </w:t>
            </w:r>
            <w:r w:rsidRPr="001D06C1">
              <w:rPr>
                <w:rFonts w:ascii="Times New Roman" w:eastAsia="Times New Roman" w:hAnsi="Times New Roman" w:cs="Times New Roman"/>
                <w:sz w:val="24"/>
                <w:szCs w:val="24"/>
              </w:rPr>
              <w:t xml:space="preserve">укупном </w:t>
            </w:r>
            <w:r w:rsidRPr="001D06C1">
              <w:rPr>
                <w:rFonts w:ascii="Times New Roman" w:eastAsia="Times New Roman" w:hAnsi="Times New Roman" w:cs="Times New Roman"/>
                <w:sz w:val="24"/>
                <w:szCs w:val="24"/>
                <w:lang w:val="ru-RU"/>
              </w:rPr>
              <w:t xml:space="preserve">износу </w:t>
            </w:r>
            <w:r w:rsidRPr="001D06C1">
              <w:rPr>
                <w:rFonts w:ascii="Times New Roman" w:hAnsi="Times New Roman" w:cs="Times New Roman"/>
                <w:bCs/>
                <w:sz w:val="24"/>
                <w:szCs w:val="24"/>
                <w:lang w:val="sr-Cyrl-CS"/>
              </w:rPr>
              <w:t xml:space="preserve">од </w:t>
            </w:r>
            <w:r w:rsidR="00DA1CFB" w:rsidRPr="001D06C1">
              <w:rPr>
                <w:rFonts w:ascii="Times New Roman" w:hAnsi="Times New Roman" w:cs="Times New Roman"/>
                <w:b/>
                <w:bCs/>
                <w:sz w:val="24"/>
                <w:szCs w:val="24"/>
                <w:lang w:val="sr-Cyrl-RS"/>
              </w:rPr>
              <w:t>1</w:t>
            </w:r>
            <w:r w:rsidRPr="001D06C1">
              <w:rPr>
                <w:rFonts w:ascii="Times New Roman" w:hAnsi="Times New Roman" w:cs="Times New Roman"/>
                <w:b/>
                <w:bCs/>
                <w:sz w:val="24"/>
                <w:szCs w:val="24"/>
              </w:rPr>
              <w:t>.000.000,00</w:t>
            </w:r>
            <w:r w:rsidRPr="001D06C1">
              <w:rPr>
                <w:rFonts w:ascii="Times New Roman" w:hAnsi="Times New Roman" w:cs="Times New Roman"/>
                <w:b/>
                <w:bCs/>
                <w:sz w:val="24"/>
                <w:szCs w:val="24"/>
                <w:lang w:val="sr-Cyrl-CS"/>
              </w:rPr>
              <w:t xml:space="preserve"> динара; </w:t>
            </w:r>
          </w:p>
          <w:p w:rsidR="00847952" w:rsidRPr="001D06C1" w:rsidRDefault="00847952">
            <w:pPr>
              <w:jc w:val="both"/>
              <w:rPr>
                <w:rFonts w:ascii="Times New Roman" w:hAnsi="Times New Roman" w:cs="Times New Roman"/>
                <w:sz w:val="24"/>
                <w:szCs w:val="24"/>
              </w:rPr>
            </w:pPr>
          </w:p>
          <w:p w:rsidR="00847952" w:rsidRPr="001D06C1" w:rsidRDefault="00847952">
            <w:pPr>
              <w:adjustRightInd w:val="0"/>
              <w:jc w:val="both"/>
              <w:rPr>
                <w:rFonts w:ascii="Times New Roman" w:hAnsi="Times New Roman" w:cs="Times New Roman"/>
                <w:sz w:val="24"/>
                <w:szCs w:val="24"/>
              </w:rPr>
            </w:pPr>
            <w:r w:rsidRPr="001D06C1">
              <w:rPr>
                <w:rFonts w:ascii="Times New Roman" w:hAnsi="Times New Roman" w:cs="Times New Roman"/>
                <w:sz w:val="24"/>
                <w:szCs w:val="24"/>
              </w:rPr>
              <w:t xml:space="preserve">Да понуђач није био неликвидан у периоду од 1 </w:t>
            </w:r>
            <w:r w:rsidRPr="001D06C1">
              <w:rPr>
                <w:rFonts w:ascii="Times New Roman" w:hAnsi="Times New Roman" w:cs="Times New Roman"/>
                <w:sz w:val="24"/>
                <w:szCs w:val="24"/>
                <w:lang w:val="sr-Cyrl-RS"/>
              </w:rPr>
              <w:t>године</w:t>
            </w:r>
            <w:r w:rsidRPr="001D06C1">
              <w:rPr>
                <w:rFonts w:ascii="Times New Roman" w:hAnsi="Times New Roman" w:cs="Times New Roman"/>
                <w:sz w:val="24"/>
                <w:szCs w:val="24"/>
              </w:rPr>
              <w:t>, рачунајући од дана објављивања позива за подношење понуда.</w:t>
            </w:r>
          </w:p>
          <w:p w:rsidR="00847952" w:rsidRPr="001D06C1" w:rsidRDefault="00847952">
            <w:pPr>
              <w:adjustRightInd w:val="0"/>
              <w:jc w:val="both"/>
              <w:rPr>
                <w:rFonts w:ascii="Times New Roman" w:hAnsi="Times New Roman" w:cs="Times New Roman"/>
                <w:sz w:val="24"/>
                <w:szCs w:val="24"/>
              </w:rPr>
            </w:pPr>
          </w:p>
        </w:tc>
        <w:tc>
          <w:tcPr>
            <w:tcW w:w="2300" w:type="pct"/>
            <w:vMerge/>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rPr>
                <w:rFonts w:ascii="Times New Roman" w:eastAsia="Arial Unicode MS" w:hAnsi="Times New Roman" w:cs="Times New Roman"/>
                <w:kern w:val="2"/>
                <w:sz w:val="24"/>
                <w:szCs w:val="24"/>
                <w:lang w:eastAsia="ar-SA"/>
              </w:rPr>
            </w:pPr>
          </w:p>
        </w:tc>
      </w:tr>
      <w:tr w:rsidR="00847952" w:rsidRPr="001D06C1" w:rsidTr="001D06C1">
        <w:tc>
          <w:tcPr>
            <w:tcW w:w="389"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rsidP="001D06C1">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2.</w:t>
            </w:r>
          </w:p>
        </w:tc>
        <w:tc>
          <w:tcPr>
            <w:tcW w:w="2311" w:type="pct"/>
            <w:tcBorders>
              <w:top w:val="single" w:sz="4" w:space="0" w:color="auto"/>
              <w:left w:val="single" w:sz="4" w:space="0" w:color="auto"/>
              <w:bottom w:val="single" w:sz="4" w:space="0" w:color="auto"/>
              <w:right w:val="single" w:sz="4" w:space="0" w:color="auto"/>
            </w:tcBorders>
            <w:shd w:val="clear" w:color="auto" w:fill="C6D9F1"/>
            <w:hideMark/>
          </w:tcPr>
          <w:p w:rsidR="00847952" w:rsidRPr="001D06C1" w:rsidRDefault="00847952" w:rsidP="001D06C1">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ПОСЛОВНИ КАПАЦИТЕТ</w:t>
            </w:r>
          </w:p>
        </w:tc>
        <w:tc>
          <w:tcPr>
            <w:tcW w:w="2300" w:type="pct"/>
            <w:vMerge w:val="restart"/>
            <w:tcBorders>
              <w:top w:val="single" w:sz="4" w:space="0" w:color="auto"/>
              <w:left w:val="single" w:sz="4" w:space="0" w:color="auto"/>
              <w:bottom w:val="single" w:sz="4" w:space="0" w:color="auto"/>
              <w:right w:val="single" w:sz="4" w:space="0" w:color="auto"/>
            </w:tcBorders>
            <w:shd w:val="clear" w:color="auto" w:fill="FFFFFF"/>
          </w:tcPr>
          <w:p w:rsidR="00843DCF" w:rsidRPr="001D06C1" w:rsidRDefault="00847952" w:rsidP="00843DCF">
            <w:pPr>
              <w:pStyle w:val="TableParagraph"/>
              <w:spacing w:before="120"/>
              <w:ind w:left="102" w:right="485"/>
              <w:jc w:val="both"/>
              <w:rPr>
                <w:rFonts w:ascii="Times New Roman" w:hAnsi="Times New Roman" w:cs="Times New Roman"/>
                <w:sz w:val="24"/>
                <w:szCs w:val="24"/>
              </w:rPr>
            </w:pPr>
            <w:r w:rsidRPr="001D06C1">
              <w:rPr>
                <w:rFonts w:ascii="Times New Roman" w:eastAsia="Times New Roman" w:hAnsi="Times New Roman" w:cs="Times New Roman"/>
                <w:bCs/>
                <w:sz w:val="24"/>
                <w:szCs w:val="24"/>
                <w:lang w:val="sr-Cyrl-CS"/>
              </w:rPr>
              <w:t xml:space="preserve">А) </w:t>
            </w:r>
            <w:r w:rsidR="00843DCF" w:rsidRPr="001D06C1">
              <w:rPr>
                <w:rFonts w:ascii="Times New Roman" w:hAnsi="Times New Roman" w:cs="Times New Roman"/>
                <w:sz w:val="24"/>
                <w:szCs w:val="24"/>
              </w:rPr>
              <w:t>Потписан и оверен Списак извршених услуга стручног надзора над извођењем радова (Образац 6) уз који се достављају:</w:t>
            </w:r>
          </w:p>
          <w:p w:rsidR="00843DCF" w:rsidRPr="001D06C1" w:rsidRDefault="00843DCF" w:rsidP="00843DCF">
            <w:pPr>
              <w:adjustRightInd w:val="0"/>
              <w:jc w:val="both"/>
              <w:rPr>
                <w:rFonts w:ascii="Times New Roman" w:hAnsi="Times New Roman" w:cs="Times New Roman"/>
                <w:sz w:val="24"/>
                <w:szCs w:val="24"/>
                <w:lang w:val="sr-Cyrl-RS"/>
              </w:rPr>
            </w:pPr>
            <w:r w:rsidRPr="001D06C1">
              <w:rPr>
                <w:rFonts w:ascii="Times New Roman" w:hAnsi="Times New Roman" w:cs="Times New Roman"/>
                <w:sz w:val="24"/>
                <w:szCs w:val="24"/>
              </w:rPr>
              <w:t>1. Потврде Инвеститора о реализацији закључених уговора издатих и потписаних од стране Инвеститора</w:t>
            </w:r>
          </w:p>
          <w:p w:rsidR="00843DCF" w:rsidRPr="001D06C1" w:rsidRDefault="00843DCF" w:rsidP="00843DCF">
            <w:pPr>
              <w:pStyle w:val="TableParagraph"/>
              <w:spacing w:line="268" w:lineRule="exact"/>
              <w:ind w:left="462"/>
              <w:rPr>
                <w:rFonts w:ascii="Times New Roman" w:hAnsi="Times New Roman" w:cs="Times New Roman"/>
                <w:sz w:val="24"/>
                <w:szCs w:val="24"/>
              </w:rPr>
            </w:pPr>
            <w:r w:rsidRPr="001D06C1">
              <w:rPr>
                <w:rFonts w:ascii="Times New Roman" w:hAnsi="Times New Roman" w:cs="Times New Roman"/>
                <w:sz w:val="24"/>
                <w:szCs w:val="24"/>
              </w:rPr>
              <w:t>(Образац 6.1) Потврде Инвеститора могу бити</w:t>
            </w:r>
          </w:p>
          <w:p w:rsidR="00843DCF" w:rsidRPr="001D06C1" w:rsidRDefault="00843DCF" w:rsidP="00843DCF">
            <w:pPr>
              <w:pStyle w:val="TableParagraph"/>
              <w:ind w:left="462"/>
              <w:rPr>
                <w:rFonts w:ascii="Times New Roman" w:hAnsi="Times New Roman" w:cs="Times New Roman"/>
                <w:b/>
                <w:sz w:val="24"/>
                <w:szCs w:val="24"/>
              </w:rPr>
            </w:pPr>
            <w:r w:rsidRPr="001D06C1">
              <w:rPr>
                <w:rFonts w:ascii="Times New Roman" w:hAnsi="Times New Roman" w:cs="Times New Roman"/>
                <w:sz w:val="24"/>
                <w:szCs w:val="24"/>
              </w:rPr>
              <w:t>достављене и на другим обрасцима који садржински одговарају обрасцу потврде из конкурсне документације</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w:t>
            </w:r>
          </w:p>
          <w:p w:rsidR="00843DCF" w:rsidRPr="001D06C1" w:rsidRDefault="00843DCF" w:rsidP="009A4E9B">
            <w:pPr>
              <w:pStyle w:val="TableParagraph"/>
              <w:numPr>
                <w:ilvl w:val="0"/>
                <w:numId w:val="3"/>
              </w:numPr>
              <w:tabs>
                <w:tab w:val="left" w:pos="463"/>
              </w:tabs>
              <w:spacing w:before="120"/>
              <w:rPr>
                <w:rFonts w:ascii="Times New Roman" w:hAnsi="Times New Roman" w:cs="Times New Roman"/>
                <w:sz w:val="24"/>
                <w:szCs w:val="24"/>
              </w:rPr>
            </w:pPr>
            <w:r w:rsidRPr="001D06C1">
              <w:rPr>
                <w:rFonts w:ascii="Times New Roman" w:hAnsi="Times New Roman" w:cs="Times New Roman"/>
                <w:sz w:val="24"/>
                <w:szCs w:val="24"/>
              </w:rPr>
              <w:t>Фотокопије уговора о вршењу услуге</w:t>
            </w:r>
            <w:r w:rsidRPr="001D06C1">
              <w:rPr>
                <w:rFonts w:ascii="Times New Roman" w:hAnsi="Times New Roman" w:cs="Times New Roman"/>
                <w:spacing w:val="-12"/>
                <w:sz w:val="24"/>
                <w:szCs w:val="24"/>
              </w:rPr>
              <w:t xml:space="preserve"> </w:t>
            </w:r>
            <w:r w:rsidRPr="001D06C1">
              <w:rPr>
                <w:rFonts w:ascii="Times New Roman" w:hAnsi="Times New Roman" w:cs="Times New Roman"/>
                <w:sz w:val="24"/>
                <w:szCs w:val="24"/>
              </w:rPr>
              <w:t>стручног</w:t>
            </w:r>
          </w:p>
          <w:p w:rsidR="00843DCF" w:rsidRPr="001D06C1" w:rsidRDefault="00843DCF" w:rsidP="00843DCF">
            <w:pPr>
              <w:pStyle w:val="TableParagraph"/>
              <w:ind w:left="462"/>
              <w:rPr>
                <w:rFonts w:ascii="Times New Roman" w:hAnsi="Times New Roman" w:cs="Times New Roman"/>
                <w:b/>
                <w:sz w:val="24"/>
                <w:szCs w:val="24"/>
              </w:rPr>
            </w:pPr>
            <w:r w:rsidRPr="001D06C1">
              <w:rPr>
                <w:rFonts w:ascii="Times New Roman" w:hAnsi="Times New Roman" w:cs="Times New Roman"/>
                <w:sz w:val="24"/>
                <w:szCs w:val="24"/>
              </w:rPr>
              <w:t>надзора са припадајућим евентуалним Анексима</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w:t>
            </w:r>
          </w:p>
          <w:p w:rsidR="00843DCF" w:rsidRPr="001D06C1" w:rsidRDefault="00843DCF" w:rsidP="009A4E9B">
            <w:pPr>
              <w:pStyle w:val="TableParagraph"/>
              <w:numPr>
                <w:ilvl w:val="0"/>
                <w:numId w:val="3"/>
              </w:numPr>
              <w:tabs>
                <w:tab w:val="left" w:pos="463"/>
              </w:tabs>
              <w:spacing w:before="120"/>
              <w:rPr>
                <w:rFonts w:ascii="Times New Roman" w:hAnsi="Times New Roman" w:cs="Times New Roman"/>
                <w:sz w:val="24"/>
                <w:szCs w:val="24"/>
              </w:rPr>
            </w:pPr>
            <w:r w:rsidRPr="001D06C1">
              <w:rPr>
                <w:rFonts w:ascii="Times New Roman" w:hAnsi="Times New Roman" w:cs="Times New Roman"/>
                <w:sz w:val="24"/>
                <w:szCs w:val="24"/>
              </w:rPr>
              <w:t>Фотокопије првих и последњих</w:t>
            </w:r>
            <w:r w:rsidRPr="001D06C1">
              <w:rPr>
                <w:rFonts w:ascii="Times New Roman" w:hAnsi="Times New Roman" w:cs="Times New Roman"/>
                <w:spacing w:val="-8"/>
                <w:sz w:val="24"/>
                <w:szCs w:val="24"/>
              </w:rPr>
              <w:t xml:space="preserve"> </w:t>
            </w:r>
            <w:r w:rsidRPr="001D06C1">
              <w:rPr>
                <w:rFonts w:ascii="Times New Roman" w:hAnsi="Times New Roman" w:cs="Times New Roman"/>
                <w:sz w:val="24"/>
                <w:szCs w:val="24"/>
              </w:rPr>
              <w:t>страна</w:t>
            </w:r>
          </w:p>
          <w:p w:rsidR="00843DCF" w:rsidRPr="001D06C1" w:rsidRDefault="00843DCF" w:rsidP="00843DCF">
            <w:pPr>
              <w:pStyle w:val="TableParagraph"/>
              <w:ind w:left="462"/>
              <w:rPr>
                <w:rFonts w:ascii="Times New Roman" w:hAnsi="Times New Roman" w:cs="Times New Roman"/>
                <w:sz w:val="24"/>
                <w:szCs w:val="24"/>
              </w:rPr>
            </w:pPr>
            <w:r w:rsidRPr="001D06C1">
              <w:rPr>
                <w:rFonts w:ascii="Times New Roman" w:hAnsi="Times New Roman" w:cs="Times New Roman"/>
                <w:sz w:val="24"/>
                <w:szCs w:val="24"/>
              </w:rPr>
              <w:t>(рекапитулација) окончаних ситуација за изведене радове над којима је вршен стручни надзор које</w:t>
            </w:r>
          </w:p>
          <w:p w:rsidR="00843DCF" w:rsidRPr="001D06C1" w:rsidRDefault="00843DCF" w:rsidP="00843DCF">
            <w:pPr>
              <w:pStyle w:val="TableParagraph"/>
              <w:ind w:left="462"/>
              <w:rPr>
                <w:rFonts w:ascii="Times New Roman" w:hAnsi="Times New Roman" w:cs="Times New Roman"/>
                <w:b/>
                <w:sz w:val="24"/>
                <w:szCs w:val="24"/>
              </w:rPr>
            </w:pPr>
            <w:r w:rsidRPr="001D06C1">
              <w:rPr>
                <w:rFonts w:ascii="Times New Roman" w:hAnsi="Times New Roman" w:cs="Times New Roman"/>
                <w:sz w:val="24"/>
                <w:szCs w:val="24"/>
              </w:rPr>
              <w:t xml:space="preserve">садрже видљиве потписе и овере лица </w:t>
            </w:r>
            <w:r w:rsidRPr="001D06C1">
              <w:rPr>
                <w:rFonts w:ascii="Times New Roman" w:hAnsi="Times New Roman" w:cs="Times New Roman"/>
                <w:sz w:val="24"/>
                <w:szCs w:val="24"/>
              </w:rPr>
              <w:lastRenderedPageBreak/>
              <w:t>која су вршила стручни надзор</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w:t>
            </w:r>
          </w:p>
          <w:p w:rsidR="00843DCF" w:rsidRPr="001D06C1" w:rsidRDefault="00843DCF" w:rsidP="009A4E9B">
            <w:pPr>
              <w:pStyle w:val="TableParagraph"/>
              <w:numPr>
                <w:ilvl w:val="0"/>
                <w:numId w:val="3"/>
              </w:numPr>
              <w:tabs>
                <w:tab w:val="left" w:pos="463"/>
              </w:tabs>
              <w:spacing w:before="120"/>
              <w:ind w:right="96"/>
              <w:rPr>
                <w:rFonts w:ascii="Times New Roman" w:hAnsi="Times New Roman" w:cs="Times New Roman"/>
                <w:b/>
                <w:sz w:val="24"/>
                <w:szCs w:val="24"/>
              </w:rPr>
            </w:pPr>
            <w:r w:rsidRPr="001D06C1">
              <w:rPr>
                <w:rFonts w:ascii="Times New Roman" w:hAnsi="Times New Roman" w:cs="Times New Roman"/>
                <w:sz w:val="24"/>
                <w:szCs w:val="24"/>
              </w:rPr>
              <w:t>Фотокопије решења о именовању лица која су</w:t>
            </w:r>
            <w:r w:rsidRPr="001D06C1">
              <w:rPr>
                <w:rFonts w:ascii="Times New Roman" w:hAnsi="Times New Roman" w:cs="Times New Roman"/>
                <w:spacing w:val="-27"/>
                <w:sz w:val="24"/>
                <w:szCs w:val="24"/>
              </w:rPr>
              <w:t xml:space="preserve"> </w:t>
            </w:r>
            <w:r w:rsidRPr="001D06C1">
              <w:rPr>
                <w:rFonts w:ascii="Times New Roman" w:hAnsi="Times New Roman" w:cs="Times New Roman"/>
                <w:sz w:val="24"/>
                <w:szCs w:val="24"/>
              </w:rPr>
              <w:t>вршила стручни надзор</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w:t>
            </w:r>
          </w:p>
          <w:p w:rsidR="00843DCF" w:rsidRPr="001D06C1" w:rsidRDefault="00843DCF" w:rsidP="009A4E9B">
            <w:pPr>
              <w:pStyle w:val="TableParagraph"/>
              <w:numPr>
                <w:ilvl w:val="0"/>
                <w:numId w:val="3"/>
              </w:numPr>
              <w:tabs>
                <w:tab w:val="left" w:pos="463"/>
              </w:tabs>
              <w:spacing w:before="117"/>
              <w:rPr>
                <w:rFonts w:ascii="Times New Roman" w:hAnsi="Times New Roman" w:cs="Times New Roman"/>
                <w:sz w:val="24"/>
                <w:szCs w:val="24"/>
              </w:rPr>
            </w:pPr>
            <w:r w:rsidRPr="001D06C1">
              <w:rPr>
                <w:rFonts w:ascii="Times New Roman" w:hAnsi="Times New Roman" w:cs="Times New Roman"/>
                <w:sz w:val="24"/>
                <w:szCs w:val="24"/>
              </w:rPr>
              <w:t>Фотокопије издатих рачуна за извршене услуге</w:t>
            </w:r>
            <w:r w:rsidRPr="001D06C1">
              <w:rPr>
                <w:rFonts w:ascii="Times New Roman" w:hAnsi="Times New Roman" w:cs="Times New Roman"/>
                <w:spacing w:val="-13"/>
                <w:sz w:val="24"/>
                <w:szCs w:val="24"/>
              </w:rPr>
              <w:t xml:space="preserve"> </w:t>
            </w:r>
            <w:r w:rsidRPr="001D06C1">
              <w:rPr>
                <w:rFonts w:ascii="Times New Roman" w:hAnsi="Times New Roman" w:cs="Times New Roman"/>
                <w:sz w:val="24"/>
                <w:szCs w:val="24"/>
              </w:rPr>
              <w:t>у</w:t>
            </w:r>
          </w:p>
          <w:p w:rsidR="00843DCF" w:rsidRPr="001D06C1" w:rsidRDefault="00843DCF" w:rsidP="00843DCF">
            <w:pPr>
              <w:pStyle w:val="TableParagraph"/>
              <w:ind w:left="462"/>
              <w:rPr>
                <w:rFonts w:ascii="Times New Roman" w:hAnsi="Times New Roman" w:cs="Times New Roman"/>
                <w:b/>
                <w:sz w:val="24"/>
                <w:szCs w:val="24"/>
              </w:rPr>
            </w:pPr>
            <w:r w:rsidRPr="001D06C1">
              <w:rPr>
                <w:rFonts w:ascii="Times New Roman" w:hAnsi="Times New Roman" w:cs="Times New Roman"/>
                <w:sz w:val="24"/>
                <w:szCs w:val="24"/>
              </w:rPr>
              <w:t>складу са приложеним уговорима и припадајућим евентуалним анексима</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w:t>
            </w:r>
          </w:p>
          <w:p w:rsidR="00843DCF" w:rsidRPr="001D06C1" w:rsidRDefault="00843DCF" w:rsidP="009A4E9B">
            <w:pPr>
              <w:pStyle w:val="TableParagraph"/>
              <w:numPr>
                <w:ilvl w:val="0"/>
                <w:numId w:val="3"/>
              </w:numPr>
              <w:tabs>
                <w:tab w:val="left" w:pos="463"/>
              </w:tabs>
              <w:spacing w:before="120"/>
              <w:ind w:right="281"/>
              <w:rPr>
                <w:rFonts w:ascii="Times New Roman" w:hAnsi="Times New Roman" w:cs="Times New Roman"/>
                <w:sz w:val="24"/>
                <w:szCs w:val="24"/>
              </w:rPr>
            </w:pPr>
            <w:r w:rsidRPr="001D06C1">
              <w:rPr>
                <w:rFonts w:ascii="Times New Roman" w:hAnsi="Times New Roman" w:cs="Times New Roman"/>
                <w:sz w:val="24"/>
                <w:szCs w:val="24"/>
              </w:rPr>
              <w:t>Фотокопија Извештаја Комисије за технички</w:t>
            </w:r>
            <w:r w:rsidRPr="001D06C1">
              <w:rPr>
                <w:rFonts w:ascii="Times New Roman" w:hAnsi="Times New Roman" w:cs="Times New Roman"/>
                <w:spacing w:val="-35"/>
                <w:sz w:val="24"/>
                <w:szCs w:val="24"/>
              </w:rPr>
              <w:t xml:space="preserve"> </w:t>
            </w:r>
            <w:r w:rsidRPr="001D06C1">
              <w:rPr>
                <w:rFonts w:ascii="Times New Roman" w:hAnsi="Times New Roman" w:cs="Times New Roman"/>
                <w:sz w:val="24"/>
                <w:szCs w:val="24"/>
              </w:rPr>
              <w:t>преглед објекта којим се утврђује подобност објекта</w:t>
            </w:r>
            <w:r w:rsidRPr="001D06C1">
              <w:rPr>
                <w:rFonts w:ascii="Times New Roman" w:hAnsi="Times New Roman" w:cs="Times New Roman"/>
                <w:spacing w:val="-17"/>
                <w:sz w:val="24"/>
                <w:szCs w:val="24"/>
              </w:rPr>
              <w:t xml:space="preserve"> </w:t>
            </w:r>
            <w:r w:rsidRPr="001D06C1">
              <w:rPr>
                <w:rFonts w:ascii="Times New Roman" w:hAnsi="Times New Roman" w:cs="Times New Roman"/>
                <w:sz w:val="24"/>
                <w:szCs w:val="24"/>
              </w:rPr>
              <w:t>за</w:t>
            </w:r>
          </w:p>
          <w:p w:rsidR="00843DCF" w:rsidRPr="001D06C1" w:rsidRDefault="00843DCF" w:rsidP="00843DCF">
            <w:pPr>
              <w:pStyle w:val="TableParagraph"/>
              <w:ind w:left="462"/>
              <w:rPr>
                <w:rFonts w:ascii="Times New Roman" w:hAnsi="Times New Roman" w:cs="Times New Roman"/>
                <w:sz w:val="24"/>
                <w:szCs w:val="24"/>
              </w:rPr>
            </w:pPr>
            <w:r w:rsidRPr="001D06C1">
              <w:rPr>
                <w:rFonts w:ascii="Times New Roman" w:hAnsi="Times New Roman" w:cs="Times New Roman"/>
                <w:sz w:val="24"/>
                <w:szCs w:val="24"/>
              </w:rPr>
              <w:t>употребу</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 xml:space="preserve">или </w:t>
            </w:r>
            <w:r w:rsidRPr="001D06C1">
              <w:rPr>
                <w:rFonts w:ascii="Times New Roman" w:hAnsi="Times New Roman" w:cs="Times New Roman"/>
                <w:sz w:val="24"/>
                <w:szCs w:val="24"/>
              </w:rPr>
              <w:t>фотокопија употребне дозволе.</w:t>
            </w:r>
          </w:p>
          <w:p w:rsidR="00847952" w:rsidRPr="001D06C1" w:rsidRDefault="00843DCF" w:rsidP="00831D5D">
            <w:pPr>
              <w:adjustRightInd w:val="0"/>
              <w:jc w:val="both"/>
              <w:rPr>
                <w:rFonts w:ascii="Times New Roman" w:hAnsi="Times New Roman" w:cs="Times New Roman"/>
                <w:sz w:val="24"/>
                <w:szCs w:val="24"/>
              </w:rPr>
            </w:pPr>
            <w:r w:rsidRPr="001D06C1">
              <w:rPr>
                <w:rFonts w:ascii="Times New Roman" w:hAnsi="Times New Roman" w:cs="Times New Roman"/>
                <w:sz w:val="24"/>
                <w:szCs w:val="24"/>
              </w:rPr>
              <w:t>У случају подношења заједничке понуде,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r>
      <w:tr w:rsidR="00847952" w:rsidRPr="001D06C1" w:rsidTr="001D06C1">
        <w:trPr>
          <w:trHeight w:val="1120"/>
        </w:trPr>
        <w:tc>
          <w:tcPr>
            <w:tcW w:w="389" w:type="pct"/>
            <w:tcBorders>
              <w:top w:val="single" w:sz="4" w:space="0" w:color="auto"/>
              <w:left w:val="single" w:sz="4" w:space="0" w:color="auto"/>
              <w:bottom w:val="single" w:sz="4" w:space="0" w:color="auto"/>
              <w:right w:val="single" w:sz="4" w:space="0" w:color="auto"/>
            </w:tcBorders>
            <w:vAlign w:val="bottom"/>
          </w:tcPr>
          <w:p w:rsidR="00847952" w:rsidRPr="001D06C1" w:rsidRDefault="00847952">
            <w:pPr>
              <w:spacing w:line="256" w:lineRule="auto"/>
              <w:jc w:val="both"/>
              <w:rPr>
                <w:rFonts w:ascii="Times New Roman" w:hAnsi="Times New Roman" w:cs="Times New Roman"/>
                <w:sz w:val="24"/>
                <w:szCs w:val="24"/>
              </w:rPr>
            </w:pPr>
          </w:p>
        </w:tc>
        <w:tc>
          <w:tcPr>
            <w:tcW w:w="2311" w:type="pct"/>
            <w:tcBorders>
              <w:top w:val="single" w:sz="4" w:space="0" w:color="auto"/>
              <w:left w:val="single" w:sz="4" w:space="0" w:color="auto"/>
              <w:bottom w:val="single" w:sz="4" w:space="0" w:color="auto"/>
              <w:right w:val="single" w:sz="4" w:space="0" w:color="auto"/>
            </w:tcBorders>
          </w:tcPr>
          <w:p w:rsidR="00DA1CFB" w:rsidRPr="001D06C1" w:rsidRDefault="00847952" w:rsidP="00DA1CFB">
            <w:pPr>
              <w:pStyle w:val="TableParagraph"/>
              <w:spacing w:before="120"/>
              <w:ind w:left="102" w:right="138"/>
              <w:rPr>
                <w:rFonts w:ascii="Times New Roman" w:hAnsi="Times New Roman" w:cs="Times New Roman"/>
                <w:sz w:val="24"/>
                <w:szCs w:val="24"/>
              </w:rPr>
            </w:pPr>
            <w:r w:rsidRPr="001D06C1">
              <w:rPr>
                <w:rFonts w:ascii="Times New Roman" w:eastAsia="Times New Roman" w:hAnsi="Times New Roman" w:cs="Times New Roman"/>
                <w:bCs/>
                <w:sz w:val="24"/>
                <w:szCs w:val="24"/>
              </w:rPr>
              <w:t xml:space="preserve">А) </w:t>
            </w:r>
            <w:r w:rsidR="00DA1CFB" w:rsidRPr="001D06C1">
              <w:rPr>
                <w:rFonts w:ascii="Times New Roman" w:hAnsi="Times New Roman" w:cs="Times New Roman"/>
                <w:sz w:val="24"/>
                <w:szCs w:val="24"/>
              </w:rPr>
              <w:t xml:space="preserve">Понуђач располаже </w:t>
            </w:r>
            <w:r w:rsidR="00DA1CFB" w:rsidRPr="001D06C1">
              <w:rPr>
                <w:rFonts w:ascii="Times New Roman" w:hAnsi="Times New Roman" w:cs="Times New Roman"/>
                <w:b/>
                <w:sz w:val="24"/>
                <w:szCs w:val="24"/>
              </w:rPr>
              <w:t xml:space="preserve">неопходним пословним капацитетом </w:t>
            </w:r>
            <w:r w:rsidR="00DA1CFB" w:rsidRPr="001D06C1">
              <w:rPr>
                <w:rFonts w:ascii="Times New Roman" w:hAnsi="Times New Roman" w:cs="Times New Roman"/>
                <w:sz w:val="24"/>
                <w:szCs w:val="24"/>
              </w:rPr>
              <w:t>за учешће у поступку предметне јавне</w:t>
            </w:r>
          </w:p>
          <w:p w:rsidR="00847952" w:rsidRPr="009C46D5" w:rsidRDefault="00DA1CFB" w:rsidP="009C46D5">
            <w:pPr>
              <w:pStyle w:val="TableParagraph"/>
              <w:ind w:left="102" w:right="143"/>
              <w:rPr>
                <w:rFonts w:ascii="Times New Roman" w:hAnsi="Times New Roman" w:cs="Times New Roman"/>
                <w:sz w:val="24"/>
                <w:szCs w:val="24"/>
              </w:rPr>
            </w:pPr>
            <w:r w:rsidRPr="001D06C1">
              <w:rPr>
                <w:rFonts w:ascii="Times New Roman" w:hAnsi="Times New Roman" w:cs="Times New Roman"/>
                <w:sz w:val="24"/>
                <w:szCs w:val="24"/>
              </w:rPr>
              <w:t xml:space="preserve">набавке што подразумева да је Понуђач у периоду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5 (пет) година које </w:t>
            </w:r>
            <w:r w:rsidRPr="001D06C1">
              <w:rPr>
                <w:rFonts w:ascii="Times New Roman" w:hAnsi="Times New Roman" w:cs="Times New Roman"/>
                <w:spacing w:val="-3"/>
                <w:sz w:val="24"/>
                <w:szCs w:val="24"/>
              </w:rPr>
              <w:t xml:space="preserve">претходе </w:t>
            </w:r>
            <w:r w:rsidRPr="001D06C1">
              <w:rPr>
                <w:rFonts w:ascii="Times New Roman" w:hAnsi="Times New Roman" w:cs="Times New Roman"/>
                <w:sz w:val="24"/>
                <w:szCs w:val="24"/>
              </w:rPr>
              <w:t>објављивањ</w:t>
            </w:r>
            <w:r w:rsidRPr="001D06C1">
              <w:rPr>
                <w:rFonts w:ascii="Times New Roman" w:hAnsi="Times New Roman" w:cs="Times New Roman"/>
                <w:sz w:val="24"/>
                <w:szCs w:val="24"/>
                <w:lang w:val="sr-Cyrl-RS"/>
              </w:rPr>
              <w:t>у</w:t>
            </w:r>
            <w:r w:rsidRPr="001D06C1">
              <w:rPr>
                <w:rFonts w:ascii="Times New Roman" w:hAnsi="Times New Roman" w:cs="Times New Roman"/>
                <w:sz w:val="24"/>
                <w:szCs w:val="24"/>
              </w:rPr>
              <w:t xml:space="preserve"> позива за подношење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и то у 201</w:t>
            </w:r>
            <w:r w:rsidRPr="001D06C1">
              <w:rPr>
                <w:rFonts w:ascii="Times New Roman" w:hAnsi="Times New Roman" w:cs="Times New Roman"/>
                <w:sz w:val="24"/>
                <w:szCs w:val="24"/>
                <w:lang w:val="sr-Cyrl-RS"/>
              </w:rPr>
              <w:t>3</w:t>
            </w:r>
            <w:r w:rsidRPr="001D06C1">
              <w:rPr>
                <w:rFonts w:ascii="Times New Roman" w:hAnsi="Times New Roman" w:cs="Times New Roman"/>
                <w:sz w:val="24"/>
                <w:szCs w:val="24"/>
              </w:rPr>
              <w:t>., 201</w:t>
            </w:r>
            <w:r w:rsidRPr="001D06C1">
              <w:rPr>
                <w:rFonts w:ascii="Times New Roman" w:hAnsi="Times New Roman" w:cs="Times New Roman"/>
                <w:sz w:val="24"/>
                <w:szCs w:val="24"/>
                <w:lang w:val="sr-Cyrl-RS"/>
              </w:rPr>
              <w:t>4</w:t>
            </w:r>
            <w:r w:rsidRPr="001D06C1">
              <w:rPr>
                <w:rFonts w:ascii="Times New Roman" w:hAnsi="Times New Roman" w:cs="Times New Roman"/>
                <w:sz w:val="24"/>
                <w:szCs w:val="24"/>
              </w:rPr>
              <w:t>., 201</w:t>
            </w:r>
            <w:r w:rsidRPr="001D06C1">
              <w:rPr>
                <w:rFonts w:ascii="Times New Roman" w:hAnsi="Times New Roman" w:cs="Times New Roman"/>
                <w:sz w:val="24"/>
                <w:szCs w:val="24"/>
                <w:lang w:val="sr-Cyrl-RS"/>
              </w:rPr>
              <w:t>5</w:t>
            </w:r>
            <w:r w:rsidRPr="001D06C1">
              <w:rPr>
                <w:rFonts w:ascii="Times New Roman" w:hAnsi="Times New Roman" w:cs="Times New Roman"/>
                <w:sz w:val="24"/>
                <w:szCs w:val="24"/>
              </w:rPr>
              <w:t>., 201</w:t>
            </w:r>
            <w:r w:rsidRPr="001D06C1">
              <w:rPr>
                <w:rFonts w:ascii="Times New Roman" w:hAnsi="Times New Roman" w:cs="Times New Roman"/>
                <w:sz w:val="24"/>
                <w:szCs w:val="24"/>
                <w:lang w:val="sr-Cyrl-RS"/>
              </w:rPr>
              <w:t>6</w:t>
            </w:r>
            <w:r w:rsidRPr="001D06C1">
              <w:rPr>
                <w:rFonts w:ascii="Times New Roman" w:hAnsi="Times New Roman" w:cs="Times New Roman"/>
                <w:sz w:val="24"/>
                <w:szCs w:val="24"/>
              </w:rPr>
              <w:t>. и 201</w:t>
            </w:r>
            <w:r w:rsidRPr="001D06C1">
              <w:rPr>
                <w:rFonts w:ascii="Times New Roman" w:hAnsi="Times New Roman" w:cs="Times New Roman"/>
                <w:sz w:val="24"/>
                <w:szCs w:val="24"/>
                <w:lang w:val="sr-Cyrl-RS"/>
              </w:rPr>
              <w:t>7</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години </w:t>
            </w:r>
            <w:r w:rsidRPr="001D06C1">
              <w:rPr>
                <w:rFonts w:ascii="Times New Roman" w:hAnsi="Times New Roman" w:cs="Times New Roman"/>
                <w:sz w:val="24"/>
                <w:szCs w:val="24"/>
              </w:rPr>
              <w:t>извршио услуге стручног надзора</w:t>
            </w:r>
            <w:r w:rsidRPr="001D06C1">
              <w:rPr>
                <w:rFonts w:ascii="Times New Roman" w:hAnsi="Times New Roman" w:cs="Times New Roman"/>
                <w:spacing w:val="-3"/>
                <w:sz w:val="24"/>
                <w:szCs w:val="24"/>
              </w:rPr>
              <w:t xml:space="preserve"> </w:t>
            </w:r>
            <w:r w:rsidR="009C46D5">
              <w:rPr>
                <w:rFonts w:ascii="Times New Roman" w:hAnsi="Times New Roman" w:cs="Times New Roman"/>
                <w:sz w:val="24"/>
                <w:szCs w:val="24"/>
              </w:rPr>
              <w:t>над</w:t>
            </w:r>
            <w:r w:rsidR="009C46D5">
              <w:rPr>
                <w:rFonts w:ascii="Times New Roman" w:hAnsi="Times New Roman" w:cs="Times New Roman"/>
                <w:sz w:val="24"/>
                <w:szCs w:val="24"/>
                <w:lang w:val="sr-Cyrl-RS"/>
              </w:rPr>
              <w:t xml:space="preserve"> </w:t>
            </w:r>
            <w:r w:rsidRPr="001D06C1">
              <w:rPr>
                <w:rFonts w:ascii="Times New Roman" w:hAnsi="Times New Roman" w:cs="Times New Roman"/>
                <w:sz w:val="24"/>
                <w:szCs w:val="24"/>
              </w:rPr>
              <w:t>извођењем радова на изградњи или реконструкцији</w:t>
            </w:r>
            <w:r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 xml:space="preserve">објеката </w:t>
            </w:r>
            <w:r w:rsidRPr="001D06C1">
              <w:rPr>
                <w:rFonts w:ascii="Times New Roman" w:hAnsi="Times New Roman" w:cs="Times New Roman"/>
                <w:sz w:val="24"/>
                <w:szCs w:val="24"/>
                <w:lang w:val="sr-Cyrl-RS"/>
              </w:rPr>
              <w:t>н</w:t>
            </w:r>
            <w:r w:rsidRPr="001D06C1">
              <w:rPr>
                <w:rFonts w:ascii="Times New Roman" w:hAnsi="Times New Roman" w:cs="Times New Roman"/>
                <w:sz w:val="24"/>
                <w:szCs w:val="24"/>
              </w:rPr>
              <w:t xml:space="preserve">исокоградње које је, након изведених радова, Комисија за технички преглед објекта оценила подобним за употребу, у укупној вредности не мањој од </w:t>
            </w:r>
            <w:r w:rsidR="00843DCF" w:rsidRPr="001D06C1">
              <w:rPr>
                <w:rFonts w:ascii="Times New Roman" w:hAnsi="Times New Roman" w:cs="Times New Roman"/>
                <w:b/>
                <w:sz w:val="24"/>
                <w:szCs w:val="24"/>
                <w:lang w:val="sr-Cyrl-RS"/>
              </w:rPr>
              <w:t>55</w:t>
            </w:r>
            <w:r w:rsidR="00843DCF" w:rsidRPr="001D06C1">
              <w:rPr>
                <w:rFonts w:ascii="Times New Roman" w:hAnsi="Times New Roman" w:cs="Times New Roman"/>
                <w:b/>
                <w:sz w:val="24"/>
                <w:szCs w:val="24"/>
              </w:rPr>
              <w:t>0</w:t>
            </w:r>
            <w:r w:rsidRPr="001D06C1">
              <w:rPr>
                <w:rFonts w:ascii="Times New Roman" w:hAnsi="Times New Roman" w:cs="Times New Roman"/>
                <w:b/>
                <w:sz w:val="24"/>
                <w:szCs w:val="24"/>
              </w:rPr>
              <w:t>.000,00 динара</w:t>
            </w:r>
            <w:r w:rsidR="00847952" w:rsidRPr="001D06C1">
              <w:rPr>
                <w:rFonts w:ascii="Times New Roman" w:eastAsia="Times New Roman" w:hAnsi="Times New Roman" w:cs="Times New Roman"/>
                <w:b/>
                <w:bCs/>
                <w:sz w:val="24"/>
                <w:szCs w:val="24"/>
              </w:rPr>
              <w:t>без ПДВ-а</w:t>
            </w:r>
            <w:r w:rsidR="00843DCF" w:rsidRPr="001D06C1">
              <w:rPr>
                <w:rFonts w:ascii="Times New Roman" w:eastAsia="Times New Roman" w:hAnsi="Times New Roman" w:cs="Times New Roman"/>
                <w:b/>
                <w:bCs/>
                <w:sz w:val="24"/>
                <w:szCs w:val="24"/>
                <w:lang w:val="sr-Cyrl-RS"/>
              </w:rPr>
              <w:t>.</w:t>
            </w:r>
          </w:p>
          <w:p w:rsidR="00847952" w:rsidRPr="001D06C1" w:rsidRDefault="00847952">
            <w:pPr>
              <w:snapToGrid w:val="0"/>
              <w:jc w:val="both"/>
              <w:rPr>
                <w:rFonts w:ascii="Times New Roman" w:hAnsi="Times New Roman" w:cs="Times New Roman"/>
                <w:sz w:val="24"/>
                <w:szCs w:val="24"/>
              </w:rPr>
            </w:pPr>
          </w:p>
          <w:p w:rsidR="00847952" w:rsidRPr="001D06C1" w:rsidRDefault="00847952">
            <w:pPr>
              <w:snapToGrid w:val="0"/>
              <w:spacing w:line="256" w:lineRule="auto"/>
              <w:jc w:val="both"/>
              <w:rPr>
                <w:rFonts w:ascii="Times New Roman" w:hAnsi="Times New Roman" w:cs="Times New Roman"/>
                <w:sz w:val="24"/>
                <w:szCs w:val="24"/>
              </w:rPr>
            </w:pPr>
          </w:p>
        </w:tc>
        <w:tc>
          <w:tcPr>
            <w:tcW w:w="2300" w:type="pct"/>
            <w:vMerge/>
            <w:tcBorders>
              <w:top w:val="single" w:sz="4" w:space="0" w:color="auto"/>
              <w:left w:val="single" w:sz="4" w:space="0" w:color="auto"/>
              <w:bottom w:val="single" w:sz="4" w:space="0" w:color="auto"/>
              <w:right w:val="single" w:sz="4" w:space="0" w:color="auto"/>
            </w:tcBorders>
            <w:vAlign w:val="center"/>
            <w:hideMark/>
          </w:tcPr>
          <w:p w:rsidR="00847952" w:rsidRPr="001D06C1" w:rsidRDefault="00847952">
            <w:pPr>
              <w:rPr>
                <w:rFonts w:ascii="Times New Roman" w:hAnsi="Times New Roman" w:cs="Times New Roman"/>
                <w:sz w:val="24"/>
                <w:szCs w:val="24"/>
                <w:lang w:val="sr-Cyrl-RS"/>
              </w:rPr>
            </w:pPr>
          </w:p>
        </w:tc>
      </w:tr>
      <w:tr w:rsidR="00AC25C7" w:rsidRPr="001D06C1" w:rsidTr="001D06C1">
        <w:trPr>
          <w:trHeight w:val="99"/>
        </w:trPr>
        <w:tc>
          <w:tcPr>
            <w:tcW w:w="389" w:type="pct"/>
            <w:tcBorders>
              <w:top w:val="single" w:sz="4" w:space="0" w:color="auto"/>
              <w:left w:val="single" w:sz="4" w:space="0" w:color="auto"/>
              <w:bottom w:val="single" w:sz="4" w:space="0" w:color="auto"/>
              <w:right w:val="single" w:sz="4" w:space="0" w:color="auto"/>
            </w:tcBorders>
            <w:shd w:val="clear" w:color="auto" w:fill="BDD6EE"/>
            <w:vAlign w:val="bottom"/>
            <w:hideMark/>
          </w:tcPr>
          <w:p w:rsidR="00AC25C7" w:rsidRPr="001D06C1" w:rsidRDefault="00AC25C7" w:rsidP="001D06C1">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lang w:val="sr-Cyrl-RS"/>
              </w:rPr>
              <w:lastRenderedPageBreak/>
              <w:t>3</w:t>
            </w:r>
            <w:r w:rsidRPr="001D06C1">
              <w:rPr>
                <w:rFonts w:ascii="Times New Roman" w:hAnsi="Times New Roman" w:cs="Times New Roman"/>
                <w:b/>
                <w:sz w:val="24"/>
                <w:szCs w:val="24"/>
              </w:rPr>
              <w:t>.</w:t>
            </w:r>
          </w:p>
        </w:tc>
        <w:tc>
          <w:tcPr>
            <w:tcW w:w="2311" w:type="pct"/>
            <w:tcBorders>
              <w:top w:val="single" w:sz="4" w:space="0" w:color="auto"/>
              <w:left w:val="single" w:sz="4" w:space="0" w:color="auto"/>
              <w:bottom w:val="single" w:sz="4" w:space="0" w:color="auto"/>
              <w:right w:val="single" w:sz="4" w:space="0" w:color="auto"/>
            </w:tcBorders>
            <w:shd w:val="clear" w:color="auto" w:fill="BDD6EE"/>
            <w:hideMark/>
          </w:tcPr>
          <w:p w:rsidR="00AC25C7" w:rsidRPr="001D06C1" w:rsidRDefault="00AC25C7" w:rsidP="001D06C1">
            <w:pPr>
              <w:snapToGrid w:val="0"/>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КАДРОВСКИ КАПАЦИТЕТ</w:t>
            </w:r>
          </w:p>
        </w:tc>
        <w:tc>
          <w:tcPr>
            <w:tcW w:w="2300" w:type="pct"/>
            <w:vMerge w:val="restart"/>
            <w:tcBorders>
              <w:top w:val="single" w:sz="4" w:space="0" w:color="auto"/>
              <w:left w:val="single" w:sz="4" w:space="0" w:color="auto"/>
              <w:right w:val="single" w:sz="4" w:space="0" w:color="auto"/>
            </w:tcBorders>
            <w:shd w:val="clear" w:color="auto" w:fill="FFFFFF"/>
          </w:tcPr>
          <w:p w:rsidR="00AC25C7" w:rsidRPr="001D06C1" w:rsidRDefault="00AC25C7">
            <w:pPr>
              <w:jc w:val="both"/>
              <w:rPr>
                <w:rFonts w:ascii="Times New Roman" w:hAnsi="Times New Roman" w:cs="Times New Roman"/>
                <w:sz w:val="24"/>
                <w:szCs w:val="24"/>
                <w:lang w:val="sr-Cyrl-CS"/>
              </w:rPr>
            </w:pPr>
          </w:p>
          <w:p w:rsidR="00AC25C7" w:rsidRPr="001D06C1" w:rsidRDefault="00AC25C7">
            <w:pPr>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 xml:space="preserve">А) Фотокопија уговора о раду, уговора о делу, уговора о привременим и повременим пословима, уговора о допунском раду </w:t>
            </w:r>
            <w:r w:rsidRPr="001D06C1">
              <w:rPr>
                <w:rFonts w:ascii="Times New Roman" w:hAnsi="Times New Roman" w:cs="Times New Roman"/>
                <w:sz w:val="24"/>
                <w:szCs w:val="24"/>
              </w:rPr>
              <w:t>и ф</w:t>
            </w:r>
            <w:r w:rsidRPr="001D06C1">
              <w:rPr>
                <w:rFonts w:ascii="Times New Roman" w:hAnsi="Times New Roman" w:cs="Times New Roman"/>
                <w:sz w:val="24"/>
                <w:szCs w:val="24"/>
                <w:lang w:val="sr-Cyrl-CS"/>
              </w:rPr>
              <w:t>отокопије МА  образаца;</w:t>
            </w:r>
          </w:p>
          <w:p w:rsidR="00AC25C7" w:rsidRPr="001D06C1" w:rsidRDefault="00AC25C7">
            <w:pPr>
              <w:jc w:val="both"/>
              <w:rPr>
                <w:rFonts w:ascii="Times New Roman" w:hAnsi="Times New Roman" w:cs="Times New Roman"/>
                <w:sz w:val="24"/>
                <w:szCs w:val="24"/>
                <w:lang w:val="sr-Cyrl-CS"/>
              </w:rPr>
            </w:pPr>
          </w:p>
          <w:p w:rsidR="00AC25C7" w:rsidRPr="001D06C1" w:rsidRDefault="00AC25C7">
            <w:pPr>
              <w:adjustRightInd w:val="0"/>
              <w:jc w:val="both"/>
              <w:rPr>
                <w:rFonts w:ascii="Times New Roman" w:eastAsia="Times New Roman" w:hAnsi="Times New Roman" w:cs="Times New Roman"/>
                <w:sz w:val="24"/>
                <w:szCs w:val="24"/>
              </w:rPr>
            </w:pPr>
            <w:r w:rsidRPr="001D06C1">
              <w:rPr>
                <w:rFonts w:ascii="Times New Roman" w:hAnsi="Times New Roman" w:cs="Times New Roman"/>
                <w:sz w:val="24"/>
                <w:szCs w:val="24"/>
              </w:rPr>
              <w:t xml:space="preserve">Б) </w:t>
            </w:r>
            <w:r w:rsidRPr="001D06C1">
              <w:rPr>
                <w:rFonts w:ascii="Times New Roman" w:eastAsia="Times New Roman" w:hAnsi="Times New Roman" w:cs="Times New Roman"/>
                <w:sz w:val="24"/>
                <w:szCs w:val="24"/>
              </w:rPr>
              <w:t>За лиценциране инжењере потребно је доставити копију личне лиценце издате од Инжењерске коморе Србије, потврду о важењу лиценце и доказе о радном статусу (за носиоца лиценце који је запослен код понуђача: фотокопија МА обрасца, односно за носиоца лиценце који није запослен код понуђача: фотокопија уговора ван радног односа)</w:t>
            </w:r>
          </w:p>
          <w:p w:rsidR="00AC25C7" w:rsidRPr="001D06C1" w:rsidRDefault="00AC25C7">
            <w:pPr>
              <w:adjustRightInd w:val="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rPr>
              <w:t xml:space="preserve">Ако у уговору ван радног односа није наведено да ће носилац лиценце бити ангажован за реализацију </w:t>
            </w:r>
            <w:r w:rsidRPr="001D06C1">
              <w:rPr>
                <w:rFonts w:ascii="Times New Roman" w:eastAsia="Times New Roman" w:hAnsi="Times New Roman" w:cs="Times New Roman"/>
                <w:sz w:val="24"/>
                <w:szCs w:val="24"/>
                <w:lang w:val="sr-Cyrl-RS"/>
              </w:rPr>
              <w:t>услуга</w:t>
            </w:r>
            <w:r w:rsidRPr="001D06C1">
              <w:rPr>
                <w:rFonts w:ascii="Times New Roman" w:eastAsia="Times New Roman" w:hAnsi="Times New Roman" w:cs="Times New Roman"/>
                <w:sz w:val="24"/>
                <w:szCs w:val="24"/>
              </w:rPr>
              <w:t xml:space="preserve"> кој</w:t>
            </w:r>
            <w:r w:rsidRPr="001D06C1">
              <w:rPr>
                <w:rFonts w:ascii="Times New Roman" w:eastAsia="Times New Roman" w:hAnsi="Times New Roman" w:cs="Times New Roman"/>
                <w:sz w:val="24"/>
                <w:szCs w:val="24"/>
                <w:lang w:val="sr-Cyrl-RS"/>
              </w:rPr>
              <w:t>е</w:t>
            </w:r>
            <w:r w:rsidRPr="001D06C1">
              <w:rPr>
                <w:rFonts w:ascii="Times New Roman" w:eastAsia="Times New Roman" w:hAnsi="Times New Roman" w:cs="Times New Roman"/>
                <w:sz w:val="24"/>
                <w:szCs w:val="24"/>
              </w:rPr>
              <w:t xml:space="preserve"> су предмет ове јавне набавке потребно је приложити Анекс уговора којим се то дефинише.</w:t>
            </w:r>
          </w:p>
          <w:p w:rsidR="00AC25C7" w:rsidRPr="001D06C1" w:rsidRDefault="00AC25C7">
            <w:pPr>
              <w:adjustRightInd w:val="0"/>
              <w:jc w:val="both"/>
              <w:rPr>
                <w:rFonts w:ascii="Times New Roman" w:eastAsia="Times New Roman" w:hAnsi="Times New Roman" w:cs="Times New Roman"/>
                <w:sz w:val="24"/>
                <w:szCs w:val="24"/>
              </w:rPr>
            </w:pPr>
            <w:r w:rsidRPr="001D06C1">
              <w:rPr>
                <w:rFonts w:ascii="Times New Roman" w:eastAsia="Times New Roman" w:hAnsi="Times New Roman" w:cs="Times New Roman"/>
                <w:b/>
                <w:sz w:val="24"/>
                <w:szCs w:val="24"/>
                <w:u w:val="single"/>
              </w:rPr>
              <w:t>Напомена:</w:t>
            </w:r>
            <w:r w:rsidRPr="001D06C1">
              <w:rPr>
                <w:rFonts w:ascii="Times New Roman" w:eastAsia="Times New Roman" w:hAnsi="Times New Roman" w:cs="Times New Roman"/>
                <w:sz w:val="24"/>
                <w:szCs w:val="24"/>
              </w:rPr>
              <w:t xml:space="preserve"> Наручилац ће прихватити следеће уговоре ван радног односа:</w:t>
            </w:r>
          </w:p>
          <w:p w:rsidR="00AC25C7" w:rsidRPr="001D06C1" w:rsidRDefault="00AC25C7">
            <w:pPr>
              <w:adjustRightInd w:val="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rPr>
              <w:t>1. Уговор о привременим и повременим пословима;</w:t>
            </w:r>
          </w:p>
          <w:p w:rsidR="00AC25C7" w:rsidRPr="001D06C1" w:rsidRDefault="00AC25C7">
            <w:pPr>
              <w:adjustRightInd w:val="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rPr>
              <w:t>2. Уговор о делу (ради обављања послова који су ван делатности послодавца);</w:t>
            </w:r>
          </w:p>
          <w:p w:rsidR="00AC25C7" w:rsidRPr="001D06C1" w:rsidRDefault="00AC25C7" w:rsidP="00AC25C7">
            <w:pPr>
              <w:spacing w:line="256" w:lineRule="auto"/>
              <w:jc w:val="both"/>
              <w:rPr>
                <w:rFonts w:ascii="Times New Roman" w:hAnsi="Times New Roman" w:cs="Times New Roman"/>
                <w:sz w:val="24"/>
                <w:szCs w:val="24"/>
                <w:lang w:val="sr-Cyrl-CS"/>
              </w:rPr>
            </w:pPr>
            <w:r w:rsidRPr="001D06C1">
              <w:rPr>
                <w:rFonts w:ascii="Times New Roman" w:eastAsia="Times New Roman" w:hAnsi="Times New Roman" w:cs="Times New Roman"/>
                <w:sz w:val="24"/>
                <w:szCs w:val="24"/>
              </w:rPr>
              <w:t>3. Уговор о допунском раду.</w:t>
            </w:r>
          </w:p>
        </w:tc>
      </w:tr>
      <w:tr w:rsidR="00AC25C7" w:rsidRPr="001D06C1" w:rsidTr="001D06C1">
        <w:trPr>
          <w:trHeight w:val="99"/>
        </w:trPr>
        <w:tc>
          <w:tcPr>
            <w:tcW w:w="389" w:type="pct"/>
            <w:tcBorders>
              <w:top w:val="single" w:sz="4" w:space="0" w:color="auto"/>
              <w:left w:val="single" w:sz="4" w:space="0" w:color="auto"/>
              <w:bottom w:val="single" w:sz="4" w:space="0" w:color="auto"/>
              <w:right w:val="single" w:sz="4" w:space="0" w:color="auto"/>
            </w:tcBorders>
            <w:shd w:val="clear" w:color="auto" w:fill="FFFFFF"/>
            <w:vAlign w:val="bottom"/>
          </w:tcPr>
          <w:p w:rsidR="00AC25C7" w:rsidRPr="001D06C1" w:rsidRDefault="00AC25C7">
            <w:pPr>
              <w:spacing w:line="256" w:lineRule="auto"/>
              <w:jc w:val="center"/>
              <w:rPr>
                <w:rFonts w:ascii="Times New Roman" w:hAnsi="Times New Roman" w:cs="Times New Roman"/>
                <w:sz w:val="24"/>
                <w:szCs w:val="24"/>
              </w:rPr>
            </w:pPr>
          </w:p>
        </w:tc>
        <w:tc>
          <w:tcPr>
            <w:tcW w:w="2311" w:type="pct"/>
            <w:tcBorders>
              <w:top w:val="single" w:sz="4" w:space="0" w:color="auto"/>
              <w:left w:val="single" w:sz="4" w:space="0" w:color="auto"/>
              <w:bottom w:val="single" w:sz="4" w:space="0" w:color="auto"/>
              <w:right w:val="single" w:sz="4" w:space="0" w:color="auto"/>
            </w:tcBorders>
            <w:shd w:val="clear" w:color="auto" w:fill="FFFFFF"/>
            <w:hideMark/>
          </w:tcPr>
          <w:p w:rsidR="00CB779D" w:rsidRDefault="00AC25C7" w:rsidP="00CB779D">
            <w:pPr>
              <w:pStyle w:val="TableParagraph"/>
              <w:spacing w:before="118"/>
              <w:ind w:right="138"/>
              <w:rPr>
                <w:rFonts w:ascii="Times New Roman" w:hAnsi="Times New Roman" w:cs="Times New Roman"/>
                <w:b/>
                <w:sz w:val="24"/>
                <w:szCs w:val="24"/>
                <w:lang w:val="sr-Cyrl-RS"/>
              </w:rPr>
            </w:pPr>
            <w:r w:rsidRPr="001D06C1">
              <w:rPr>
                <w:rFonts w:ascii="Times New Roman" w:hAnsi="Times New Roman" w:cs="Times New Roman"/>
                <w:sz w:val="24"/>
                <w:szCs w:val="24"/>
                <w:lang w:val="sr-Cyrl-RS"/>
              </w:rPr>
              <w:t xml:space="preserve">Да </w:t>
            </w:r>
            <w:r w:rsidRPr="001D06C1">
              <w:rPr>
                <w:rFonts w:ascii="Times New Roman" w:hAnsi="Times New Roman" w:cs="Times New Roman"/>
                <w:sz w:val="24"/>
                <w:szCs w:val="24"/>
              </w:rPr>
              <w:t xml:space="preserve">Понуђач располаже </w:t>
            </w:r>
            <w:r w:rsidRPr="001D06C1">
              <w:rPr>
                <w:rFonts w:ascii="Times New Roman" w:hAnsi="Times New Roman" w:cs="Times New Roman"/>
                <w:b/>
                <w:sz w:val="24"/>
                <w:szCs w:val="24"/>
              </w:rPr>
              <w:t xml:space="preserve">неопходним кадровским капацитетом </w:t>
            </w:r>
            <w:r w:rsidRPr="001D06C1">
              <w:rPr>
                <w:rFonts w:ascii="Times New Roman" w:hAnsi="Times New Roman" w:cs="Times New Roman"/>
                <w:sz w:val="24"/>
                <w:szCs w:val="24"/>
              </w:rPr>
              <w:t>који подразумева да понуђач има</w:t>
            </w:r>
            <w:r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запослене на неодређено време</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z w:val="24"/>
                <w:szCs w:val="24"/>
              </w:rPr>
              <w:t xml:space="preserve"> </w:t>
            </w:r>
            <w:r w:rsidRPr="001D06C1">
              <w:rPr>
                <w:rFonts w:ascii="Times New Roman" w:hAnsi="Times New Roman" w:cs="Times New Roman"/>
                <w:sz w:val="24"/>
                <w:szCs w:val="24"/>
              </w:rPr>
              <w:t>одређено време</w:t>
            </w:r>
            <w:r w:rsidRPr="001D06C1">
              <w:rPr>
                <w:rFonts w:ascii="Times New Roman" w:hAnsi="Times New Roman" w:cs="Times New Roman"/>
                <w:sz w:val="24"/>
                <w:szCs w:val="24"/>
                <w:lang w:val="sr-Cyrl-RS"/>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z w:val="24"/>
                <w:szCs w:val="24"/>
              </w:rPr>
              <w:t xml:space="preserve"> </w:t>
            </w:r>
            <w:r w:rsidRPr="001D06C1">
              <w:rPr>
                <w:rFonts w:ascii="Times New Roman" w:hAnsi="Times New Roman" w:cs="Times New Roman"/>
                <w:sz w:val="24"/>
                <w:szCs w:val="24"/>
              </w:rPr>
              <w:t>ангажоване за обављање привремених и повремених послова</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z w:val="24"/>
                <w:szCs w:val="24"/>
              </w:rPr>
              <w:t xml:space="preserve"> </w:t>
            </w:r>
            <w:r w:rsidRPr="001D06C1">
              <w:rPr>
                <w:rFonts w:ascii="Times New Roman" w:hAnsi="Times New Roman" w:cs="Times New Roman"/>
                <w:sz w:val="24"/>
                <w:szCs w:val="24"/>
              </w:rPr>
              <w:t xml:space="preserve">ангажоване по уговору о </w:t>
            </w:r>
            <w:r w:rsidRPr="001D06C1">
              <w:rPr>
                <w:rFonts w:ascii="Times New Roman" w:hAnsi="Times New Roman" w:cs="Times New Roman"/>
                <w:spacing w:val="-3"/>
                <w:sz w:val="24"/>
                <w:szCs w:val="24"/>
              </w:rPr>
              <w:t>делу</w:t>
            </w:r>
            <w:r w:rsidRPr="001D06C1">
              <w:rPr>
                <w:rFonts w:ascii="Times New Roman" w:hAnsi="Times New Roman" w:cs="Times New Roman"/>
                <w:spacing w:val="-3"/>
                <w:sz w:val="24"/>
                <w:szCs w:val="24"/>
                <w:u w:val="single"/>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z w:val="24"/>
                <w:szCs w:val="24"/>
              </w:rPr>
              <w:t xml:space="preserve"> </w:t>
            </w:r>
            <w:r w:rsidRPr="001D06C1">
              <w:rPr>
                <w:rFonts w:ascii="Times New Roman" w:hAnsi="Times New Roman" w:cs="Times New Roman"/>
                <w:sz w:val="24"/>
                <w:szCs w:val="24"/>
              </w:rPr>
              <w:t>о</w:t>
            </w:r>
            <w:r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допунском раду код понуђача</w:t>
            </w:r>
            <w:r w:rsidRPr="001D06C1">
              <w:rPr>
                <w:rFonts w:ascii="Times New Roman" w:hAnsi="Times New Roman" w:cs="Times New Roman"/>
                <w:sz w:val="24"/>
                <w:szCs w:val="24"/>
                <w:u w:val="single"/>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z w:val="24"/>
                <w:szCs w:val="24"/>
              </w:rPr>
              <w:t xml:space="preserve"> </w:t>
            </w:r>
            <w:r w:rsidRPr="001D06C1">
              <w:rPr>
                <w:rFonts w:ascii="Times New Roman" w:hAnsi="Times New Roman" w:cs="Times New Roman"/>
                <w:sz w:val="24"/>
                <w:szCs w:val="24"/>
              </w:rPr>
              <w:t>учесника у заједничкој понуди</w:t>
            </w:r>
            <w:r w:rsidRPr="001D06C1">
              <w:rPr>
                <w:rFonts w:ascii="Times New Roman" w:hAnsi="Times New Roman" w:cs="Times New Roman"/>
                <w:sz w:val="24"/>
                <w:szCs w:val="24"/>
                <w:lang w:val="sr-Cyrl-RS"/>
              </w:rPr>
              <w:t xml:space="preserve"> </w:t>
            </w:r>
            <w:r w:rsidR="00CB779D">
              <w:rPr>
                <w:rFonts w:ascii="Times New Roman" w:hAnsi="Times New Roman" w:cs="Times New Roman"/>
                <w:sz w:val="24"/>
                <w:szCs w:val="24"/>
                <w:lang w:val="sr-Cyrl-RS"/>
              </w:rPr>
              <w:t xml:space="preserve">од чега </w:t>
            </w:r>
            <w:r w:rsidRPr="001D06C1">
              <w:rPr>
                <w:rFonts w:ascii="Times New Roman" w:hAnsi="Times New Roman" w:cs="Times New Roman"/>
                <w:b/>
                <w:sz w:val="24"/>
                <w:szCs w:val="24"/>
              </w:rPr>
              <w:t>минимум</w:t>
            </w:r>
            <w:r w:rsidR="00CB779D">
              <w:rPr>
                <w:rFonts w:ascii="Times New Roman" w:hAnsi="Times New Roman" w:cs="Times New Roman"/>
                <w:b/>
                <w:sz w:val="24"/>
                <w:szCs w:val="24"/>
                <w:lang w:val="sr-Cyrl-RS"/>
              </w:rPr>
              <w:t>:</w:t>
            </w:r>
            <w:r w:rsidRPr="001D06C1">
              <w:rPr>
                <w:rFonts w:ascii="Times New Roman" w:hAnsi="Times New Roman" w:cs="Times New Roman"/>
                <w:b/>
                <w:sz w:val="24"/>
                <w:szCs w:val="24"/>
              </w:rPr>
              <w:t xml:space="preserve"> </w:t>
            </w:r>
          </w:p>
          <w:p w:rsidR="00AC25C7" w:rsidRPr="00CB779D" w:rsidRDefault="00CB779D" w:rsidP="00CB779D">
            <w:pPr>
              <w:pStyle w:val="TableParagraph"/>
              <w:spacing w:before="118"/>
              <w:ind w:right="138"/>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AC25C7" w:rsidRPr="00CB779D">
              <w:rPr>
                <w:rFonts w:ascii="Times New Roman" w:hAnsi="Times New Roman" w:cs="Times New Roman"/>
                <w:sz w:val="24"/>
                <w:szCs w:val="24"/>
                <w:lang w:val="sr-Cyrl-RS"/>
              </w:rPr>
              <w:t xml:space="preserve">минимум </w:t>
            </w:r>
            <w:r w:rsidR="00AC25C7" w:rsidRPr="00CB779D">
              <w:rPr>
                <w:rFonts w:ascii="Times New Roman" w:hAnsi="Times New Roman" w:cs="Times New Roman"/>
                <w:sz w:val="24"/>
                <w:szCs w:val="24"/>
              </w:rPr>
              <w:t xml:space="preserve">1 </w:t>
            </w:r>
            <w:r w:rsidR="00AC25C7" w:rsidRPr="00CB779D">
              <w:rPr>
                <w:rFonts w:ascii="Times New Roman" w:hAnsi="Times New Roman" w:cs="Times New Roman"/>
                <w:sz w:val="24"/>
                <w:szCs w:val="24"/>
                <w:lang w:val="sr-Cyrl-RS"/>
              </w:rPr>
              <w:t xml:space="preserve">дипломираног инжењера </w:t>
            </w:r>
            <w:r>
              <w:rPr>
                <w:rFonts w:ascii="Times New Roman" w:hAnsi="Times New Roman" w:cs="Times New Roman"/>
                <w:sz w:val="24"/>
                <w:szCs w:val="24"/>
                <w:lang w:val="sr-Cyrl-RS"/>
              </w:rPr>
              <w:t xml:space="preserve">   </w:t>
            </w:r>
            <w:r w:rsidR="00AC25C7" w:rsidRPr="00CB779D">
              <w:rPr>
                <w:rFonts w:ascii="Times New Roman" w:hAnsi="Times New Roman" w:cs="Times New Roman"/>
                <w:sz w:val="24"/>
                <w:szCs w:val="24"/>
                <w:lang w:val="sr-Cyrl-RS"/>
              </w:rPr>
              <w:t xml:space="preserve">шумарства са лиценцом 373 или 474; </w:t>
            </w:r>
          </w:p>
          <w:p w:rsidR="00AC25C7" w:rsidRPr="00CB779D" w:rsidRDefault="00AC25C7" w:rsidP="00CB779D">
            <w:pPr>
              <w:pStyle w:val="ListParagraph"/>
              <w:widowControl/>
              <w:numPr>
                <w:ilvl w:val="0"/>
                <w:numId w:val="11"/>
              </w:numPr>
              <w:tabs>
                <w:tab w:val="left" w:pos="1080"/>
              </w:tabs>
              <w:autoSpaceDE/>
              <w:autoSpaceDN/>
              <w:spacing w:before="0" w:line="276" w:lineRule="auto"/>
              <w:contextualSpacing/>
              <w:rPr>
                <w:rFonts w:ascii="Times New Roman" w:hAnsi="Times New Roman" w:cs="Times New Roman"/>
                <w:sz w:val="24"/>
                <w:szCs w:val="24"/>
                <w:lang w:val="sr-Cyrl-RS"/>
              </w:rPr>
            </w:pPr>
            <w:r w:rsidRPr="00CB779D">
              <w:rPr>
                <w:rFonts w:ascii="Times New Roman" w:hAnsi="Times New Roman" w:cs="Times New Roman"/>
                <w:sz w:val="24"/>
                <w:szCs w:val="24"/>
                <w:lang w:val="sr-Cyrl-RS"/>
              </w:rPr>
              <w:t>минимум 1 дипломираног инжењера архитектуре са лиценцом 300 или 400;</w:t>
            </w:r>
          </w:p>
          <w:p w:rsidR="00AC25C7" w:rsidRPr="00CB779D" w:rsidRDefault="00AC25C7" w:rsidP="00CB779D">
            <w:pPr>
              <w:pStyle w:val="ListParagraph"/>
              <w:widowControl/>
              <w:numPr>
                <w:ilvl w:val="0"/>
                <w:numId w:val="11"/>
              </w:numPr>
              <w:tabs>
                <w:tab w:val="left" w:pos="1080"/>
              </w:tabs>
              <w:autoSpaceDE/>
              <w:autoSpaceDN/>
              <w:spacing w:before="0" w:line="276" w:lineRule="auto"/>
              <w:contextualSpacing/>
              <w:rPr>
                <w:rFonts w:ascii="Times New Roman" w:hAnsi="Times New Roman" w:cs="Times New Roman"/>
                <w:sz w:val="24"/>
                <w:szCs w:val="24"/>
                <w:lang w:val="sr-Cyrl-RS"/>
              </w:rPr>
            </w:pPr>
            <w:r w:rsidRPr="00CB779D">
              <w:rPr>
                <w:rFonts w:ascii="Times New Roman" w:hAnsi="Times New Roman" w:cs="Times New Roman"/>
                <w:sz w:val="24"/>
                <w:szCs w:val="24"/>
                <w:lang w:val="sr-Cyrl-RS"/>
              </w:rPr>
              <w:t>минимум 1 дипломираног грађевинског инжењера са лиценцом 315 или 415;</w:t>
            </w:r>
          </w:p>
          <w:p w:rsidR="00AC25C7" w:rsidRPr="00CB779D" w:rsidRDefault="00AC25C7" w:rsidP="00CB779D">
            <w:pPr>
              <w:pStyle w:val="ListParagraph"/>
              <w:widowControl/>
              <w:numPr>
                <w:ilvl w:val="0"/>
                <w:numId w:val="11"/>
              </w:numPr>
              <w:tabs>
                <w:tab w:val="left" w:pos="1080"/>
              </w:tabs>
              <w:autoSpaceDE/>
              <w:autoSpaceDN/>
              <w:spacing w:before="0" w:line="276" w:lineRule="auto"/>
              <w:contextualSpacing/>
              <w:rPr>
                <w:rFonts w:ascii="Times New Roman" w:hAnsi="Times New Roman" w:cs="Times New Roman"/>
                <w:sz w:val="24"/>
                <w:szCs w:val="24"/>
                <w:lang w:val="sr-Cyrl-RS"/>
              </w:rPr>
            </w:pPr>
            <w:r w:rsidRPr="00CB779D">
              <w:rPr>
                <w:rFonts w:ascii="Times New Roman" w:hAnsi="Times New Roman" w:cs="Times New Roman"/>
                <w:sz w:val="24"/>
                <w:szCs w:val="24"/>
                <w:lang w:val="sr-Cyrl-RS"/>
              </w:rPr>
              <w:t>минимум 1 дипломираног инжењера електротехнике са лиценцом 350 или 450;</w:t>
            </w:r>
          </w:p>
          <w:p w:rsidR="00AC25C7" w:rsidRPr="001D06C1" w:rsidRDefault="00AC25C7" w:rsidP="00AC25C7">
            <w:pPr>
              <w:snapToGrid w:val="0"/>
              <w:jc w:val="both"/>
              <w:rPr>
                <w:rFonts w:ascii="Times New Roman" w:hAnsi="Times New Roman" w:cs="Times New Roman"/>
                <w:b/>
                <w:sz w:val="24"/>
                <w:szCs w:val="24"/>
              </w:rPr>
            </w:pPr>
          </w:p>
        </w:tc>
        <w:tc>
          <w:tcPr>
            <w:tcW w:w="2300" w:type="pct"/>
            <w:vMerge/>
            <w:tcBorders>
              <w:left w:val="single" w:sz="4" w:space="0" w:color="auto"/>
              <w:bottom w:val="single" w:sz="4" w:space="0" w:color="auto"/>
              <w:right w:val="single" w:sz="4" w:space="0" w:color="auto"/>
            </w:tcBorders>
            <w:shd w:val="clear" w:color="auto" w:fill="FFFFFF"/>
          </w:tcPr>
          <w:p w:rsidR="00AC25C7" w:rsidRPr="001D06C1" w:rsidRDefault="00AC25C7">
            <w:pPr>
              <w:spacing w:line="256" w:lineRule="auto"/>
              <w:jc w:val="both"/>
              <w:rPr>
                <w:rFonts w:ascii="Times New Roman" w:hAnsi="Times New Roman" w:cs="Times New Roman"/>
                <w:sz w:val="24"/>
                <w:szCs w:val="24"/>
                <w:lang w:val="sr-Cyrl-CS"/>
              </w:rPr>
            </w:pPr>
          </w:p>
        </w:tc>
      </w:tr>
    </w:tbl>
    <w:p w:rsidR="001D06C1" w:rsidRDefault="001D06C1" w:rsidP="00847952">
      <w:pPr>
        <w:tabs>
          <w:tab w:val="left" w:pos="680"/>
        </w:tabs>
        <w:suppressAutoHyphens/>
        <w:jc w:val="both"/>
        <w:rPr>
          <w:rFonts w:ascii="Times New Roman" w:eastAsia="Arial Unicode MS" w:hAnsi="Times New Roman" w:cs="Times New Roman"/>
          <w:color w:val="000000"/>
          <w:kern w:val="2"/>
          <w:sz w:val="24"/>
          <w:szCs w:val="24"/>
          <w:lang w:eastAsia="ar-SA"/>
        </w:rPr>
      </w:pP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Понуђач који је регистрован у Регистру понуђача који води Агенција за привредне регистре не доставља доказе о испуњености услова из члана 75. став 1. тач. 1) до 4) ЗЈН, сходно члану 78. ЗЈН.</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lastRenderedPageBreak/>
        <w:t>Понуђач који је регистровани у регистру који води Агенција за привредне регистре не мора да достави доказ из члана 75. став 1. тачка 1) Извод из регистра Агенције за привредне регистре, који је јавно доступан на интернет страници Агенције за привредне регистре.</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 xml:space="preserve">Понуда мора да садржи све доказе тражене Конкурсном документацијом као и попуњене, потписане и оверене обрасце из Конкурсне документације. </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Обрасце који су у конкретном случају неприменљиви, понуђач није у обавези да потпише, овери и достави.</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На сваком обрасцу Конкурсне документације је наведено ко је дужан да образацовери печатом и потпише и то:</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 Уколико понуду подноси понуђач који наступа самостално, сваки образац морабити оверен и потписан од стране овлашћеног лица понуђача;</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 Уколико понуду подноси понуђач који наступа са подизвођачем, обрасци који сеодносе на подизвођаче могу бити оверени и потписани од стране овлашћеног лицапонуђача или од стране овлашћеног лица подизвођача.</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 Уколико понуду подноси група понуђача, обрасци који се односе на члана групемогу бити оверени и потписани од стране овлашћеног лица носиоца посла илиовлашћ</w:t>
      </w:r>
      <w:r w:rsidR="00D925EF" w:rsidRPr="00D0647C">
        <w:rPr>
          <w:rFonts w:ascii="Times New Roman" w:eastAsia="Arial Unicode MS" w:hAnsi="Times New Roman" w:cs="Times New Roman"/>
          <w:iCs/>
          <w:color w:val="000000"/>
          <w:kern w:val="2"/>
          <w:sz w:val="24"/>
          <w:szCs w:val="24"/>
          <w:lang w:eastAsia="ar-SA"/>
        </w:rPr>
        <w:t>еног лица члана групе понуђача.</w:t>
      </w:r>
    </w:p>
    <w:p w:rsidR="00847952" w:rsidRPr="00D0647C" w:rsidRDefault="00847952" w:rsidP="00D0647C">
      <w:pPr>
        <w:tabs>
          <w:tab w:val="left" w:pos="680"/>
        </w:tabs>
        <w:suppressAutoHyphens/>
        <w:spacing w:line="100" w:lineRule="atLeast"/>
        <w:jc w:val="both"/>
        <w:rPr>
          <w:rFonts w:ascii="Times New Roman" w:eastAsia="Arial Unicode MS" w:hAnsi="Times New Roman" w:cs="Times New Roman"/>
          <w:iCs/>
          <w:color w:val="000000"/>
          <w:kern w:val="2"/>
          <w:sz w:val="24"/>
          <w:szCs w:val="24"/>
          <w:lang w:eastAsia="ar-SA"/>
        </w:rPr>
      </w:pPr>
      <w:r w:rsidRPr="00D0647C">
        <w:rPr>
          <w:rFonts w:ascii="Times New Roman" w:eastAsia="Arial Unicode MS" w:hAnsi="Times New Roman" w:cs="Times New Roman"/>
          <w:i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47952" w:rsidRPr="001D06C1" w:rsidRDefault="00847952" w:rsidP="00847952">
      <w:pPr>
        <w:tabs>
          <w:tab w:val="left" w:pos="680"/>
        </w:tabs>
        <w:suppressAutoHyphens/>
        <w:adjustRightInd w:val="0"/>
        <w:jc w:val="both"/>
        <w:rPr>
          <w:rFonts w:ascii="Times New Roman" w:eastAsia="TimesNewRomanPS-BoldMT" w:hAnsi="Times New Roman" w:cs="Times New Roman"/>
          <w:bCs/>
          <w:kern w:val="2"/>
          <w:sz w:val="24"/>
          <w:szCs w:val="24"/>
          <w:lang w:eastAsia="ar-SA"/>
        </w:rPr>
      </w:pPr>
    </w:p>
    <w:p w:rsidR="00847952" w:rsidRPr="001D06C1" w:rsidRDefault="00847952" w:rsidP="00847952">
      <w:pPr>
        <w:tabs>
          <w:tab w:val="left" w:pos="680"/>
        </w:tabs>
        <w:suppressAutoHyphens/>
        <w:adjustRightInd w:val="0"/>
        <w:jc w:val="both"/>
        <w:rPr>
          <w:rFonts w:ascii="Times New Roman" w:eastAsia="TimesNewRomanPS-BoldMT" w:hAnsi="Times New Roman" w:cs="Times New Roman"/>
          <w:bCs/>
          <w:kern w:val="2"/>
          <w:sz w:val="24"/>
          <w:szCs w:val="24"/>
          <w:lang w:eastAsia="ar-SA"/>
        </w:rPr>
      </w:pPr>
    </w:p>
    <w:p w:rsidR="00847952" w:rsidRDefault="0084795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ED1A22" w:rsidRDefault="00ED1A22" w:rsidP="00847952">
      <w:pPr>
        <w:rPr>
          <w:rFonts w:ascii="Times New Roman" w:eastAsia="TimesNewRomanPS-BoldMT" w:hAnsi="Times New Roman" w:cs="Times New Roman"/>
          <w:bCs/>
          <w:kern w:val="2"/>
          <w:sz w:val="24"/>
          <w:szCs w:val="24"/>
          <w:lang w:val="sr-Cyrl-RS" w:eastAsia="ar-SA"/>
        </w:rPr>
      </w:pPr>
    </w:p>
    <w:p w:rsidR="004400A3" w:rsidRPr="001D06C1" w:rsidRDefault="004400A3" w:rsidP="00847952">
      <w:pPr>
        <w:rPr>
          <w:rFonts w:ascii="Times New Roman" w:eastAsia="TimesNewRomanPS-BoldMT" w:hAnsi="Times New Roman" w:cs="Times New Roman"/>
          <w:bCs/>
          <w:kern w:val="2"/>
          <w:sz w:val="24"/>
          <w:szCs w:val="24"/>
          <w:lang w:val="sr-Cyrl-RS" w:eastAsia="ar-SA"/>
        </w:rPr>
      </w:pPr>
    </w:p>
    <w:p w:rsidR="00831D5D" w:rsidRPr="001D06C1" w:rsidRDefault="00831D5D" w:rsidP="00D0647C">
      <w:pPr>
        <w:pStyle w:val="Heading2"/>
        <w:shd w:val="clear" w:color="auto" w:fill="C6D9F1" w:themeFill="text2" w:themeFillTint="33"/>
        <w:spacing w:before="22"/>
        <w:ind w:left="0"/>
        <w:jc w:val="center"/>
        <w:rPr>
          <w:rFonts w:ascii="Times New Roman" w:hAnsi="Times New Roman" w:cs="Times New Roman"/>
        </w:rPr>
      </w:pPr>
      <w:r w:rsidRPr="001D06C1">
        <w:rPr>
          <w:rFonts w:ascii="Times New Roman" w:hAnsi="Times New Roman" w:cs="Times New Roman"/>
          <w:shd w:val="clear" w:color="auto" w:fill="C5D9F0"/>
        </w:rPr>
        <w:lastRenderedPageBreak/>
        <w:t xml:space="preserve">V КРИТЕРИЈУМИ ЗА </w:t>
      </w:r>
      <w:r w:rsidRPr="001D06C1">
        <w:rPr>
          <w:rFonts w:ascii="Times New Roman" w:hAnsi="Times New Roman" w:cs="Times New Roman"/>
          <w:spacing w:val="-3"/>
          <w:shd w:val="clear" w:color="auto" w:fill="C5D9F0"/>
        </w:rPr>
        <w:t>ДОДЕЛУ</w:t>
      </w:r>
      <w:r w:rsidRPr="001D06C1">
        <w:rPr>
          <w:rFonts w:ascii="Times New Roman" w:hAnsi="Times New Roman" w:cs="Times New Roman"/>
          <w:shd w:val="clear" w:color="auto" w:fill="C5D9F0"/>
        </w:rPr>
        <w:t xml:space="preserve"> </w:t>
      </w:r>
      <w:r w:rsidRPr="001D06C1">
        <w:rPr>
          <w:rFonts w:ascii="Times New Roman" w:hAnsi="Times New Roman" w:cs="Times New Roman"/>
          <w:spacing w:val="-4"/>
          <w:shd w:val="clear" w:color="auto" w:fill="C5D9F0"/>
        </w:rPr>
        <w:t>УГОВОРА</w:t>
      </w:r>
    </w:p>
    <w:p w:rsidR="00831D5D" w:rsidRPr="001D06C1" w:rsidRDefault="00831D5D" w:rsidP="00831D5D">
      <w:pPr>
        <w:pStyle w:val="BodyText"/>
        <w:rPr>
          <w:rFonts w:ascii="Times New Roman" w:hAnsi="Times New Roman" w:cs="Times New Roman"/>
          <w:b/>
          <w:sz w:val="24"/>
          <w:szCs w:val="24"/>
        </w:rPr>
      </w:pPr>
    </w:p>
    <w:p w:rsidR="00831D5D" w:rsidRPr="001D06C1" w:rsidRDefault="00831D5D" w:rsidP="009A4E9B">
      <w:pPr>
        <w:pStyle w:val="Heading3"/>
        <w:numPr>
          <w:ilvl w:val="0"/>
          <w:numId w:val="18"/>
        </w:numPr>
        <w:spacing w:before="213"/>
        <w:rPr>
          <w:rFonts w:ascii="Times New Roman" w:hAnsi="Times New Roman" w:cs="Times New Roman"/>
          <w:sz w:val="24"/>
          <w:szCs w:val="24"/>
        </w:rPr>
      </w:pPr>
      <w:r w:rsidRPr="001D06C1">
        <w:rPr>
          <w:rFonts w:ascii="Times New Roman" w:hAnsi="Times New Roman" w:cs="Times New Roman"/>
          <w:sz w:val="24"/>
          <w:szCs w:val="24"/>
        </w:rPr>
        <w:t xml:space="preserve">Критеријум за </w:t>
      </w:r>
      <w:r w:rsidRPr="001D06C1">
        <w:rPr>
          <w:rFonts w:ascii="Times New Roman" w:hAnsi="Times New Roman" w:cs="Times New Roman"/>
          <w:spacing w:val="-3"/>
          <w:sz w:val="24"/>
          <w:szCs w:val="24"/>
        </w:rPr>
        <w:t>доделу</w:t>
      </w:r>
      <w:r w:rsidRPr="001D06C1">
        <w:rPr>
          <w:rFonts w:ascii="Times New Roman" w:hAnsi="Times New Roman" w:cs="Times New Roman"/>
          <w:spacing w:val="-7"/>
          <w:sz w:val="24"/>
          <w:szCs w:val="24"/>
        </w:rPr>
        <w:t xml:space="preserve"> </w:t>
      </w:r>
      <w:r w:rsidRPr="001D06C1">
        <w:rPr>
          <w:rFonts w:ascii="Times New Roman" w:hAnsi="Times New Roman" w:cs="Times New Roman"/>
          <w:sz w:val="24"/>
          <w:szCs w:val="24"/>
        </w:rPr>
        <w:t>уговора</w:t>
      </w:r>
    </w:p>
    <w:p w:rsidR="00831D5D" w:rsidRPr="001D06C1" w:rsidRDefault="00831D5D" w:rsidP="00D0647C">
      <w:pPr>
        <w:spacing w:before="120"/>
        <w:rPr>
          <w:rFonts w:ascii="Times New Roman" w:hAnsi="Times New Roman" w:cs="Times New Roman"/>
          <w:b/>
          <w:sz w:val="24"/>
          <w:szCs w:val="24"/>
        </w:rPr>
      </w:pPr>
      <w:r w:rsidRPr="001D06C1">
        <w:rPr>
          <w:rFonts w:ascii="Times New Roman" w:hAnsi="Times New Roman" w:cs="Times New Roman"/>
          <w:sz w:val="24"/>
          <w:szCs w:val="24"/>
        </w:rPr>
        <w:t xml:space="preserve">Избор најповољније понуде ће се извршити применом критеријума </w:t>
      </w:r>
      <w:r w:rsidRPr="001D06C1">
        <w:rPr>
          <w:rFonts w:ascii="Times New Roman" w:hAnsi="Times New Roman" w:cs="Times New Roman"/>
          <w:b/>
          <w:sz w:val="24"/>
          <w:szCs w:val="24"/>
        </w:rPr>
        <w:t>„Најнижа понуђена цена“.</w:t>
      </w:r>
    </w:p>
    <w:p w:rsidR="00831D5D" w:rsidRPr="001D06C1" w:rsidRDefault="00831D5D" w:rsidP="00831D5D">
      <w:pPr>
        <w:pStyle w:val="BodyText"/>
        <w:rPr>
          <w:rFonts w:ascii="Times New Roman" w:hAnsi="Times New Roman" w:cs="Times New Roman"/>
          <w:b/>
          <w:sz w:val="24"/>
          <w:szCs w:val="24"/>
        </w:rPr>
      </w:pPr>
    </w:p>
    <w:p w:rsidR="00831D5D" w:rsidRPr="001D06C1" w:rsidRDefault="00831D5D" w:rsidP="00831D5D">
      <w:pPr>
        <w:pStyle w:val="BodyText"/>
        <w:spacing w:before="8"/>
        <w:rPr>
          <w:rFonts w:ascii="Times New Roman" w:hAnsi="Times New Roman" w:cs="Times New Roman"/>
          <w:b/>
          <w:sz w:val="24"/>
          <w:szCs w:val="24"/>
        </w:rPr>
      </w:pPr>
    </w:p>
    <w:p w:rsidR="00831D5D" w:rsidRPr="001D06C1" w:rsidRDefault="00831D5D" w:rsidP="009A4E9B">
      <w:pPr>
        <w:pStyle w:val="Heading3"/>
        <w:numPr>
          <w:ilvl w:val="0"/>
          <w:numId w:val="18"/>
        </w:numPr>
        <w:tabs>
          <w:tab w:val="left" w:pos="559"/>
        </w:tabs>
        <w:ind w:right="2"/>
        <w:jc w:val="both"/>
        <w:rPr>
          <w:rFonts w:ascii="Times New Roman" w:hAnsi="Times New Roman" w:cs="Times New Roman"/>
          <w:sz w:val="24"/>
          <w:szCs w:val="24"/>
        </w:rPr>
      </w:pPr>
      <w:r w:rsidRPr="001D06C1">
        <w:rPr>
          <w:rFonts w:ascii="Times New Roman" w:hAnsi="Times New Roman" w:cs="Times New Roman"/>
          <w:sz w:val="24"/>
          <w:szCs w:val="24"/>
        </w:rPr>
        <w:t xml:space="preserve">Елементи критеријума, односно начин, на основу којих </w:t>
      </w:r>
      <w:r w:rsidRPr="00CB779D">
        <w:rPr>
          <w:rFonts w:ascii="Times New Roman" w:hAnsi="Times New Roman" w:cs="Times New Roman"/>
          <w:sz w:val="24"/>
          <w:szCs w:val="24"/>
        </w:rPr>
        <w:t xml:space="preserve">ће </w:t>
      </w:r>
      <w:r w:rsidR="00CB779D" w:rsidRPr="00CB779D">
        <w:rPr>
          <w:rFonts w:ascii="Times New Roman" w:hAnsi="Times New Roman" w:cs="Times New Roman"/>
          <w:sz w:val="24"/>
          <w:szCs w:val="24"/>
        </w:rPr>
        <w:t xml:space="preserve">Наручилац </w:t>
      </w:r>
      <w:r w:rsidRPr="001D06C1">
        <w:rPr>
          <w:rFonts w:ascii="Times New Roman" w:hAnsi="Times New Roman" w:cs="Times New Roman"/>
          <w:sz w:val="24"/>
          <w:szCs w:val="24"/>
        </w:rPr>
        <w:t xml:space="preserve">извршити </w:t>
      </w:r>
      <w:r w:rsidRPr="001D06C1">
        <w:rPr>
          <w:rFonts w:ascii="Times New Roman" w:hAnsi="Times New Roman" w:cs="Times New Roman"/>
          <w:spacing w:val="-3"/>
          <w:sz w:val="24"/>
          <w:szCs w:val="24"/>
        </w:rPr>
        <w:t xml:space="preserve">доделу </w:t>
      </w:r>
      <w:r w:rsidRPr="001D06C1">
        <w:rPr>
          <w:rFonts w:ascii="Times New Roman" w:hAnsi="Times New Roman" w:cs="Times New Roman"/>
          <w:sz w:val="24"/>
          <w:szCs w:val="24"/>
        </w:rPr>
        <w:t xml:space="preserve">уговора у ситуацији када постоје две или више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са једнаким бројем пондера или истом понуђеном</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ценом</w:t>
      </w:r>
    </w:p>
    <w:p w:rsidR="00831D5D" w:rsidRPr="001D06C1" w:rsidRDefault="00831D5D" w:rsidP="00D0647C">
      <w:pPr>
        <w:pStyle w:val="BodyText"/>
        <w:spacing w:before="120"/>
        <w:ind w:right="2"/>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Уколико </w:t>
      </w:r>
      <w:r w:rsidRPr="001D06C1">
        <w:rPr>
          <w:rFonts w:ascii="Times New Roman" w:hAnsi="Times New Roman" w:cs="Times New Roman"/>
          <w:sz w:val="24"/>
          <w:szCs w:val="24"/>
        </w:rPr>
        <w:t xml:space="preserve">две или више </w:t>
      </w:r>
      <w:r w:rsidRPr="001D06C1">
        <w:rPr>
          <w:rFonts w:ascii="Times New Roman" w:hAnsi="Times New Roman" w:cs="Times New Roman"/>
          <w:spacing w:val="-3"/>
          <w:sz w:val="24"/>
          <w:szCs w:val="24"/>
        </w:rPr>
        <w:t xml:space="preserve">понуда </w:t>
      </w:r>
      <w:r w:rsidRPr="00CB779D">
        <w:rPr>
          <w:rFonts w:ascii="Times New Roman" w:hAnsi="Times New Roman" w:cs="Times New Roman"/>
          <w:sz w:val="24"/>
          <w:szCs w:val="24"/>
        </w:rPr>
        <w:t xml:space="preserve">имају исту најнижу понуђену </w:t>
      </w:r>
      <w:r w:rsidRPr="00CB779D">
        <w:rPr>
          <w:rFonts w:ascii="Times New Roman" w:hAnsi="Times New Roman" w:cs="Times New Roman"/>
          <w:spacing w:val="-3"/>
          <w:sz w:val="24"/>
          <w:szCs w:val="24"/>
        </w:rPr>
        <w:t xml:space="preserve">цену, </w:t>
      </w:r>
      <w:r w:rsidR="00CB779D" w:rsidRPr="00CB779D">
        <w:rPr>
          <w:rFonts w:ascii="Times New Roman" w:hAnsi="Times New Roman" w:cs="Times New Roman"/>
          <w:sz w:val="24"/>
          <w:szCs w:val="24"/>
        </w:rPr>
        <w:t xml:space="preserve">Наручилац </w:t>
      </w:r>
      <w:r w:rsidRPr="00CB779D">
        <w:rPr>
          <w:rFonts w:ascii="Times New Roman" w:hAnsi="Times New Roman" w:cs="Times New Roman"/>
          <w:sz w:val="24"/>
          <w:szCs w:val="24"/>
        </w:rPr>
        <w:t xml:space="preserve">ће уговор доделити понуђачу који буде извучен путем жреба. </w:t>
      </w:r>
      <w:r w:rsidR="00CB779D" w:rsidRPr="00CB779D">
        <w:rPr>
          <w:rFonts w:ascii="Times New Roman" w:hAnsi="Times New Roman" w:cs="Times New Roman"/>
          <w:sz w:val="24"/>
          <w:szCs w:val="24"/>
        </w:rPr>
        <w:t>Наручилац</w:t>
      </w:r>
      <w:r w:rsidRPr="00CB779D">
        <w:rPr>
          <w:rFonts w:ascii="Times New Roman" w:hAnsi="Times New Roman" w:cs="Times New Roman"/>
          <w:spacing w:val="-3"/>
          <w:sz w:val="24"/>
          <w:szCs w:val="24"/>
        </w:rPr>
        <w:t xml:space="preserve"> </w:t>
      </w:r>
      <w:r w:rsidRPr="00CB779D">
        <w:rPr>
          <w:rFonts w:ascii="Times New Roman" w:hAnsi="Times New Roman" w:cs="Times New Roman"/>
          <w:sz w:val="24"/>
          <w:szCs w:val="24"/>
        </w:rPr>
        <w:t xml:space="preserve">ће писмено обавестити све понуђаче који су </w:t>
      </w:r>
      <w:r w:rsidRPr="00CB779D">
        <w:rPr>
          <w:rFonts w:ascii="Times New Roman" w:hAnsi="Times New Roman" w:cs="Times New Roman"/>
          <w:spacing w:val="-3"/>
          <w:sz w:val="24"/>
          <w:szCs w:val="24"/>
        </w:rPr>
        <w:t xml:space="preserve">поднели понуде </w:t>
      </w:r>
      <w:r w:rsidRPr="00CB779D">
        <w:rPr>
          <w:rFonts w:ascii="Times New Roman" w:hAnsi="Times New Roman" w:cs="Times New Roman"/>
          <w:sz w:val="24"/>
          <w:szCs w:val="24"/>
        </w:rPr>
        <w:t xml:space="preserve">о датуму када ће се </w:t>
      </w:r>
      <w:r w:rsidRPr="00CB779D">
        <w:rPr>
          <w:rFonts w:ascii="Times New Roman" w:hAnsi="Times New Roman" w:cs="Times New Roman"/>
          <w:spacing w:val="-3"/>
          <w:sz w:val="24"/>
          <w:szCs w:val="24"/>
        </w:rPr>
        <w:t xml:space="preserve">одржати </w:t>
      </w:r>
      <w:r w:rsidRPr="00CB779D">
        <w:rPr>
          <w:rFonts w:ascii="Times New Roman" w:hAnsi="Times New Roman" w:cs="Times New Roman"/>
          <w:sz w:val="24"/>
          <w:szCs w:val="24"/>
        </w:rPr>
        <w:t xml:space="preserve">извлачење путем жреба. Жребом ће бити обухваћене само оне понуде које имају једнаку најнижу понуђену цену. Извлачење путем жреба </w:t>
      </w:r>
      <w:r w:rsidR="00CB779D" w:rsidRPr="00CB779D">
        <w:rPr>
          <w:rFonts w:ascii="Times New Roman" w:hAnsi="Times New Roman" w:cs="Times New Roman"/>
          <w:sz w:val="24"/>
          <w:szCs w:val="24"/>
        </w:rPr>
        <w:t xml:space="preserve">Наручилац </w:t>
      </w:r>
      <w:r w:rsidRPr="00CB779D">
        <w:rPr>
          <w:rFonts w:ascii="Times New Roman" w:hAnsi="Times New Roman" w:cs="Times New Roman"/>
          <w:sz w:val="24"/>
          <w:szCs w:val="24"/>
        </w:rPr>
        <w:t xml:space="preserve">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w:t>
      </w:r>
      <w:r w:rsidR="00CB779D" w:rsidRPr="00CB779D">
        <w:rPr>
          <w:rFonts w:ascii="Times New Roman" w:hAnsi="Times New Roman" w:cs="Times New Roman"/>
          <w:sz w:val="24"/>
          <w:szCs w:val="24"/>
        </w:rPr>
        <w:t>Наручилац</w:t>
      </w:r>
      <w:r w:rsidRPr="00CB779D">
        <w:rPr>
          <w:rFonts w:ascii="Times New Roman" w:hAnsi="Times New Roman" w:cs="Times New Roman"/>
          <w:sz w:val="24"/>
          <w:szCs w:val="24"/>
        </w:rPr>
        <w:t xml:space="preserve"> ће доставити записник извлачења путем</w:t>
      </w:r>
      <w:r w:rsidRPr="00CB779D">
        <w:rPr>
          <w:rFonts w:ascii="Times New Roman" w:hAnsi="Times New Roman" w:cs="Times New Roman"/>
          <w:spacing w:val="-3"/>
          <w:sz w:val="24"/>
          <w:szCs w:val="24"/>
        </w:rPr>
        <w:t xml:space="preserve"> </w:t>
      </w:r>
      <w:r w:rsidRPr="00CB779D">
        <w:rPr>
          <w:rFonts w:ascii="Times New Roman" w:hAnsi="Times New Roman" w:cs="Times New Roman"/>
          <w:sz w:val="24"/>
          <w:szCs w:val="24"/>
        </w:rPr>
        <w:t>жреба.</w:t>
      </w:r>
    </w:p>
    <w:p w:rsidR="00831D5D" w:rsidRPr="001D06C1" w:rsidRDefault="00831D5D" w:rsidP="00D0647C">
      <w:pPr>
        <w:pStyle w:val="BodyText"/>
        <w:spacing w:before="120"/>
        <w:ind w:right="2"/>
        <w:jc w:val="both"/>
        <w:rPr>
          <w:rFonts w:ascii="Times New Roman" w:hAnsi="Times New Roman" w:cs="Times New Roman"/>
          <w:sz w:val="24"/>
          <w:szCs w:val="24"/>
        </w:rPr>
      </w:pPr>
    </w:p>
    <w:p w:rsidR="00831D5D" w:rsidRPr="001D06C1" w:rsidRDefault="00831D5D" w:rsidP="00D0647C">
      <w:pPr>
        <w:pStyle w:val="BodyText"/>
        <w:spacing w:before="120"/>
        <w:ind w:right="2"/>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Pr="001D06C1" w:rsidRDefault="00831D5D" w:rsidP="00831D5D">
      <w:pPr>
        <w:pStyle w:val="BodyText"/>
        <w:spacing w:before="120"/>
        <w:ind w:left="312" w:right="508"/>
        <w:jc w:val="both"/>
        <w:rPr>
          <w:rFonts w:ascii="Times New Roman" w:hAnsi="Times New Roman" w:cs="Times New Roman"/>
          <w:sz w:val="24"/>
          <w:szCs w:val="24"/>
        </w:rPr>
      </w:pPr>
    </w:p>
    <w:p w:rsidR="00831D5D" w:rsidRDefault="00831D5D"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ED1A22" w:rsidRDefault="00ED1A22" w:rsidP="00831D5D">
      <w:pPr>
        <w:pStyle w:val="BodyText"/>
        <w:spacing w:before="120"/>
        <w:ind w:left="312" w:right="508"/>
        <w:jc w:val="both"/>
        <w:rPr>
          <w:rFonts w:ascii="Times New Roman" w:hAnsi="Times New Roman" w:cs="Times New Roman"/>
          <w:sz w:val="24"/>
          <w:szCs w:val="24"/>
          <w:lang w:val="sr-Cyrl-RS"/>
        </w:rPr>
      </w:pPr>
    </w:p>
    <w:p w:rsidR="004400A3" w:rsidRPr="00ED1A22" w:rsidRDefault="004400A3" w:rsidP="00831D5D">
      <w:pPr>
        <w:pStyle w:val="BodyText"/>
        <w:spacing w:before="120"/>
        <w:ind w:left="312" w:right="508"/>
        <w:jc w:val="both"/>
        <w:rPr>
          <w:rFonts w:ascii="Times New Roman" w:hAnsi="Times New Roman" w:cs="Times New Roman"/>
          <w:sz w:val="24"/>
          <w:szCs w:val="24"/>
          <w:lang w:val="sr-Cyrl-RS"/>
        </w:rPr>
      </w:pPr>
    </w:p>
    <w:p w:rsidR="00831D5D" w:rsidRPr="001D06C1" w:rsidRDefault="00831D5D" w:rsidP="00D0647C">
      <w:pPr>
        <w:pStyle w:val="Heading2"/>
        <w:shd w:val="clear" w:color="auto" w:fill="C6D9F1" w:themeFill="text2" w:themeFillTint="33"/>
        <w:spacing w:before="22"/>
        <w:ind w:left="0"/>
        <w:jc w:val="center"/>
        <w:rPr>
          <w:rFonts w:ascii="Times New Roman" w:hAnsi="Times New Roman" w:cs="Times New Roman"/>
        </w:rPr>
      </w:pPr>
      <w:r w:rsidRPr="001D06C1">
        <w:rPr>
          <w:rFonts w:ascii="Times New Roman" w:hAnsi="Times New Roman" w:cs="Times New Roman"/>
          <w:shd w:val="clear" w:color="auto" w:fill="C5D9F0"/>
        </w:rPr>
        <w:lastRenderedPageBreak/>
        <w:t xml:space="preserve">VI </w:t>
      </w:r>
      <w:r w:rsidRPr="001D06C1">
        <w:rPr>
          <w:rFonts w:ascii="Times New Roman" w:hAnsi="Times New Roman" w:cs="Times New Roman"/>
          <w:spacing w:val="-4"/>
          <w:shd w:val="clear" w:color="auto" w:fill="C5D9F0"/>
        </w:rPr>
        <w:t xml:space="preserve">ОБРАСЦИ КОЈИ </w:t>
      </w:r>
      <w:r w:rsidRPr="001D06C1">
        <w:rPr>
          <w:rFonts w:ascii="Times New Roman" w:hAnsi="Times New Roman" w:cs="Times New Roman"/>
          <w:shd w:val="clear" w:color="auto" w:fill="C5D9F0"/>
        </w:rPr>
        <w:t xml:space="preserve">ЧИНЕ </w:t>
      </w:r>
      <w:r w:rsidRPr="001D06C1">
        <w:rPr>
          <w:rFonts w:ascii="Times New Roman" w:hAnsi="Times New Roman" w:cs="Times New Roman"/>
          <w:spacing w:val="-4"/>
          <w:shd w:val="clear" w:color="auto" w:fill="C5D9F0"/>
        </w:rPr>
        <w:t xml:space="preserve">САСТАВНИ </w:t>
      </w:r>
      <w:r w:rsidRPr="001D06C1">
        <w:rPr>
          <w:rFonts w:ascii="Times New Roman" w:hAnsi="Times New Roman" w:cs="Times New Roman"/>
          <w:shd w:val="clear" w:color="auto" w:fill="C5D9F0"/>
        </w:rPr>
        <w:t>ДЕО</w:t>
      </w:r>
      <w:r w:rsidRPr="001D06C1">
        <w:rPr>
          <w:rFonts w:ascii="Times New Roman" w:hAnsi="Times New Roman" w:cs="Times New Roman"/>
          <w:spacing w:val="12"/>
          <w:shd w:val="clear" w:color="auto" w:fill="C5D9F0"/>
        </w:rPr>
        <w:t xml:space="preserve"> </w:t>
      </w:r>
      <w:r w:rsidRPr="001D06C1">
        <w:rPr>
          <w:rFonts w:ascii="Times New Roman" w:hAnsi="Times New Roman" w:cs="Times New Roman"/>
          <w:spacing w:val="-4"/>
          <w:shd w:val="clear" w:color="auto" w:fill="C5D9F0"/>
        </w:rPr>
        <w:t>ПОНУДЕ</w:t>
      </w:r>
    </w:p>
    <w:p w:rsidR="00831D5D" w:rsidRPr="001D06C1" w:rsidRDefault="00831D5D" w:rsidP="00D0647C">
      <w:pPr>
        <w:pStyle w:val="BodyText"/>
        <w:rPr>
          <w:rFonts w:ascii="Times New Roman" w:hAnsi="Times New Roman" w:cs="Times New Roman"/>
          <w:b/>
          <w:sz w:val="24"/>
          <w:szCs w:val="24"/>
        </w:rPr>
      </w:pPr>
    </w:p>
    <w:p w:rsidR="00831D5D" w:rsidRPr="001D06C1" w:rsidRDefault="00831D5D" w:rsidP="009A4E9B">
      <w:pPr>
        <w:pStyle w:val="ListParagraph"/>
        <w:numPr>
          <w:ilvl w:val="0"/>
          <w:numId w:val="19"/>
        </w:numPr>
        <w:tabs>
          <w:tab w:val="left" w:pos="674"/>
        </w:tabs>
        <w:spacing w:before="213"/>
        <w:rPr>
          <w:rFonts w:ascii="Times New Roman" w:hAnsi="Times New Roman" w:cs="Times New Roman"/>
          <w:sz w:val="24"/>
          <w:szCs w:val="24"/>
        </w:rPr>
      </w:pPr>
      <w:r w:rsidRPr="001D06C1">
        <w:rPr>
          <w:rFonts w:ascii="Times New Roman" w:hAnsi="Times New Roman" w:cs="Times New Roman"/>
          <w:sz w:val="24"/>
          <w:szCs w:val="24"/>
        </w:rPr>
        <w:t xml:space="preserve">Образац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(Образац</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1);</w:t>
      </w:r>
    </w:p>
    <w:p w:rsidR="00831D5D" w:rsidRPr="001D06C1"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Образац структуре понуђене цене, са упутством како да се попуни (Образац</w:t>
      </w:r>
      <w:r w:rsidRPr="001D06C1">
        <w:rPr>
          <w:rFonts w:ascii="Times New Roman" w:hAnsi="Times New Roman" w:cs="Times New Roman"/>
          <w:spacing w:val="-14"/>
          <w:sz w:val="24"/>
          <w:szCs w:val="24"/>
        </w:rPr>
        <w:t xml:space="preserve"> </w:t>
      </w:r>
      <w:r w:rsidRPr="001D06C1">
        <w:rPr>
          <w:rFonts w:ascii="Times New Roman" w:hAnsi="Times New Roman" w:cs="Times New Roman"/>
          <w:sz w:val="24"/>
          <w:szCs w:val="24"/>
        </w:rPr>
        <w:t>2);</w:t>
      </w:r>
    </w:p>
    <w:p w:rsidR="00831D5D" w:rsidRPr="001D06C1"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 xml:space="preserve">Образац трошкова припреме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(Образац</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3);</w:t>
      </w:r>
    </w:p>
    <w:p w:rsidR="00831D5D" w:rsidRPr="001D06C1"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 xml:space="preserve">Образац изјаве о независној </w:t>
      </w:r>
      <w:r w:rsidRPr="001D06C1">
        <w:rPr>
          <w:rFonts w:ascii="Times New Roman" w:hAnsi="Times New Roman" w:cs="Times New Roman"/>
          <w:spacing w:val="-3"/>
          <w:sz w:val="24"/>
          <w:szCs w:val="24"/>
        </w:rPr>
        <w:t xml:space="preserve">понуди </w:t>
      </w:r>
      <w:r w:rsidRPr="001D06C1">
        <w:rPr>
          <w:rFonts w:ascii="Times New Roman" w:hAnsi="Times New Roman" w:cs="Times New Roman"/>
          <w:sz w:val="24"/>
          <w:szCs w:val="24"/>
        </w:rPr>
        <w:t>(Образац</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4);</w:t>
      </w:r>
    </w:p>
    <w:p w:rsidR="00831D5D" w:rsidRPr="001D06C1" w:rsidRDefault="00831D5D" w:rsidP="009A4E9B">
      <w:pPr>
        <w:pStyle w:val="ListParagraph"/>
        <w:numPr>
          <w:ilvl w:val="0"/>
          <w:numId w:val="19"/>
        </w:numPr>
        <w:rPr>
          <w:rFonts w:ascii="Times New Roman" w:hAnsi="Times New Roman" w:cs="Times New Roman"/>
          <w:sz w:val="24"/>
          <w:szCs w:val="24"/>
        </w:rPr>
      </w:pPr>
      <w:r w:rsidRPr="001D06C1">
        <w:rPr>
          <w:rFonts w:ascii="Times New Roman" w:hAnsi="Times New Roman" w:cs="Times New Roman"/>
          <w:sz w:val="24"/>
          <w:szCs w:val="24"/>
        </w:rPr>
        <w:t>Образац изјаве понуђача о испуњености услова за учешће у поступку јавне набавке - чл. 75.став 2. ЗЈН, (Образац</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5);</w:t>
      </w:r>
    </w:p>
    <w:p w:rsidR="00831D5D" w:rsidRPr="001D06C1"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Образац списка извршених услуга стручног надзора над извођењем радова (Образац</w:t>
      </w:r>
      <w:r w:rsidRPr="001D06C1">
        <w:rPr>
          <w:rFonts w:ascii="Times New Roman" w:hAnsi="Times New Roman" w:cs="Times New Roman"/>
          <w:spacing w:val="-16"/>
          <w:sz w:val="24"/>
          <w:szCs w:val="24"/>
        </w:rPr>
        <w:t xml:space="preserve"> </w:t>
      </w:r>
      <w:r w:rsidRPr="001D06C1">
        <w:rPr>
          <w:rFonts w:ascii="Times New Roman" w:hAnsi="Times New Roman" w:cs="Times New Roman"/>
          <w:sz w:val="24"/>
          <w:szCs w:val="24"/>
        </w:rPr>
        <w:t>6);</w:t>
      </w:r>
    </w:p>
    <w:p w:rsidR="00831D5D" w:rsidRPr="001D06C1"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Образац потврде Инвеститора о реализацији закључених уговора (Образац</w:t>
      </w:r>
      <w:r w:rsidRPr="001D06C1">
        <w:rPr>
          <w:rFonts w:ascii="Times New Roman" w:hAnsi="Times New Roman" w:cs="Times New Roman"/>
          <w:spacing w:val="-10"/>
          <w:sz w:val="24"/>
          <w:szCs w:val="24"/>
        </w:rPr>
        <w:t xml:space="preserve"> </w:t>
      </w:r>
      <w:r w:rsidR="009C46D5">
        <w:rPr>
          <w:rFonts w:ascii="Times New Roman" w:hAnsi="Times New Roman" w:cs="Times New Roman"/>
          <w:sz w:val="24"/>
          <w:szCs w:val="24"/>
          <w:lang w:val="sr-Cyrl-RS"/>
        </w:rPr>
        <w:t>7</w:t>
      </w:r>
      <w:r w:rsidRPr="001D06C1">
        <w:rPr>
          <w:rFonts w:ascii="Times New Roman" w:hAnsi="Times New Roman" w:cs="Times New Roman"/>
          <w:sz w:val="24"/>
          <w:szCs w:val="24"/>
        </w:rPr>
        <w:t>);</w:t>
      </w:r>
    </w:p>
    <w:p w:rsidR="00831D5D" w:rsidRPr="00ED1A22" w:rsidRDefault="00831D5D" w:rsidP="009A4E9B">
      <w:pPr>
        <w:pStyle w:val="ListParagraph"/>
        <w:numPr>
          <w:ilvl w:val="0"/>
          <w:numId w:val="19"/>
        </w:numPr>
        <w:tabs>
          <w:tab w:val="left" w:pos="674"/>
        </w:tabs>
        <w:rPr>
          <w:rFonts w:ascii="Times New Roman" w:hAnsi="Times New Roman" w:cs="Times New Roman"/>
          <w:sz w:val="24"/>
          <w:szCs w:val="24"/>
        </w:rPr>
      </w:pPr>
      <w:r w:rsidRPr="001D06C1">
        <w:rPr>
          <w:rFonts w:ascii="Times New Roman" w:hAnsi="Times New Roman" w:cs="Times New Roman"/>
          <w:sz w:val="24"/>
          <w:szCs w:val="24"/>
        </w:rPr>
        <w:t xml:space="preserve">Образац изјаве о кључном техничком </w:t>
      </w:r>
      <w:r w:rsidRPr="001D06C1">
        <w:rPr>
          <w:rFonts w:ascii="Times New Roman" w:hAnsi="Times New Roman" w:cs="Times New Roman"/>
          <w:spacing w:val="-3"/>
          <w:sz w:val="24"/>
          <w:szCs w:val="24"/>
        </w:rPr>
        <w:t xml:space="preserve">особљу </w:t>
      </w:r>
      <w:r w:rsidRPr="001D06C1">
        <w:rPr>
          <w:rFonts w:ascii="Times New Roman" w:hAnsi="Times New Roman" w:cs="Times New Roman"/>
          <w:sz w:val="24"/>
          <w:szCs w:val="24"/>
        </w:rPr>
        <w:t>(Образац</w:t>
      </w:r>
      <w:r w:rsidRPr="001D06C1">
        <w:rPr>
          <w:rFonts w:ascii="Times New Roman" w:hAnsi="Times New Roman" w:cs="Times New Roman"/>
          <w:spacing w:val="-9"/>
          <w:sz w:val="24"/>
          <w:szCs w:val="24"/>
        </w:rPr>
        <w:t xml:space="preserve"> </w:t>
      </w:r>
      <w:r w:rsidR="009C46D5">
        <w:rPr>
          <w:rFonts w:ascii="Times New Roman" w:hAnsi="Times New Roman" w:cs="Times New Roman"/>
          <w:sz w:val="24"/>
          <w:szCs w:val="24"/>
          <w:lang w:val="sr-Cyrl-RS"/>
        </w:rPr>
        <w:t>8</w:t>
      </w:r>
      <w:r w:rsidR="00ED1A22">
        <w:rPr>
          <w:rFonts w:ascii="Times New Roman" w:hAnsi="Times New Roman" w:cs="Times New Roman"/>
          <w:sz w:val="24"/>
          <w:szCs w:val="24"/>
        </w:rPr>
        <w:t>)</w:t>
      </w:r>
      <w:r w:rsidR="00ED1A22">
        <w:rPr>
          <w:rFonts w:ascii="Times New Roman" w:hAnsi="Times New Roman" w:cs="Times New Roman"/>
          <w:sz w:val="24"/>
          <w:szCs w:val="24"/>
          <w:lang w:val="sr-Cyrl-RS"/>
        </w:rPr>
        <w:t>.</w:t>
      </w: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ED1A22" w:rsidRDefault="00ED1A22" w:rsidP="00ED1A22">
      <w:pPr>
        <w:tabs>
          <w:tab w:val="left" w:pos="674"/>
        </w:tabs>
        <w:rPr>
          <w:rFonts w:ascii="Times New Roman" w:hAnsi="Times New Roman" w:cs="Times New Roman"/>
          <w:sz w:val="24"/>
          <w:szCs w:val="24"/>
          <w:lang w:val="sr-Cyrl-RS"/>
        </w:rPr>
      </w:pPr>
    </w:p>
    <w:p w:rsidR="004400A3" w:rsidRPr="00ED1A22" w:rsidRDefault="004400A3" w:rsidP="00ED1A22">
      <w:pPr>
        <w:tabs>
          <w:tab w:val="left" w:pos="674"/>
        </w:tabs>
        <w:rPr>
          <w:rFonts w:ascii="Times New Roman" w:hAnsi="Times New Roman" w:cs="Times New Roman"/>
          <w:sz w:val="24"/>
          <w:szCs w:val="24"/>
          <w:lang w:val="sr-Cyrl-RS"/>
        </w:rPr>
      </w:pPr>
    </w:p>
    <w:p w:rsidR="003C3FDB" w:rsidRPr="001D06C1" w:rsidRDefault="003C3FDB" w:rsidP="00E1255E">
      <w:pPr>
        <w:pStyle w:val="Heading3"/>
        <w:spacing w:before="31"/>
        <w:ind w:left="312"/>
        <w:jc w:val="right"/>
        <w:rPr>
          <w:rFonts w:ascii="Times New Roman" w:hAnsi="Times New Roman" w:cs="Times New Roman"/>
          <w:sz w:val="24"/>
          <w:szCs w:val="24"/>
          <w:lang w:val="sr-Cyrl-RS"/>
        </w:rPr>
      </w:pPr>
      <w:r w:rsidRPr="001D06C1">
        <w:rPr>
          <w:rFonts w:ascii="Times New Roman" w:hAnsi="Times New Roman" w:cs="Times New Roman"/>
          <w:sz w:val="24"/>
          <w:szCs w:val="24"/>
        </w:rPr>
        <w:lastRenderedPageBreak/>
        <w:t>ОБРАЗАЦ 1</w:t>
      </w:r>
    </w:p>
    <w:p w:rsidR="00593B05" w:rsidRPr="001D06C1" w:rsidRDefault="00593B05" w:rsidP="00E1255E">
      <w:pPr>
        <w:pStyle w:val="Heading3"/>
        <w:spacing w:before="31"/>
        <w:ind w:left="312"/>
        <w:jc w:val="right"/>
        <w:rPr>
          <w:rFonts w:ascii="Times New Roman" w:hAnsi="Times New Roman" w:cs="Times New Roman"/>
          <w:sz w:val="24"/>
          <w:szCs w:val="24"/>
          <w:lang w:val="sr-Cyrl-RS"/>
        </w:rPr>
      </w:pPr>
    </w:p>
    <w:p w:rsidR="003C3FDB" w:rsidRPr="001D06C1" w:rsidRDefault="003C3FDB" w:rsidP="00D0647C">
      <w:pPr>
        <w:shd w:val="clear" w:color="auto" w:fill="C6D9F1" w:themeFill="text2" w:themeFillTint="33"/>
        <w:spacing w:before="122"/>
        <w:jc w:val="center"/>
        <w:rPr>
          <w:rFonts w:ascii="Times New Roman" w:hAnsi="Times New Roman" w:cs="Times New Roman"/>
          <w:b/>
          <w:sz w:val="24"/>
          <w:szCs w:val="24"/>
        </w:rPr>
      </w:pPr>
      <w:r w:rsidRPr="00D0647C">
        <w:rPr>
          <w:rFonts w:ascii="Times New Roman" w:hAnsi="Times New Roman" w:cs="Times New Roman"/>
          <w:b/>
          <w:spacing w:val="-3"/>
          <w:sz w:val="24"/>
          <w:szCs w:val="24"/>
          <w:shd w:val="clear" w:color="auto" w:fill="C6D9F1" w:themeFill="text2" w:themeFillTint="33"/>
        </w:rPr>
        <w:t>ОБРАЗАЦ</w:t>
      </w:r>
      <w:r w:rsidRPr="00D0647C">
        <w:rPr>
          <w:rFonts w:ascii="Times New Roman" w:hAnsi="Times New Roman" w:cs="Times New Roman"/>
          <w:b/>
          <w:spacing w:val="7"/>
          <w:sz w:val="24"/>
          <w:szCs w:val="24"/>
          <w:shd w:val="clear" w:color="auto" w:fill="C6D9F1" w:themeFill="text2" w:themeFillTint="33"/>
        </w:rPr>
        <w:t xml:space="preserve"> </w:t>
      </w:r>
      <w:r w:rsidRPr="00D0647C">
        <w:rPr>
          <w:rFonts w:ascii="Times New Roman" w:hAnsi="Times New Roman" w:cs="Times New Roman"/>
          <w:b/>
          <w:spacing w:val="-4"/>
          <w:sz w:val="24"/>
          <w:szCs w:val="24"/>
          <w:shd w:val="clear" w:color="auto" w:fill="C6D9F1" w:themeFill="text2" w:themeFillTint="33"/>
        </w:rPr>
        <w:t>ПОНУДЕ</w: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D0647C">
      <w:pPr>
        <w:pStyle w:val="BodyText"/>
        <w:spacing w:before="229"/>
        <w:ind w:right="2"/>
        <w:jc w:val="both"/>
        <w:rPr>
          <w:rFonts w:ascii="Times New Roman" w:hAnsi="Times New Roman" w:cs="Times New Roman"/>
          <w:sz w:val="24"/>
          <w:szCs w:val="24"/>
        </w:rPr>
      </w:pPr>
      <w:r w:rsidRPr="001D06C1">
        <w:rPr>
          <w:rFonts w:ascii="Times New Roman" w:hAnsi="Times New Roman" w:cs="Times New Roman"/>
          <w:sz w:val="24"/>
          <w:szCs w:val="24"/>
        </w:rPr>
        <w:t>Понуда</w:t>
      </w:r>
      <w:r w:rsidRPr="001D06C1">
        <w:rPr>
          <w:rFonts w:ascii="Times New Roman" w:hAnsi="Times New Roman" w:cs="Times New Roman"/>
          <w:spacing w:val="45"/>
          <w:sz w:val="24"/>
          <w:szCs w:val="24"/>
        </w:rPr>
        <w:t xml:space="preserve"> </w:t>
      </w:r>
      <w:r w:rsidRPr="001D06C1">
        <w:rPr>
          <w:rFonts w:ascii="Times New Roman" w:hAnsi="Times New Roman" w:cs="Times New Roman"/>
          <w:sz w:val="24"/>
          <w:szCs w:val="24"/>
        </w:rPr>
        <w:t>број</w:t>
      </w:r>
      <w:r w:rsidR="00CB779D">
        <w:rPr>
          <w:rFonts w:ascii="Times New Roman" w:hAnsi="Times New Roman" w:cs="Times New Roman"/>
          <w:sz w:val="24"/>
          <w:szCs w:val="24"/>
          <w:u w:val="single"/>
        </w:rPr>
        <w:t>__________</w:t>
      </w:r>
      <w:r w:rsidRPr="001D06C1">
        <w:rPr>
          <w:rFonts w:ascii="Times New Roman" w:hAnsi="Times New Roman" w:cs="Times New Roman"/>
          <w:spacing w:val="-4"/>
          <w:sz w:val="24"/>
          <w:szCs w:val="24"/>
        </w:rPr>
        <w:t>од</w:t>
      </w:r>
      <w:r w:rsidR="00CB779D">
        <w:rPr>
          <w:rFonts w:ascii="Times New Roman" w:hAnsi="Times New Roman" w:cs="Times New Roman"/>
          <w:spacing w:val="-4"/>
          <w:sz w:val="24"/>
          <w:szCs w:val="24"/>
          <w:u w:val="single"/>
          <w:lang w:val="sr-Cyrl-RS"/>
        </w:rPr>
        <w:t>_____________</w:t>
      </w:r>
      <w:r w:rsidR="00CB779D">
        <w:rPr>
          <w:rFonts w:ascii="Times New Roman" w:hAnsi="Times New Roman" w:cs="Times New Roman"/>
          <w:spacing w:val="-4"/>
          <w:sz w:val="24"/>
          <w:szCs w:val="24"/>
          <w:lang w:val="sr-Cyrl-RS"/>
        </w:rPr>
        <w:t xml:space="preserve"> </w:t>
      </w:r>
      <w:r w:rsidR="00CB779D" w:rsidRPr="00CB779D">
        <w:rPr>
          <w:rFonts w:ascii="Times New Roman" w:hAnsi="Times New Roman" w:cs="Times New Roman"/>
          <w:spacing w:val="-4"/>
          <w:sz w:val="24"/>
          <w:szCs w:val="24"/>
          <w:lang w:val="sr-Cyrl-RS"/>
        </w:rPr>
        <w:t>2018.</w:t>
      </w:r>
      <w:r w:rsidR="00CB779D">
        <w:rPr>
          <w:rFonts w:ascii="Times New Roman" w:hAnsi="Times New Roman" w:cs="Times New Roman"/>
          <w:spacing w:val="-4"/>
          <w:sz w:val="24"/>
          <w:szCs w:val="24"/>
          <w:lang w:val="sr-Cyrl-RS"/>
        </w:rPr>
        <w:t xml:space="preserve"> годибне </w:t>
      </w:r>
      <w:r w:rsidRPr="001D06C1">
        <w:rPr>
          <w:rFonts w:ascii="Times New Roman" w:hAnsi="Times New Roman" w:cs="Times New Roman"/>
          <w:sz w:val="24"/>
          <w:szCs w:val="24"/>
        </w:rPr>
        <w:t xml:space="preserve">за јавну набавку услуге - Стручни надзор над извођењем радова на реконструкцији </w:t>
      </w:r>
      <w:r w:rsidR="001C56F7"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Pr="001D06C1">
        <w:rPr>
          <w:rFonts w:ascii="Times New Roman" w:hAnsi="Times New Roman" w:cs="Times New Roman"/>
          <w:spacing w:val="-5"/>
          <w:sz w:val="24"/>
          <w:szCs w:val="24"/>
        </w:rPr>
        <w:t xml:space="preserve"> 136-404-</w:t>
      </w:r>
      <w:r w:rsidRPr="001D06C1">
        <w:rPr>
          <w:rFonts w:ascii="Times New Roman" w:hAnsi="Times New Roman" w:cs="Times New Roman"/>
          <w:spacing w:val="-5"/>
          <w:sz w:val="24"/>
          <w:szCs w:val="24"/>
          <w:lang w:val="sr-Cyrl-RS"/>
        </w:rPr>
        <w:t>188</w:t>
      </w:r>
      <w:r w:rsidRPr="001D06C1">
        <w:rPr>
          <w:rFonts w:ascii="Times New Roman" w:hAnsi="Times New Roman" w:cs="Times New Roman"/>
          <w:spacing w:val="-5"/>
          <w:sz w:val="24"/>
          <w:szCs w:val="24"/>
        </w:rPr>
        <w:t>/201</w:t>
      </w:r>
      <w:r w:rsidRPr="001D06C1">
        <w:rPr>
          <w:rFonts w:ascii="Times New Roman" w:hAnsi="Times New Roman" w:cs="Times New Roman"/>
          <w:spacing w:val="-5"/>
          <w:sz w:val="24"/>
          <w:szCs w:val="24"/>
          <w:lang w:val="sr-Cyrl-RS"/>
        </w:rPr>
        <w:t>8</w:t>
      </w:r>
      <w:r w:rsidRPr="001D06C1">
        <w:rPr>
          <w:rFonts w:ascii="Times New Roman" w:hAnsi="Times New Roman" w:cs="Times New Roman"/>
          <w:spacing w:val="-5"/>
          <w:sz w:val="24"/>
          <w:szCs w:val="24"/>
        </w:rPr>
        <w:t>-03</w:t>
      </w:r>
    </w:p>
    <w:p w:rsidR="003C3FDB" w:rsidRPr="00CB779D" w:rsidRDefault="003C3FDB" w:rsidP="00CB779D">
      <w:pPr>
        <w:pStyle w:val="Heading3"/>
        <w:numPr>
          <w:ilvl w:val="0"/>
          <w:numId w:val="20"/>
        </w:numPr>
        <w:tabs>
          <w:tab w:val="left" w:pos="547"/>
        </w:tabs>
        <w:spacing w:before="120"/>
        <w:rPr>
          <w:rFonts w:ascii="Times New Roman" w:hAnsi="Times New Roman" w:cs="Times New Roman"/>
          <w:sz w:val="24"/>
          <w:szCs w:val="24"/>
        </w:rPr>
      </w:pPr>
      <w:r w:rsidRPr="001D06C1">
        <w:rPr>
          <w:rFonts w:ascii="Times New Roman" w:hAnsi="Times New Roman" w:cs="Times New Roman"/>
          <w:sz w:val="24"/>
          <w:szCs w:val="24"/>
        </w:rPr>
        <w:t>ОПШТИ ПОДАЦИ О</w:t>
      </w:r>
      <w:r w:rsidRPr="001D06C1">
        <w:rPr>
          <w:rFonts w:ascii="Times New Roman" w:hAnsi="Times New Roman" w:cs="Times New Roman"/>
          <w:spacing w:val="-5"/>
          <w:sz w:val="24"/>
          <w:szCs w:val="24"/>
        </w:rPr>
        <w:t xml:space="preserve"> </w:t>
      </w:r>
      <w:r w:rsidRPr="001D06C1">
        <w:rPr>
          <w:rFonts w:ascii="Times New Roman" w:hAnsi="Times New Roman" w:cs="Times New Roman"/>
          <w:spacing w:val="-3"/>
          <w:sz w:val="24"/>
          <w:szCs w:val="24"/>
        </w:rPr>
        <w:t>ПОНУЂАЧУ</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026"/>
        <w:gridCol w:w="5070"/>
      </w:tblGrid>
      <w:tr w:rsidR="003C3FDB" w:rsidRPr="001D06C1" w:rsidTr="00D0647C">
        <w:trPr>
          <w:trHeight w:val="805"/>
        </w:trPr>
        <w:tc>
          <w:tcPr>
            <w:tcW w:w="2489" w:type="pct"/>
          </w:tcPr>
          <w:p w:rsidR="003C3FDB" w:rsidRPr="001D06C1" w:rsidRDefault="003C3FDB" w:rsidP="001C56F7">
            <w:pPr>
              <w:pStyle w:val="TableParagraph"/>
              <w:spacing w:before="9"/>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sz w:val="24"/>
                <w:szCs w:val="24"/>
              </w:rPr>
            </w:pPr>
            <w:r w:rsidRPr="001D06C1">
              <w:rPr>
                <w:rFonts w:ascii="Times New Roman" w:hAnsi="Times New Roman" w:cs="Times New Roman"/>
                <w:sz w:val="24"/>
                <w:szCs w:val="24"/>
              </w:rPr>
              <w:t>Назив понуђача:</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03"/>
        </w:trPr>
        <w:tc>
          <w:tcPr>
            <w:tcW w:w="2489" w:type="pct"/>
          </w:tcPr>
          <w:p w:rsidR="003C3FDB" w:rsidRPr="001D06C1" w:rsidRDefault="003C3FDB" w:rsidP="001C56F7">
            <w:pPr>
              <w:pStyle w:val="TableParagraph"/>
              <w:spacing w:before="9"/>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sz w:val="24"/>
                <w:szCs w:val="24"/>
              </w:rPr>
            </w:pPr>
            <w:r w:rsidRPr="001D06C1">
              <w:rPr>
                <w:rFonts w:ascii="Times New Roman" w:hAnsi="Times New Roman" w:cs="Times New Roman"/>
                <w:sz w:val="24"/>
                <w:szCs w:val="24"/>
              </w:rPr>
              <w:t>Адреса понуђача:</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489" w:type="pct"/>
          </w:tcPr>
          <w:p w:rsidR="003C3FDB" w:rsidRPr="001D06C1" w:rsidRDefault="003C3FDB" w:rsidP="001C56F7">
            <w:pPr>
              <w:pStyle w:val="TableParagraph"/>
              <w:spacing w:before="148"/>
              <w:ind w:left="102"/>
              <w:rPr>
                <w:rFonts w:ascii="Times New Roman" w:hAnsi="Times New Roman" w:cs="Times New Roman"/>
                <w:sz w:val="24"/>
                <w:szCs w:val="24"/>
              </w:rPr>
            </w:pPr>
            <w:r w:rsidRPr="001D06C1">
              <w:rPr>
                <w:rFonts w:ascii="Times New Roman" w:hAnsi="Times New Roman" w:cs="Times New Roman"/>
                <w:sz w:val="24"/>
                <w:szCs w:val="24"/>
              </w:rPr>
              <w:t>Матични број понуђача:</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489" w:type="pct"/>
          </w:tcPr>
          <w:p w:rsidR="003C3FDB" w:rsidRPr="001D06C1" w:rsidRDefault="003C3FDB" w:rsidP="001C56F7">
            <w:pPr>
              <w:pStyle w:val="TableParagraph"/>
              <w:tabs>
                <w:tab w:val="left" w:pos="1098"/>
                <w:tab w:val="left" w:pos="3023"/>
                <w:tab w:val="left" w:pos="3628"/>
              </w:tabs>
              <w:spacing w:before="9" w:line="270" w:lineRule="atLeast"/>
              <w:ind w:left="102" w:right="94"/>
              <w:rPr>
                <w:rFonts w:ascii="Times New Roman" w:hAnsi="Times New Roman" w:cs="Times New Roman"/>
                <w:sz w:val="24"/>
                <w:szCs w:val="24"/>
              </w:rPr>
            </w:pPr>
            <w:r w:rsidRPr="001D06C1">
              <w:rPr>
                <w:rFonts w:ascii="Times New Roman" w:hAnsi="Times New Roman" w:cs="Times New Roman"/>
                <w:sz w:val="24"/>
                <w:szCs w:val="24"/>
              </w:rPr>
              <w:t>Порески</w:t>
            </w:r>
            <w:r w:rsidRPr="001D06C1">
              <w:rPr>
                <w:rFonts w:ascii="Times New Roman" w:hAnsi="Times New Roman" w:cs="Times New Roman"/>
                <w:sz w:val="24"/>
                <w:szCs w:val="24"/>
              </w:rPr>
              <w:tab/>
              <w:t>идентификациони</w:t>
            </w:r>
            <w:r w:rsidRPr="001D06C1">
              <w:rPr>
                <w:rFonts w:ascii="Times New Roman" w:hAnsi="Times New Roman" w:cs="Times New Roman"/>
                <w:sz w:val="24"/>
                <w:szCs w:val="24"/>
              </w:rPr>
              <w:tab/>
              <w:t>број</w:t>
            </w:r>
            <w:r w:rsidRPr="001D06C1">
              <w:rPr>
                <w:rFonts w:ascii="Times New Roman" w:hAnsi="Times New Roman" w:cs="Times New Roman"/>
                <w:sz w:val="24"/>
                <w:szCs w:val="24"/>
              </w:rPr>
              <w:tab/>
            </w:r>
            <w:r w:rsidRPr="001D06C1">
              <w:rPr>
                <w:rFonts w:ascii="Times New Roman" w:hAnsi="Times New Roman" w:cs="Times New Roman"/>
                <w:spacing w:val="-1"/>
                <w:sz w:val="24"/>
                <w:szCs w:val="24"/>
              </w:rPr>
              <w:t xml:space="preserve">понуђача </w:t>
            </w:r>
            <w:r w:rsidRPr="001D06C1">
              <w:rPr>
                <w:rFonts w:ascii="Times New Roman" w:hAnsi="Times New Roman" w:cs="Times New Roman"/>
                <w:sz w:val="24"/>
                <w:szCs w:val="24"/>
              </w:rPr>
              <w:t>(ПИБ):</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489" w:type="pct"/>
          </w:tcPr>
          <w:p w:rsidR="003C3FDB" w:rsidRPr="001D06C1" w:rsidRDefault="003C3FDB" w:rsidP="001C56F7">
            <w:pPr>
              <w:pStyle w:val="TableParagraph"/>
              <w:spacing w:before="148"/>
              <w:ind w:left="102"/>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489" w:type="pct"/>
          </w:tcPr>
          <w:p w:rsidR="003C3FDB" w:rsidRPr="001D06C1" w:rsidRDefault="003C3FDB" w:rsidP="001C56F7">
            <w:pPr>
              <w:pStyle w:val="TableParagraph"/>
              <w:spacing w:before="145"/>
              <w:ind w:left="102"/>
              <w:rPr>
                <w:rFonts w:ascii="Times New Roman" w:hAnsi="Times New Roman" w:cs="Times New Roman"/>
                <w:sz w:val="24"/>
                <w:szCs w:val="24"/>
              </w:rPr>
            </w:pPr>
            <w:r w:rsidRPr="001D06C1">
              <w:rPr>
                <w:rFonts w:ascii="Times New Roman" w:hAnsi="Times New Roman" w:cs="Times New Roman"/>
                <w:sz w:val="24"/>
                <w:szCs w:val="24"/>
              </w:rPr>
              <w:t>Електронска адреса понуђача (e-mail):</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489" w:type="pct"/>
          </w:tcPr>
          <w:p w:rsidR="003C3FDB" w:rsidRPr="001D06C1" w:rsidRDefault="003C3FDB" w:rsidP="001C56F7">
            <w:pPr>
              <w:pStyle w:val="TableParagraph"/>
              <w:spacing w:before="148"/>
              <w:ind w:left="102"/>
              <w:rPr>
                <w:rFonts w:ascii="Times New Roman" w:hAnsi="Times New Roman" w:cs="Times New Roman"/>
                <w:sz w:val="24"/>
                <w:szCs w:val="24"/>
              </w:rPr>
            </w:pPr>
            <w:r w:rsidRPr="001D06C1">
              <w:rPr>
                <w:rFonts w:ascii="Times New Roman" w:hAnsi="Times New Roman" w:cs="Times New Roman"/>
                <w:sz w:val="24"/>
                <w:szCs w:val="24"/>
              </w:rPr>
              <w:t>Телефон:</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489" w:type="pct"/>
          </w:tcPr>
          <w:p w:rsidR="003C3FDB" w:rsidRPr="001D06C1" w:rsidRDefault="003C3FDB" w:rsidP="001C56F7">
            <w:pPr>
              <w:pStyle w:val="TableParagraph"/>
              <w:spacing w:before="145"/>
              <w:ind w:left="102"/>
              <w:rPr>
                <w:rFonts w:ascii="Times New Roman" w:hAnsi="Times New Roman" w:cs="Times New Roman"/>
                <w:sz w:val="24"/>
                <w:szCs w:val="24"/>
              </w:rPr>
            </w:pPr>
            <w:r w:rsidRPr="001D06C1">
              <w:rPr>
                <w:rFonts w:ascii="Times New Roman" w:hAnsi="Times New Roman" w:cs="Times New Roman"/>
                <w:sz w:val="24"/>
                <w:szCs w:val="24"/>
              </w:rPr>
              <w:t>Телефакс:</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06"/>
        </w:trPr>
        <w:tc>
          <w:tcPr>
            <w:tcW w:w="2489" w:type="pct"/>
          </w:tcPr>
          <w:p w:rsidR="003C3FDB" w:rsidRPr="001D06C1" w:rsidRDefault="003C3FDB" w:rsidP="001C56F7">
            <w:pPr>
              <w:pStyle w:val="TableParagraph"/>
              <w:spacing w:before="11"/>
              <w:rPr>
                <w:rFonts w:ascii="Times New Roman" w:hAnsi="Times New Roman" w:cs="Times New Roman"/>
                <w:b/>
                <w:sz w:val="24"/>
                <w:szCs w:val="24"/>
              </w:rPr>
            </w:pPr>
          </w:p>
          <w:p w:rsidR="003C3FDB" w:rsidRPr="001D06C1" w:rsidRDefault="003C3FDB" w:rsidP="001C56F7">
            <w:pPr>
              <w:pStyle w:val="TableParagraph"/>
              <w:spacing w:before="1"/>
              <w:ind w:left="102"/>
              <w:rPr>
                <w:rFonts w:ascii="Times New Roman" w:hAnsi="Times New Roman" w:cs="Times New Roman"/>
                <w:sz w:val="24"/>
                <w:szCs w:val="24"/>
              </w:rPr>
            </w:pPr>
            <w:r w:rsidRPr="001D06C1">
              <w:rPr>
                <w:rFonts w:ascii="Times New Roman" w:hAnsi="Times New Roman" w:cs="Times New Roman"/>
                <w:sz w:val="24"/>
                <w:szCs w:val="24"/>
              </w:rPr>
              <w:t>Број рачуна понуђача и назив банке:</w:t>
            </w:r>
          </w:p>
        </w:tc>
        <w:tc>
          <w:tcPr>
            <w:tcW w:w="2511"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08"/>
        </w:trPr>
        <w:tc>
          <w:tcPr>
            <w:tcW w:w="2489" w:type="pct"/>
          </w:tcPr>
          <w:p w:rsidR="003C3FDB" w:rsidRPr="001D06C1" w:rsidRDefault="003C3FDB" w:rsidP="001C56F7">
            <w:pPr>
              <w:pStyle w:val="TableParagraph"/>
              <w:spacing w:before="11"/>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sz w:val="24"/>
                <w:szCs w:val="24"/>
              </w:rPr>
            </w:pPr>
            <w:r w:rsidRPr="001D06C1">
              <w:rPr>
                <w:rFonts w:ascii="Times New Roman" w:hAnsi="Times New Roman" w:cs="Times New Roman"/>
                <w:sz w:val="24"/>
                <w:szCs w:val="24"/>
              </w:rPr>
              <w:t>Лице овлашћено за потписивање уговора</w:t>
            </w:r>
          </w:p>
        </w:tc>
        <w:tc>
          <w:tcPr>
            <w:tcW w:w="2511" w:type="pct"/>
          </w:tcPr>
          <w:p w:rsidR="003C3FDB" w:rsidRPr="001D06C1" w:rsidRDefault="003C3FDB" w:rsidP="001C56F7">
            <w:pPr>
              <w:pStyle w:val="TableParagraph"/>
              <w:rPr>
                <w:rFonts w:ascii="Times New Roman" w:hAnsi="Times New Roman" w:cs="Times New Roman"/>
                <w:sz w:val="24"/>
                <w:szCs w:val="24"/>
              </w:rPr>
            </w:pPr>
          </w:p>
        </w:tc>
      </w:tr>
    </w:tbl>
    <w:p w:rsidR="003C3FDB" w:rsidRPr="001D06C1" w:rsidRDefault="003C3FDB" w:rsidP="003C3FDB">
      <w:pPr>
        <w:pStyle w:val="BodyText"/>
        <w:spacing w:before="12"/>
        <w:rPr>
          <w:rFonts w:ascii="Times New Roman" w:hAnsi="Times New Roman" w:cs="Times New Roman"/>
          <w:b/>
          <w:sz w:val="24"/>
          <w:szCs w:val="24"/>
        </w:rPr>
      </w:pPr>
    </w:p>
    <w:p w:rsidR="003C3FDB" w:rsidRPr="00CB779D" w:rsidRDefault="003C3FDB" w:rsidP="00CB779D">
      <w:pPr>
        <w:pStyle w:val="ListParagraph"/>
        <w:numPr>
          <w:ilvl w:val="0"/>
          <w:numId w:val="20"/>
        </w:numPr>
        <w:rPr>
          <w:rFonts w:ascii="Times New Roman" w:hAnsi="Times New Roman" w:cs="Times New Roman"/>
          <w:b/>
          <w:sz w:val="24"/>
          <w:szCs w:val="24"/>
        </w:rPr>
      </w:pPr>
      <w:r w:rsidRPr="00D0647C">
        <w:rPr>
          <w:rFonts w:ascii="Times New Roman" w:hAnsi="Times New Roman" w:cs="Times New Roman"/>
          <w:b/>
          <w:spacing w:val="-4"/>
          <w:sz w:val="24"/>
          <w:szCs w:val="24"/>
        </w:rPr>
        <w:t>ПОНУДУ</w:t>
      </w:r>
      <w:r w:rsidRPr="00D0647C">
        <w:rPr>
          <w:rFonts w:ascii="Times New Roman" w:hAnsi="Times New Roman" w:cs="Times New Roman"/>
          <w:b/>
          <w:spacing w:val="-2"/>
          <w:sz w:val="24"/>
          <w:szCs w:val="24"/>
        </w:rPr>
        <w:t xml:space="preserve"> </w:t>
      </w:r>
      <w:r w:rsidRPr="00D0647C">
        <w:rPr>
          <w:rFonts w:ascii="Times New Roman" w:hAnsi="Times New Roman" w:cs="Times New Roman"/>
          <w:b/>
          <w:sz w:val="24"/>
          <w:szCs w:val="24"/>
        </w:rPr>
        <w:t>ПОДНОСИ: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00"/>
      </w:tblGrid>
      <w:tr w:rsidR="003C3FDB" w:rsidRPr="001D06C1" w:rsidTr="00AC25C7">
        <w:trPr>
          <w:trHeight w:val="340"/>
        </w:trPr>
        <w:tc>
          <w:tcPr>
            <w:tcW w:w="5000" w:type="pct"/>
          </w:tcPr>
          <w:p w:rsidR="003C3FDB" w:rsidRPr="001D06C1" w:rsidRDefault="003C3FDB" w:rsidP="001C56F7">
            <w:pPr>
              <w:pStyle w:val="TableParagraph"/>
              <w:spacing w:before="32"/>
              <w:ind w:left="3230" w:right="3216"/>
              <w:jc w:val="center"/>
              <w:rPr>
                <w:rFonts w:ascii="Times New Roman" w:hAnsi="Times New Roman" w:cs="Times New Roman"/>
                <w:b/>
                <w:sz w:val="24"/>
                <w:szCs w:val="24"/>
              </w:rPr>
            </w:pPr>
            <w:r w:rsidRPr="001D06C1">
              <w:rPr>
                <w:rFonts w:ascii="Times New Roman" w:hAnsi="Times New Roman" w:cs="Times New Roman"/>
                <w:b/>
                <w:sz w:val="24"/>
                <w:szCs w:val="24"/>
              </w:rPr>
              <w:t>А) САМОСТАЛНО</w:t>
            </w:r>
          </w:p>
        </w:tc>
      </w:tr>
      <w:tr w:rsidR="003C3FDB" w:rsidRPr="001D06C1" w:rsidTr="00AC25C7">
        <w:trPr>
          <w:trHeight w:val="340"/>
        </w:trPr>
        <w:tc>
          <w:tcPr>
            <w:tcW w:w="5000" w:type="pct"/>
          </w:tcPr>
          <w:p w:rsidR="003C3FDB" w:rsidRPr="001D06C1" w:rsidRDefault="001C56F7" w:rsidP="00AC25C7">
            <w:pPr>
              <w:pStyle w:val="TableParagraph"/>
              <w:spacing w:before="32"/>
              <w:ind w:left="3230" w:right="3216"/>
              <w:jc w:val="center"/>
              <w:rPr>
                <w:rFonts w:ascii="Times New Roman" w:hAnsi="Times New Roman" w:cs="Times New Roman"/>
                <w:b/>
                <w:sz w:val="24"/>
                <w:szCs w:val="24"/>
              </w:rPr>
            </w:pPr>
            <w:r w:rsidRPr="001D06C1">
              <w:rPr>
                <w:rFonts w:ascii="Times New Roman" w:hAnsi="Times New Roman" w:cs="Times New Roman"/>
                <w:b/>
                <w:sz w:val="24"/>
                <w:szCs w:val="24"/>
              </w:rPr>
              <w:t>Б) СА</w:t>
            </w:r>
            <w:r w:rsidRPr="001D06C1">
              <w:rPr>
                <w:rFonts w:ascii="Times New Roman" w:hAnsi="Times New Roman" w:cs="Times New Roman"/>
                <w:b/>
                <w:sz w:val="24"/>
                <w:szCs w:val="24"/>
                <w:lang w:val="sr-Cyrl-RS"/>
              </w:rPr>
              <w:t xml:space="preserve"> </w:t>
            </w:r>
            <w:r w:rsidR="00CB779D">
              <w:rPr>
                <w:rFonts w:ascii="Times New Roman" w:hAnsi="Times New Roman" w:cs="Times New Roman"/>
                <w:b/>
                <w:sz w:val="24"/>
                <w:szCs w:val="24"/>
                <w:lang w:val="sr-Cyrl-RS"/>
              </w:rPr>
              <w:t>П</w:t>
            </w:r>
            <w:r w:rsidR="003C3FDB" w:rsidRPr="001D06C1">
              <w:rPr>
                <w:rFonts w:ascii="Times New Roman" w:hAnsi="Times New Roman" w:cs="Times New Roman"/>
                <w:b/>
                <w:sz w:val="24"/>
                <w:szCs w:val="24"/>
              </w:rPr>
              <w:t>ОДИЗВОЂАЧЕМ</w:t>
            </w:r>
          </w:p>
        </w:tc>
      </w:tr>
      <w:tr w:rsidR="003C3FDB" w:rsidRPr="001D06C1" w:rsidTr="00AC25C7">
        <w:trPr>
          <w:trHeight w:val="340"/>
        </w:trPr>
        <w:tc>
          <w:tcPr>
            <w:tcW w:w="5000" w:type="pct"/>
          </w:tcPr>
          <w:p w:rsidR="003C3FDB" w:rsidRPr="001D06C1" w:rsidRDefault="003C3FDB" w:rsidP="00AC25C7">
            <w:pPr>
              <w:pStyle w:val="TableParagraph"/>
              <w:spacing w:before="32"/>
              <w:ind w:left="3230" w:right="3221"/>
              <w:jc w:val="center"/>
              <w:rPr>
                <w:rFonts w:ascii="Times New Roman" w:hAnsi="Times New Roman" w:cs="Times New Roman"/>
                <w:b/>
                <w:sz w:val="24"/>
                <w:szCs w:val="24"/>
              </w:rPr>
            </w:pPr>
            <w:r w:rsidRPr="001D06C1">
              <w:rPr>
                <w:rFonts w:ascii="Times New Roman" w:hAnsi="Times New Roman" w:cs="Times New Roman"/>
                <w:b/>
                <w:sz w:val="24"/>
                <w:szCs w:val="24"/>
              </w:rPr>
              <w:t>В) КАО ЗАЈЕДНИЧКУ</w:t>
            </w:r>
            <w:r w:rsidR="00AC25C7" w:rsidRPr="001D06C1">
              <w:rPr>
                <w:rFonts w:ascii="Times New Roman" w:hAnsi="Times New Roman" w:cs="Times New Roman"/>
                <w:b/>
                <w:sz w:val="24"/>
                <w:szCs w:val="24"/>
                <w:lang w:val="sr-Cyrl-RS"/>
              </w:rPr>
              <w:t xml:space="preserve"> </w:t>
            </w:r>
            <w:r w:rsidRPr="001D06C1">
              <w:rPr>
                <w:rFonts w:ascii="Times New Roman" w:hAnsi="Times New Roman" w:cs="Times New Roman"/>
                <w:b/>
                <w:sz w:val="24"/>
                <w:szCs w:val="24"/>
              </w:rPr>
              <w:t>ПОНУДУ</w:t>
            </w:r>
          </w:p>
        </w:tc>
      </w:tr>
    </w:tbl>
    <w:p w:rsidR="003C3FDB" w:rsidRPr="001D06C1" w:rsidRDefault="003C3FDB" w:rsidP="003C3FDB">
      <w:pPr>
        <w:pStyle w:val="BodyText"/>
        <w:spacing w:before="9"/>
        <w:rPr>
          <w:rFonts w:ascii="Times New Roman" w:hAnsi="Times New Roman" w:cs="Times New Roman"/>
          <w:b/>
          <w:sz w:val="24"/>
          <w:szCs w:val="24"/>
        </w:rPr>
      </w:pPr>
    </w:p>
    <w:p w:rsidR="003C3FDB" w:rsidRPr="001D06C1" w:rsidRDefault="003C3FDB" w:rsidP="00D0647C">
      <w:pPr>
        <w:pStyle w:val="Heading4"/>
        <w:ind w:left="0"/>
        <w:rPr>
          <w:rFonts w:ascii="Times New Roman" w:hAnsi="Times New Roman" w:cs="Times New Roman"/>
          <w:sz w:val="24"/>
          <w:szCs w:val="24"/>
        </w:rPr>
      </w:pPr>
      <w:r w:rsidRPr="001D06C1">
        <w:rPr>
          <w:rFonts w:ascii="Times New Roman" w:hAnsi="Times New Roman" w:cs="Times New Roman"/>
          <w:sz w:val="24"/>
          <w:szCs w:val="24"/>
        </w:rPr>
        <w:t>Напомена:</w:t>
      </w:r>
    </w:p>
    <w:p w:rsidR="003C3FDB" w:rsidRDefault="003C3FDB" w:rsidP="00ED1A22">
      <w:pPr>
        <w:ind w:right="509"/>
        <w:jc w:val="both"/>
        <w:rPr>
          <w:rFonts w:ascii="Times New Roman" w:hAnsi="Times New Roman" w:cs="Times New Roman"/>
          <w:i/>
          <w:sz w:val="24"/>
          <w:szCs w:val="24"/>
          <w:lang w:val="sr-Cyrl-RS"/>
        </w:rPr>
      </w:pPr>
      <w:r w:rsidRPr="001D06C1">
        <w:rPr>
          <w:rFonts w:ascii="Times New Roman" w:hAnsi="Times New Roman" w:cs="Times New Roman"/>
          <w:i/>
          <w:sz w:val="24"/>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D1A22" w:rsidRDefault="00ED1A22" w:rsidP="00ED1A22">
      <w:pPr>
        <w:ind w:right="509"/>
        <w:jc w:val="both"/>
        <w:rPr>
          <w:rFonts w:ascii="Times New Roman" w:hAnsi="Times New Roman" w:cs="Times New Roman"/>
          <w:i/>
          <w:sz w:val="24"/>
          <w:szCs w:val="24"/>
          <w:lang w:val="sr-Cyrl-RS"/>
        </w:rPr>
      </w:pPr>
    </w:p>
    <w:p w:rsidR="00ED1A22" w:rsidRDefault="00ED1A22" w:rsidP="00ED1A22">
      <w:pPr>
        <w:ind w:right="509"/>
        <w:jc w:val="both"/>
        <w:rPr>
          <w:rFonts w:ascii="Times New Roman" w:hAnsi="Times New Roman" w:cs="Times New Roman"/>
          <w:i/>
          <w:sz w:val="24"/>
          <w:szCs w:val="24"/>
          <w:lang w:val="sr-Cyrl-RS"/>
        </w:rPr>
      </w:pPr>
    </w:p>
    <w:p w:rsidR="00ED1A22" w:rsidRDefault="00ED1A22" w:rsidP="00ED1A22">
      <w:pPr>
        <w:ind w:right="509"/>
        <w:jc w:val="both"/>
        <w:rPr>
          <w:rFonts w:ascii="Times New Roman" w:hAnsi="Times New Roman" w:cs="Times New Roman"/>
          <w:i/>
          <w:sz w:val="24"/>
          <w:szCs w:val="24"/>
          <w:lang w:val="sr-Cyrl-RS"/>
        </w:rPr>
      </w:pPr>
    </w:p>
    <w:p w:rsidR="00ED1A22" w:rsidRDefault="00ED1A22" w:rsidP="00ED1A22">
      <w:pPr>
        <w:ind w:right="509"/>
        <w:jc w:val="both"/>
        <w:rPr>
          <w:rFonts w:ascii="Times New Roman" w:hAnsi="Times New Roman" w:cs="Times New Roman"/>
          <w:i/>
          <w:sz w:val="24"/>
          <w:szCs w:val="24"/>
          <w:lang w:val="sr-Cyrl-RS"/>
        </w:rPr>
      </w:pPr>
    </w:p>
    <w:p w:rsidR="004400A3" w:rsidRPr="00ED1A22" w:rsidRDefault="004400A3" w:rsidP="00ED1A22">
      <w:pPr>
        <w:ind w:right="509"/>
        <w:jc w:val="both"/>
        <w:rPr>
          <w:rFonts w:ascii="Times New Roman" w:hAnsi="Times New Roman" w:cs="Times New Roman"/>
          <w:i/>
          <w:sz w:val="24"/>
          <w:szCs w:val="24"/>
          <w:lang w:val="sr-Cyrl-RS"/>
        </w:rPr>
      </w:pPr>
    </w:p>
    <w:p w:rsidR="003C3FDB" w:rsidRPr="00CB779D" w:rsidRDefault="003C3FDB" w:rsidP="00CB779D">
      <w:pPr>
        <w:pStyle w:val="Heading3"/>
        <w:numPr>
          <w:ilvl w:val="0"/>
          <w:numId w:val="20"/>
        </w:numPr>
        <w:tabs>
          <w:tab w:val="left" w:pos="544"/>
        </w:tabs>
        <w:spacing w:before="31"/>
        <w:rPr>
          <w:rFonts w:ascii="Times New Roman" w:hAnsi="Times New Roman" w:cs="Times New Roman"/>
          <w:sz w:val="24"/>
          <w:szCs w:val="24"/>
        </w:rPr>
      </w:pPr>
      <w:r w:rsidRPr="001D06C1">
        <w:rPr>
          <w:rFonts w:ascii="Times New Roman" w:hAnsi="Times New Roman" w:cs="Times New Roman"/>
          <w:sz w:val="24"/>
          <w:szCs w:val="24"/>
        </w:rPr>
        <w:lastRenderedPageBreak/>
        <w:t xml:space="preserve">ПОДАЦИ О </w:t>
      </w:r>
      <w:r w:rsidRPr="001D06C1">
        <w:rPr>
          <w:rFonts w:ascii="Times New Roman" w:hAnsi="Times New Roman" w:cs="Times New Roman"/>
          <w:spacing w:val="-4"/>
          <w:sz w:val="24"/>
          <w:szCs w:val="24"/>
        </w:rPr>
        <w:t>ПОДИЗВОЂАЧУ</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04"/>
        <w:gridCol w:w="4590"/>
        <w:gridCol w:w="5002"/>
      </w:tblGrid>
      <w:tr w:rsidR="003C3FDB" w:rsidRPr="001D06C1" w:rsidTr="00D0647C">
        <w:trPr>
          <w:trHeight w:val="868"/>
        </w:trPr>
        <w:tc>
          <w:tcPr>
            <w:tcW w:w="250" w:type="pct"/>
          </w:tcPr>
          <w:p w:rsidR="003C3FDB" w:rsidRPr="001D06C1" w:rsidRDefault="003C3FDB" w:rsidP="001C56F7">
            <w:pPr>
              <w:pStyle w:val="TableParagraph"/>
              <w:spacing w:before="6"/>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b/>
                <w:sz w:val="24"/>
                <w:szCs w:val="24"/>
              </w:rPr>
            </w:pPr>
            <w:r w:rsidRPr="001D06C1">
              <w:rPr>
                <w:rFonts w:ascii="Times New Roman" w:hAnsi="Times New Roman" w:cs="Times New Roman"/>
                <w:b/>
                <w:sz w:val="24"/>
                <w:szCs w:val="24"/>
              </w:rPr>
              <w:t>1)</w:t>
            </w:r>
          </w:p>
        </w:tc>
        <w:tc>
          <w:tcPr>
            <w:tcW w:w="2273" w:type="pct"/>
          </w:tcPr>
          <w:p w:rsidR="003C3FDB" w:rsidRPr="001D06C1" w:rsidRDefault="003C3FDB" w:rsidP="001C56F7">
            <w:pPr>
              <w:pStyle w:val="TableParagraph"/>
              <w:spacing w:before="6"/>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b/>
                <w:sz w:val="24"/>
                <w:szCs w:val="24"/>
              </w:rPr>
            </w:pPr>
            <w:r w:rsidRPr="001D06C1">
              <w:rPr>
                <w:rFonts w:ascii="Times New Roman" w:hAnsi="Times New Roman" w:cs="Times New Roman"/>
                <w:b/>
                <w:sz w:val="24"/>
                <w:szCs w:val="24"/>
              </w:rPr>
              <w:t>Назив подизвођача: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53"/>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8"/>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Адреса: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Матични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Порески идентификациони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0" w:line="266" w:lineRule="exact"/>
              <w:ind w:left="104" w:right="11"/>
              <w:rPr>
                <w:rFonts w:ascii="Times New Roman" w:hAnsi="Times New Roman" w:cs="Times New Roman"/>
                <w:sz w:val="24"/>
                <w:szCs w:val="24"/>
              </w:rPr>
            </w:pPr>
            <w:r w:rsidRPr="001D06C1">
              <w:rPr>
                <w:rFonts w:ascii="Times New Roman" w:hAnsi="Times New Roman" w:cs="Times New Roman"/>
                <w:sz w:val="24"/>
                <w:szCs w:val="24"/>
              </w:rPr>
              <w:t>Проценат укупне вредности набавке који ће извршити подизвођач:</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89"/>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22"/>
              <w:ind w:left="104"/>
              <w:rPr>
                <w:rFonts w:ascii="Times New Roman" w:hAnsi="Times New Roman" w:cs="Times New Roman"/>
                <w:sz w:val="24"/>
                <w:szCs w:val="24"/>
              </w:rPr>
            </w:pPr>
            <w:r w:rsidRPr="001D06C1">
              <w:rPr>
                <w:rFonts w:ascii="Times New Roman" w:hAnsi="Times New Roman" w:cs="Times New Roman"/>
                <w:sz w:val="24"/>
                <w:szCs w:val="24"/>
              </w:rPr>
              <w:t>Део предмета набавке који ће извршити подизвођач:</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08"/>
        </w:trPr>
        <w:tc>
          <w:tcPr>
            <w:tcW w:w="250" w:type="pct"/>
          </w:tcPr>
          <w:p w:rsidR="003C3FDB" w:rsidRPr="001D06C1" w:rsidRDefault="003C3FDB" w:rsidP="001C56F7">
            <w:pPr>
              <w:pStyle w:val="TableParagraph"/>
              <w:spacing w:before="11"/>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b/>
                <w:sz w:val="24"/>
                <w:szCs w:val="24"/>
              </w:rPr>
            </w:pPr>
            <w:r w:rsidRPr="001D06C1">
              <w:rPr>
                <w:rFonts w:ascii="Times New Roman" w:hAnsi="Times New Roman" w:cs="Times New Roman"/>
                <w:b/>
                <w:sz w:val="24"/>
                <w:szCs w:val="24"/>
              </w:rPr>
              <w:t>2)</w:t>
            </w:r>
          </w:p>
        </w:tc>
        <w:tc>
          <w:tcPr>
            <w:tcW w:w="2273" w:type="pct"/>
          </w:tcPr>
          <w:p w:rsidR="003C3FDB" w:rsidRPr="001D06C1" w:rsidRDefault="003C3FDB" w:rsidP="001C56F7">
            <w:pPr>
              <w:pStyle w:val="TableParagraph"/>
              <w:spacing w:before="11"/>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b/>
                <w:sz w:val="24"/>
                <w:szCs w:val="24"/>
              </w:rPr>
            </w:pPr>
            <w:r w:rsidRPr="001D06C1">
              <w:rPr>
                <w:rFonts w:ascii="Times New Roman" w:hAnsi="Times New Roman" w:cs="Times New Roman"/>
                <w:b/>
                <w:sz w:val="24"/>
                <w:szCs w:val="24"/>
              </w:rPr>
              <w:t>Назив подизвођача: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34"/>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Адреса: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8"/>
              <w:ind w:left="104"/>
              <w:rPr>
                <w:rFonts w:ascii="Times New Roman" w:hAnsi="Times New Roman" w:cs="Times New Roman"/>
                <w:sz w:val="24"/>
                <w:szCs w:val="24"/>
              </w:rPr>
            </w:pPr>
            <w:r w:rsidRPr="001D06C1">
              <w:rPr>
                <w:rFonts w:ascii="Times New Roman" w:hAnsi="Times New Roman" w:cs="Times New Roman"/>
                <w:sz w:val="24"/>
                <w:szCs w:val="24"/>
              </w:rPr>
              <w:t>Матични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Порески идентификациони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8"/>
              <w:ind w:left="104"/>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9" w:line="270" w:lineRule="atLeast"/>
              <w:ind w:left="104" w:right="11"/>
              <w:rPr>
                <w:rFonts w:ascii="Times New Roman" w:hAnsi="Times New Roman" w:cs="Times New Roman"/>
                <w:sz w:val="24"/>
                <w:szCs w:val="24"/>
              </w:rPr>
            </w:pPr>
            <w:r w:rsidRPr="001D06C1">
              <w:rPr>
                <w:rFonts w:ascii="Times New Roman" w:hAnsi="Times New Roman" w:cs="Times New Roman"/>
                <w:sz w:val="24"/>
                <w:szCs w:val="24"/>
              </w:rPr>
              <w:t>Проценат укупне вредности набавке који ће извршити подизвођач:</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69"/>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14"/>
              <w:ind w:left="104"/>
              <w:rPr>
                <w:rFonts w:ascii="Times New Roman" w:hAnsi="Times New Roman" w:cs="Times New Roman"/>
                <w:sz w:val="24"/>
                <w:szCs w:val="24"/>
              </w:rPr>
            </w:pPr>
            <w:r w:rsidRPr="001D06C1">
              <w:rPr>
                <w:rFonts w:ascii="Times New Roman" w:hAnsi="Times New Roman" w:cs="Times New Roman"/>
                <w:sz w:val="24"/>
                <w:szCs w:val="24"/>
              </w:rPr>
              <w:t>Део предмета набавке који ће извршити подизвођач:</w:t>
            </w:r>
          </w:p>
        </w:tc>
        <w:tc>
          <w:tcPr>
            <w:tcW w:w="2477" w:type="pct"/>
          </w:tcPr>
          <w:p w:rsidR="003C3FDB" w:rsidRPr="001D06C1" w:rsidRDefault="003C3FDB" w:rsidP="001C56F7">
            <w:pPr>
              <w:pStyle w:val="TableParagraph"/>
              <w:rPr>
                <w:rFonts w:ascii="Times New Roman" w:hAnsi="Times New Roman" w:cs="Times New Roman"/>
                <w:sz w:val="24"/>
                <w:szCs w:val="24"/>
              </w:rPr>
            </w:pPr>
          </w:p>
        </w:tc>
      </w:tr>
    </w:tbl>
    <w:p w:rsidR="003C3FDB" w:rsidRPr="001D06C1" w:rsidRDefault="003C3FDB" w:rsidP="003C3FDB">
      <w:pPr>
        <w:pStyle w:val="BodyText"/>
        <w:spacing w:before="1"/>
        <w:rPr>
          <w:rFonts w:ascii="Times New Roman" w:hAnsi="Times New Roman" w:cs="Times New Roman"/>
          <w:b/>
          <w:sz w:val="24"/>
          <w:szCs w:val="24"/>
        </w:rPr>
      </w:pPr>
    </w:p>
    <w:p w:rsidR="003C3FDB" w:rsidRPr="001D06C1" w:rsidRDefault="003C3FDB" w:rsidP="00D0647C">
      <w:pPr>
        <w:pStyle w:val="Heading4"/>
        <w:spacing w:before="1"/>
        <w:ind w:left="0"/>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Напомена:</w:t>
      </w:r>
    </w:p>
    <w:p w:rsidR="003C3FDB" w:rsidRDefault="003C3FDB" w:rsidP="00ED1A22">
      <w:pPr>
        <w:spacing w:before="120"/>
        <w:ind w:right="512"/>
        <w:jc w:val="both"/>
        <w:rPr>
          <w:rFonts w:ascii="Times New Roman" w:hAnsi="Times New Roman" w:cs="Times New Roman"/>
          <w:i/>
          <w:sz w:val="24"/>
          <w:szCs w:val="24"/>
          <w:lang w:val="sr-Cyrl-RS"/>
        </w:rPr>
      </w:pPr>
      <w:r w:rsidRPr="001D06C1">
        <w:rPr>
          <w:rFonts w:ascii="Times New Roman" w:hAnsi="Times New Roman" w:cs="Times New Roman"/>
          <w:i/>
          <w:spacing w:val="-4"/>
          <w:sz w:val="24"/>
          <w:szCs w:val="24"/>
        </w:rPr>
        <w:t xml:space="preserve">Табелу </w:t>
      </w:r>
      <w:r w:rsidRPr="001D06C1">
        <w:rPr>
          <w:rFonts w:ascii="Times New Roman" w:hAnsi="Times New Roman" w:cs="Times New Roman"/>
          <w:i/>
          <w:sz w:val="24"/>
          <w:szCs w:val="24"/>
        </w:rPr>
        <w:t>„Подаци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ED1A22" w:rsidRDefault="00ED1A22" w:rsidP="00ED1A22">
      <w:pPr>
        <w:pStyle w:val="Heading3"/>
        <w:tabs>
          <w:tab w:val="left" w:pos="544"/>
        </w:tabs>
        <w:spacing w:before="31"/>
        <w:ind w:left="0"/>
        <w:rPr>
          <w:rFonts w:ascii="Times New Roman" w:hAnsi="Times New Roman" w:cs="Times New Roman"/>
          <w:sz w:val="24"/>
          <w:szCs w:val="24"/>
          <w:lang w:val="sr-Cyrl-RS"/>
        </w:rPr>
      </w:pPr>
    </w:p>
    <w:p w:rsidR="004400A3" w:rsidRPr="00ED1A22" w:rsidRDefault="004400A3" w:rsidP="00ED1A22">
      <w:pPr>
        <w:pStyle w:val="Heading3"/>
        <w:tabs>
          <w:tab w:val="left" w:pos="544"/>
        </w:tabs>
        <w:spacing w:before="31"/>
        <w:ind w:left="0"/>
        <w:rPr>
          <w:rFonts w:ascii="Times New Roman" w:hAnsi="Times New Roman" w:cs="Times New Roman"/>
          <w:sz w:val="24"/>
          <w:szCs w:val="24"/>
          <w:lang w:val="sr-Cyrl-RS"/>
        </w:rPr>
      </w:pPr>
    </w:p>
    <w:p w:rsidR="003C3FDB" w:rsidRPr="00CB779D" w:rsidRDefault="003C3FDB" w:rsidP="00CB779D">
      <w:pPr>
        <w:pStyle w:val="Heading3"/>
        <w:numPr>
          <w:ilvl w:val="0"/>
          <w:numId w:val="20"/>
        </w:numPr>
        <w:tabs>
          <w:tab w:val="left" w:pos="544"/>
        </w:tabs>
        <w:spacing w:before="31"/>
        <w:rPr>
          <w:rFonts w:ascii="Times New Roman" w:hAnsi="Times New Roman" w:cs="Times New Roman"/>
          <w:sz w:val="24"/>
          <w:szCs w:val="24"/>
        </w:rPr>
      </w:pPr>
      <w:r w:rsidRPr="001D06C1">
        <w:rPr>
          <w:rFonts w:ascii="Times New Roman" w:hAnsi="Times New Roman" w:cs="Times New Roman"/>
          <w:sz w:val="24"/>
          <w:szCs w:val="24"/>
        </w:rPr>
        <w:lastRenderedPageBreak/>
        <w:t>ПОДАЦИ О УЧЕСНИКУ У ЗАЈЕДНИЧКОЈ</w:t>
      </w:r>
      <w:r w:rsidRPr="001D06C1">
        <w:rPr>
          <w:rFonts w:ascii="Times New Roman" w:hAnsi="Times New Roman" w:cs="Times New Roman"/>
          <w:spacing w:val="-5"/>
          <w:sz w:val="24"/>
          <w:szCs w:val="24"/>
        </w:rPr>
        <w:t xml:space="preserve"> </w:t>
      </w:r>
      <w:r w:rsidRPr="001D06C1">
        <w:rPr>
          <w:rFonts w:ascii="Times New Roman" w:hAnsi="Times New Roman" w:cs="Times New Roman"/>
          <w:spacing w:val="-4"/>
          <w:sz w:val="24"/>
          <w:szCs w:val="24"/>
        </w:rPr>
        <w:t>ПОНУДИ</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04"/>
        <w:gridCol w:w="4590"/>
        <w:gridCol w:w="5002"/>
      </w:tblGrid>
      <w:tr w:rsidR="003C3FDB" w:rsidRPr="001D06C1" w:rsidTr="00D0647C">
        <w:trPr>
          <w:trHeight w:val="868"/>
        </w:trPr>
        <w:tc>
          <w:tcPr>
            <w:tcW w:w="250" w:type="pct"/>
          </w:tcPr>
          <w:p w:rsidR="003C3FDB" w:rsidRPr="001D06C1" w:rsidRDefault="003C3FDB" w:rsidP="001C56F7">
            <w:pPr>
              <w:pStyle w:val="TableParagraph"/>
              <w:spacing w:before="6"/>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b/>
                <w:sz w:val="24"/>
                <w:szCs w:val="24"/>
              </w:rPr>
            </w:pPr>
            <w:r w:rsidRPr="001D06C1">
              <w:rPr>
                <w:rFonts w:ascii="Times New Roman" w:hAnsi="Times New Roman" w:cs="Times New Roman"/>
                <w:b/>
                <w:sz w:val="24"/>
                <w:szCs w:val="24"/>
              </w:rPr>
              <w:t>1)</w:t>
            </w:r>
          </w:p>
        </w:tc>
        <w:tc>
          <w:tcPr>
            <w:tcW w:w="2273" w:type="pct"/>
          </w:tcPr>
          <w:p w:rsidR="003C3FDB" w:rsidRPr="001D06C1" w:rsidRDefault="003C3FDB" w:rsidP="001C56F7">
            <w:pPr>
              <w:pStyle w:val="TableParagraph"/>
              <w:spacing w:before="6"/>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b/>
                <w:sz w:val="24"/>
                <w:szCs w:val="24"/>
              </w:rPr>
            </w:pPr>
            <w:r w:rsidRPr="001D06C1">
              <w:rPr>
                <w:rFonts w:ascii="Times New Roman" w:hAnsi="Times New Roman" w:cs="Times New Roman"/>
                <w:b/>
                <w:sz w:val="24"/>
                <w:szCs w:val="24"/>
              </w:rPr>
              <w:t>Назив учесника у заједничкој понуди:</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09"/>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Адреса: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8"/>
              <w:ind w:left="104"/>
              <w:rPr>
                <w:rFonts w:ascii="Times New Roman" w:hAnsi="Times New Roman" w:cs="Times New Roman"/>
                <w:sz w:val="24"/>
                <w:szCs w:val="24"/>
              </w:rPr>
            </w:pPr>
            <w:r w:rsidRPr="001D06C1">
              <w:rPr>
                <w:rFonts w:ascii="Times New Roman" w:hAnsi="Times New Roman" w:cs="Times New Roman"/>
                <w:sz w:val="24"/>
                <w:szCs w:val="24"/>
              </w:rPr>
              <w:t>Матични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Порески идентификациони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8"/>
              <w:ind w:left="104"/>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74"/>
        </w:trPr>
        <w:tc>
          <w:tcPr>
            <w:tcW w:w="250" w:type="pct"/>
          </w:tcPr>
          <w:p w:rsidR="003C3FDB" w:rsidRPr="001D06C1" w:rsidRDefault="003C3FDB" w:rsidP="001C56F7">
            <w:pPr>
              <w:pStyle w:val="TableParagraph"/>
              <w:spacing w:before="4"/>
              <w:rPr>
                <w:rFonts w:ascii="Times New Roman" w:hAnsi="Times New Roman" w:cs="Times New Roman"/>
                <w:b/>
                <w:sz w:val="24"/>
                <w:szCs w:val="24"/>
              </w:rPr>
            </w:pPr>
          </w:p>
          <w:p w:rsidR="003C3FDB" w:rsidRPr="001D06C1" w:rsidRDefault="003C3FDB" w:rsidP="001C56F7">
            <w:pPr>
              <w:pStyle w:val="TableParagraph"/>
              <w:ind w:left="102"/>
              <w:rPr>
                <w:rFonts w:ascii="Times New Roman" w:hAnsi="Times New Roman" w:cs="Times New Roman"/>
                <w:b/>
                <w:sz w:val="24"/>
                <w:szCs w:val="24"/>
              </w:rPr>
            </w:pPr>
            <w:r w:rsidRPr="001D06C1">
              <w:rPr>
                <w:rFonts w:ascii="Times New Roman" w:hAnsi="Times New Roman" w:cs="Times New Roman"/>
                <w:b/>
                <w:sz w:val="24"/>
                <w:szCs w:val="24"/>
              </w:rPr>
              <w:t>2)</w:t>
            </w:r>
          </w:p>
        </w:tc>
        <w:tc>
          <w:tcPr>
            <w:tcW w:w="2273" w:type="pct"/>
          </w:tcPr>
          <w:p w:rsidR="003C3FDB" w:rsidRPr="001D06C1" w:rsidRDefault="003C3FDB" w:rsidP="001C56F7">
            <w:pPr>
              <w:pStyle w:val="TableParagraph"/>
              <w:spacing w:before="4"/>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b/>
                <w:sz w:val="24"/>
                <w:szCs w:val="24"/>
              </w:rPr>
            </w:pPr>
            <w:r w:rsidRPr="001D06C1">
              <w:rPr>
                <w:rFonts w:ascii="Times New Roman" w:hAnsi="Times New Roman" w:cs="Times New Roman"/>
                <w:b/>
                <w:sz w:val="24"/>
                <w:szCs w:val="24"/>
              </w:rPr>
              <w:t>Назив учесника у заједничкој понуди:</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00"/>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5"/>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Адреса: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Матични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Порески идентификациони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91"/>
        </w:trPr>
        <w:tc>
          <w:tcPr>
            <w:tcW w:w="250" w:type="pct"/>
          </w:tcPr>
          <w:p w:rsidR="003C3FDB" w:rsidRPr="001D06C1" w:rsidRDefault="003C3FDB" w:rsidP="001C56F7">
            <w:pPr>
              <w:pStyle w:val="TableParagraph"/>
              <w:spacing w:before="1"/>
              <w:rPr>
                <w:rFonts w:ascii="Times New Roman" w:hAnsi="Times New Roman" w:cs="Times New Roman"/>
                <w:b/>
                <w:sz w:val="24"/>
                <w:szCs w:val="24"/>
              </w:rPr>
            </w:pPr>
          </w:p>
          <w:p w:rsidR="003C3FDB" w:rsidRPr="001D06C1" w:rsidRDefault="003C3FDB" w:rsidP="001C56F7">
            <w:pPr>
              <w:pStyle w:val="TableParagraph"/>
              <w:spacing w:before="1"/>
              <w:ind w:left="102"/>
              <w:rPr>
                <w:rFonts w:ascii="Times New Roman" w:hAnsi="Times New Roman" w:cs="Times New Roman"/>
                <w:b/>
                <w:sz w:val="24"/>
                <w:szCs w:val="24"/>
              </w:rPr>
            </w:pPr>
            <w:r w:rsidRPr="001D06C1">
              <w:rPr>
                <w:rFonts w:ascii="Times New Roman" w:hAnsi="Times New Roman" w:cs="Times New Roman"/>
                <w:b/>
                <w:sz w:val="24"/>
                <w:szCs w:val="24"/>
              </w:rPr>
              <w:t>3)</w:t>
            </w:r>
          </w:p>
        </w:tc>
        <w:tc>
          <w:tcPr>
            <w:tcW w:w="2273" w:type="pct"/>
          </w:tcPr>
          <w:p w:rsidR="003C3FDB" w:rsidRPr="001D06C1" w:rsidRDefault="003C3FDB" w:rsidP="001C56F7">
            <w:pPr>
              <w:pStyle w:val="TableParagraph"/>
              <w:spacing w:before="1"/>
              <w:rPr>
                <w:rFonts w:ascii="Times New Roman" w:hAnsi="Times New Roman" w:cs="Times New Roman"/>
                <w:b/>
                <w:sz w:val="24"/>
                <w:szCs w:val="24"/>
              </w:rPr>
            </w:pPr>
          </w:p>
          <w:p w:rsidR="003C3FDB" w:rsidRPr="001D06C1" w:rsidRDefault="003C3FDB" w:rsidP="001C56F7">
            <w:pPr>
              <w:pStyle w:val="TableParagraph"/>
              <w:spacing w:before="1"/>
              <w:ind w:left="104"/>
              <w:rPr>
                <w:rFonts w:ascii="Times New Roman" w:hAnsi="Times New Roman" w:cs="Times New Roman"/>
                <w:b/>
                <w:sz w:val="24"/>
                <w:szCs w:val="24"/>
              </w:rPr>
            </w:pPr>
            <w:r w:rsidRPr="001D06C1">
              <w:rPr>
                <w:rFonts w:ascii="Times New Roman" w:hAnsi="Times New Roman" w:cs="Times New Roman"/>
                <w:b/>
                <w:sz w:val="24"/>
                <w:szCs w:val="24"/>
              </w:rPr>
              <w:t>Назив учесника у заједничкој понуди:</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691"/>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rPr>
                <w:rFonts w:ascii="Times New Roman" w:hAnsi="Times New Roman" w:cs="Times New Roman"/>
                <w:b/>
                <w:sz w:val="24"/>
                <w:szCs w:val="24"/>
              </w:rPr>
            </w:pP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Адреса:</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Матични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8"/>
              <w:ind w:left="104"/>
              <w:rPr>
                <w:rFonts w:ascii="Times New Roman" w:hAnsi="Times New Roman" w:cs="Times New Roman"/>
                <w:sz w:val="24"/>
                <w:szCs w:val="24"/>
              </w:rPr>
            </w:pPr>
            <w:r w:rsidRPr="001D06C1">
              <w:rPr>
                <w:rFonts w:ascii="Times New Roman" w:hAnsi="Times New Roman" w:cs="Times New Roman"/>
                <w:sz w:val="24"/>
                <w:szCs w:val="24"/>
              </w:rPr>
              <w:t>Порески идентификациони број:</w:t>
            </w:r>
          </w:p>
        </w:tc>
        <w:tc>
          <w:tcPr>
            <w:tcW w:w="2477"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250" w:type="pct"/>
          </w:tcPr>
          <w:p w:rsidR="003C3FDB" w:rsidRPr="001D06C1" w:rsidRDefault="003C3FDB" w:rsidP="001C56F7">
            <w:pPr>
              <w:pStyle w:val="TableParagraph"/>
              <w:rPr>
                <w:rFonts w:ascii="Times New Roman" w:hAnsi="Times New Roman" w:cs="Times New Roman"/>
                <w:sz w:val="24"/>
                <w:szCs w:val="24"/>
              </w:rPr>
            </w:pPr>
          </w:p>
        </w:tc>
        <w:tc>
          <w:tcPr>
            <w:tcW w:w="2273" w:type="pct"/>
          </w:tcPr>
          <w:p w:rsidR="003C3FDB" w:rsidRPr="001D06C1" w:rsidRDefault="003C3FDB" w:rsidP="001C56F7">
            <w:pPr>
              <w:pStyle w:val="TableParagraph"/>
              <w:spacing w:before="145"/>
              <w:ind w:left="104"/>
              <w:rPr>
                <w:rFonts w:ascii="Times New Roman" w:hAnsi="Times New Roman" w:cs="Times New Roman"/>
                <w:sz w:val="24"/>
                <w:szCs w:val="24"/>
              </w:rPr>
            </w:pPr>
            <w:r w:rsidRPr="001D06C1">
              <w:rPr>
                <w:rFonts w:ascii="Times New Roman" w:hAnsi="Times New Roman" w:cs="Times New Roman"/>
                <w:sz w:val="24"/>
                <w:szCs w:val="24"/>
              </w:rPr>
              <w:t>Име особе за контакт:</w:t>
            </w:r>
          </w:p>
        </w:tc>
        <w:tc>
          <w:tcPr>
            <w:tcW w:w="2477" w:type="pct"/>
          </w:tcPr>
          <w:p w:rsidR="003C3FDB" w:rsidRPr="001D06C1" w:rsidRDefault="003C3FDB" w:rsidP="001C56F7">
            <w:pPr>
              <w:pStyle w:val="TableParagraph"/>
              <w:rPr>
                <w:rFonts w:ascii="Times New Roman" w:hAnsi="Times New Roman" w:cs="Times New Roman"/>
                <w:sz w:val="24"/>
                <w:szCs w:val="24"/>
              </w:rPr>
            </w:pPr>
          </w:p>
        </w:tc>
      </w:tr>
    </w:tbl>
    <w:p w:rsidR="003C3FDB" w:rsidRPr="001D06C1" w:rsidRDefault="003C3FDB" w:rsidP="003C3FDB">
      <w:pPr>
        <w:pStyle w:val="BodyText"/>
        <w:spacing w:before="12"/>
        <w:rPr>
          <w:rFonts w:ascii="Times New Roman" w:hAnsi="Times New Roman" w:cs="Times New Roman"/>
          <w:b/>
          <w:sz w:val="24"/>
          <w:szCs w:val="24"/>
        </w:rPr>
      </w:pPr>
    </w:p>
    <w:p w:rsidR="003C3FDB" w:rsidRPr="001D06C1" w:rsidRDefault="003C3FDB" w:rsidP="00D0647C">
      <w:pPr>
        <w:pStyle w:val="Heading4"/>
        <w:ind w:left="0"/>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Напомена:</w:t>
      </w:r>
      <w:r w:rsidRPr="001D06C1">
        <w:rPr>
          <w:rFonts w:ascii="Times New Roman" w:hAnsi="Times New Roman" w:cs="Times New Roman"/>
          <w:spacing w:val="-2"/>
          <w:sz w:val="24"/>
          <w:szCs w:val="24"/>
          <w:u w:val="single"/>
        </w:rPr>
        <w:t xml:space="preserve"> </w:t>
      </w:r>
    </w:p>
    <w:p w:rsidR="003C3FDB" w:rsidRDefault="003C3FDB" w:rsidP="00ED1A22">
      <w:pPr>
        <w:spacing w:before="120"/>
        <w:ind w:right="512"/>
        <w:jc w:val="both"/>
        <w:rPr>
          <w:rFonts w:ascii="Times New Roman" w:hAnsi="Times New Roman" w:cs="Times New Roman"/>
          <w:i/>
          <w:sz w:val="24"/>
          <w:szCs w:val="24"/>
          <w:lang w:val="sr-Cyrl-RS"/>
        </w:rPr>
      </w:pPr>
      <w:r w:rsidRPr="001D06C1">
        <w:rPr>
          <w:rFonts w:ascii="Times New Roman" w:hAnsi="Times New Roman" w:cs="Times New Roman"/>
          <w:i/>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D1A22" w:rsidRDefault="00ED1A22" w:rsidP="00ED1A22">
      <w:pPr>
        <w:spacing w:before="120"/>
        <w:ind w:right="512"/>
        <w:jc w:val="both"/>
        <w:rPr>
          <w:rFonts w:ascii="Times New Roman" w:hAnsi="Times New Roman" w:cs="Times New Roman"/>
          <w:i/>
          <w:sz w:val="24"/>
          <w:szCs w:val="24"/>
          <w:lang w:val="sr-Cyrl-RS"/>
        </w:rPr>
      </w:pPr>
    </w:p>
    <w:p w:rsidR="00ED1A22" w:rsidRDefault="00ED1A22" w:rsidP="00ED1A22">
      <w:pPr>
        <w:spacing w:before="120"/>
        <w:ind w:right="512"/>
        <w:jc w:val="both"/>
        <w:rPr>
          <w:rFonts w:ascii="Times New Roman" w:hAnsi="Times New Roman" w:cs="Times New Roman"/>
          <w:i/>
          <w:sz w:val="24"/>
          <w:szCs w:val="24"/>
          <w:lang w:val="sr-Cyrl-RS"/>
        </w:rPr>
      </w:pPr>
    </w:p>
    <w:p w:rsidR="00ED1A22" w:rsidRDefault="00ED1A22" w:rsidP="00ED1A22">
      <w:pPr>
        <w:spacing w:before="120"/>
        <w:ind w:right="512"/>
        <w:jc w:val="both"/>
        <w:rPr>
          <w:rFonts w:ascii="Times New Roman" w:hAnsi="Times New Roman" w:cs="Times New Roman"/>
          <w:i/>
          <w:sz w:val="24"/>
          <w:szCs w:val="24"/>
          <w:lang w:val="sr-Cyrl-RS"/>
        </w:rPr>
      </w:pPr>
    </w:p>
    <w:p w:rsidR="00ED1A22" w:rsidRDefault="00ED1A22" w:rsidP="00ED1A22">
      <w:pPr>
        <w:spacing w:before="120"/>
        <w:ind w:right="512"/>
        <w:jc w:val="both"/>
        <w:rPr>
          <w:rFonts w:ascii="Times New Roman" w:hAnsi="Times New Roman" w:cs="Times New Roman"/>
          <w:i/>
          <w:sz w:val="24"/>
          <w:szCs w:val="24"/>
          <w:lang w:val="sr-Cyrl-RS"/>
        </w:rPr>
      </w:pPr>
    </w:p>
    <w:p w:rsidR="00ED1A22" w:rsidRDefault="00ED1A22" w:rsidP="00ED1A22">
      <w:pPr>
        <w:spacing w:before="120"/>
        <w:ind w:right="512"/>
        <w:jc w:val="both"/>
        <w:rPr>
          <w:rFonts w:ascii="Times New Roman" w:hAnsi="Times New Roman" w:cs="Times New Roman"/>
          <w:i/>
          <w:sz w:val="24"/>
          <w:szCs w:val="24"/>
          <w:lang w:val="sr-Cyrl-RS"/>
        </w:rPr>
      </w:pPr>
    </w:p>
    <w:p w:rsidR="004400A3" w:rsidRPr="00ED1A22" w:rsidRDefault="004400A3" w:rsidP="00ED1A22">
      <w:pPr>
        <w:spacing w:before="120"/>
        <w:ind w:right="512"/>
        <w:jc w:val="both"/>
        <w:rPr>
          <w:rFonts w:ascii="Times New Roman" w:hAnsi="Times New Roman" w:cs="Times New Roman"/>
          <w:i/>
          <w:sz w:val="24"/>
          <w:szCs w:val="24"/>
          <w:lang w:val="sr-Cyrl-RS"/>
        </w:rPr>
      </w:pPr>
    </w:p>
    <w:p w:rsidR="00D0647C" w:rsidRPr="00CB779D" w:rsidRDefault="003C3FDB" w:rsidP="00D0647C">
      <w:pPr>
        <w:pStyle w:val="BodyText"/>
        <w:numPr>
          <w:ilvl w:val="0"/>
          <w:numId w:val="20"/>
        </w:numPr>
        <w:ind w:right="-20"/>
        <w:jc w:val="both"/>
        <w:rPr>
          <w:rFonts w:ascii="Times New Roman" w:hAnsi="Times New Roman" w:cs="Times New Roman"/>
          <w:sz w:val="24"/>
          <w:szCs w:val="24"/>
        </w:rPr>
      </w:pPr>
      <w:r w:rsidRPr="001D06C1">
        <w:rPr>
          <w:rFonts w:ascii="Times New Roman" w:hAnsi="Times New Roman" w:cs="Times New Roman"/>
          <w:b/>
          <w:sz w:val="24"/>
          <w:szCs w:val="24"/>
        </w:rPr>
        <w:lastRenderedPageBreak/>
        <w:t xml:space="preserve">ОПИС </w:t>
      </w:r>
      <w:r w:rsidRPr="001D06C1">
        <w:rPr>
          <w:rFonts w:ascii="Times New Roman" w:hAnsi="Times New Roman" w:cs="Times New Roman"/>
          <w:b/>
          <w:spacing w:val="-3"/>
          <w:sz w:val="24"/>
          <w:szCs w:val="24"/>
        </w:rPr>
        <w:t xml:space="preserve">ПРЕДМЕТА </w:t>
      </w:r>
      <w:r w:rsidRPr="001D06C1">
        <w:rPr>
          <w:rFonts w:ascii="Times New Roman" w:hAnsi="Times New Roman" w:cs="Times New Roman"/>
          <w:b/>
          <w:sz w:val="24"/>
          <w:szCs w:val="24"/>
        </w:rPr>
        <w:t xml:space="preserve">НАБАВКЕ </w:t>
      </w:r>
      <w:r w:rsidRPr="001D06C1">
        <w:rPr>
          <w:rFonts w:ascii="Times New Roman" w:hAnsi="Times New Roman" w:cs="Times New Roman"/>
          <w:sz w:val="24"/>
          <w:szCs w:val="24"/>
        </w:rPr>
        <w:t xml:space="preserve">- </w:t>
      </w:r>
      <w:r w:rsidR="001C56F7" w:rsidRPr="001D06C1">
        <w:rPr>
          <w:rFonts w:ascii="Times New Roman" w:hAnsi="Times New Roman" w:cs="Times New Roman"/>
          <w:sz w:val="24"/>
          <w:szCs w:val="24"/>
        </w:rPr>
        <w:t xml:space="preserve">Стручни надзор над извођењем радова на реконструкцији </w:t>
      </w:r>
      <w:r w:rsidR="001C56F7"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1C56F7" w:rsidRPr="001D06C1">
        <w:rPr>
          <w:rFonts w:ascii="Times New Roman" w:hAnsi="Times New Roman" w:cs="Times New Roman"/>
          <w:spacing w:val="-5"/>
          <w:sz w:val="24"/>
          <w:szCs w:val="24"/>
        </w:rPr>
        <w:t xml:space="preserve"> 136-404-</w:t>
      </w:r>
      <w:r w:rsidR="001C56F7" w:rsidRPr="001D06C1">
        <w:rPr>
          <w:rFonts w:ascii="Times New Roman" w:hAnsi="Times New Roman" w:cs="Times New Roman"/>
          <w:spacing w:val="-5"/>
          <w:sz w:val="24"/>
          <w:szCs w:val="24"/>
          <w:lang w:val="sr-Cyrl-RS"/>
        </w:rPr>
        <w:t>188</w:t>
      </w:r>
      <w:r w:rsidR="001C56F7" w:rsidRPr="001D06C1">
        <w:rPr>
          <w:rFonts w:ascii="Times New Roman" w:hAnsi="Times New Roman" w:cs="Times New Roman"/>
          <w:spacing w:val="-5"/>
          <w:sz w:val="24"/>
          <w:szCs w:val="24"/>
        </w:rPr>
        <w:t>/201</w:t>
      </w:r>
      <w:r w:rsidR="001C56F7" w:rsidRPr="001D06C1">
        <w:rPr>
          <w:rFonts w:ascii="Times New Roman" w:hAnsi="Times New Roman" w:cs="Times New Roman"/>
          <w:spacing w:val="-5"/>
          <w:sz w:val="24"/>
          <w:szCs w:val="24"/>
          <w:lang w:val="sr-Cyrl-RS"/>
        </w:rPr>
        <w:t>8</w:t>
      </w:r>
      <w:r w:rsidR="001C56F7" w:rsidRPr="001D06C1">
        <w:rPr>
          <w:rFonts w:ascii="Times New Roman" w:hAnsi="Times New Roman" w:cs="Times New Roman"/>
          <w:spacing w:val="-5"/>
          <w:sz w:val="24"/>
          <w:szCs w:val="24"/>
        </w:rPr>
        <w:t>-03</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3305"/>
        <w:gridCol w:w="6791"/>
      </w:tblGrid>
      <w:tr w:rsidR="003C3FDB" w:rsidRPr="001D06C1" w:rsidTr="00D0647C">
        <w:trPr>
          <w:trHeight w:val="851"/>
        </w:trPr>
        <w:tc>
          <w:tcPr>
            <w:tcW w:w="1637" w:type="pct"/>
          </w:tcPr>
          <w:p w:rsidR="003C3FDB" w:rsidRPr="001D06C1" w:rsidRDefault="003C3FDB" w:rsidP="001C56F7">
            <w:pPr>
              <w:pStyle w:val="TableParagraph"/>
              <w:spacing w:before="8"/>
              <w:rPr>
                <w:rFonts w:ascii="Times New Roman" w:hAnsi="Times New Roman" w:cs="Times New Roman"/>
                <w:sz w:val="24"/>
                <w:szCs w:val="24"/>
              </w:rPr>
            </w:pPr>
          </w:p>
          <w:p w:rsidR="003C3FDB" w:rsidRPr="001D06C1" w:rsidRDefault="003C3FDB" w:rsidP="001C56F7">
            <w:pPr>
              <w:pStyle w:val="TableParagraph"/>
              <w:ind w:left="105"/>
              <w:rPr>
                <w:rFonts w:ascii="Times New Roman" w:hAnsi="Times New Roman" w:cs="Times New Roman"/>
                <w:sz w:val="24"/>
                <w:szCs w:val="24"/>
              </w:rPr>
            </w:pPr>
            <w:r w:rsidRPr="001D06C1">
              <w:rPr>
                <w:rFonts w:ascii="Times New Roman" w:hAnsi="Times New Roman" w:cs="Times New Roman"/>
                <w:sz w:val="24"/>
                <w:szCs w:val="24"/>
              </w:rPr>
              <w:t>Укупна цена без ПДВ-а</w:t>
            </w:r>
          </w:p>
        </w:tc>
        <w:tc>
          <w:tcPr>
            <w:tcW w:w="3363"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851"/>
        </w:trPr>
        <w:tc>
          <w:tcPr>
            <w:tcW w:w="1637" w:type="pct"/>
          </w:tcPr>
          <w:p w:rsidR="003C3FDB" w:rsidRPr="001D06C1" w:rsidRDefault="003C3FDB" w:rsidP="001C56F7">
            <w:pPr>
              <w:pStyle w:val="TableParagraph"/>
              <w:spacing w:before="8"/>
              <w:rPr>
                <w:rFonts w:ascii="Times New Roman" w:hAnsi="Times New Roman" w:cs="Times New Roman"/>
                <w:sz w:val="24"/>
                <w:szCs w:val="24"/>
              </w:rPr>
            </w:pPr>
          </w:p>
          <w:p w:rsidR="003C3FDB" w:rsidRPr="001D06C1" w:rsidRDefault="003C3FDB" w:rsidP="001C56F7">
            <w:pPr>
              <w:pStyle w:val="TableParagraph"/>
              <w:ind w:left="105"/>
              <w:rPr>
                <w:rFonts w:ascii="Times New Roman" w:hAnsi="Times New Roman" w:cs="Times New Roman"/>
                <w:sz w:val="24"/>
                <w:szCs w:val="24"/>
              </w:rPr>
            </w:pPr>
            <w:r w:rsidRPr="001D06C1">
              <w:rPr>
                <w:rFonts w:ascii="Times New Roman" w:hAnsi="Times New Roman" w:cs="Times New Roman"/>
                <w:sz w:val="24"/>
                <w:szCs w:val="24"/>
              </w:rPr>
              <w:t>Укупна цена са ПДВ-ом</w:t>
            </w:r>
          </w:p>
        </w:tc>
        <w:tc>
          <w:tcPr>
            <w:tcW w:w="3363"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1850"/>
        </w:trPr>
        <w:tc>
          <w:tcPr>
            <w:tcW w:w="1637" w:type="pct"/>
          </w:tcPr>
          <w:p w:rsidR="003C3FDB" w:rsidRPr="001D06C1" w:rsidRDefault="003C3FDB" w:rsidP="001C56F7">
            <w:pPr>
              <w:pStyle w:val="TableParagraph"/>
              <w:rPr>
                <w:rFonts w:ascii="Times New Roman" w:hAnsi="Times New Roman" w:cs="Times New Roman"/>
                <w:sz w:val="24"/>
                <w:szCs w:val="24"/>
              </w:rPr>
            </w:pPr>
          </w:p>
          <w:p w:rsidR="003C3FDB" w:rsidRPr="001D06C1" w:rsidRDefault="003C3FDB" w:rsidP="001C56F7">
            <w:pPr>
              <w:pStyle w:val="TableParagraph"/>
              <w:rPr>
                <w:rFonts w:ascii="Times New Roman" w:hAnsi="Times New Roman" w:cs="Times New Roman"/>
                <w:sz w:val="24"/>
                <w:szCs w:val="24"/>
              </w:rPr>
            </w:pPr>
          </w:p>
          <w:p w:rsidR="003C3FDB" w:rsidRPr="001D06C1" w:rsidRDefault="003C3FDB" w:rsidP="001C56F7">
            <w:pPr>
              <w:pStyle w:val="TableParagraph"/>
              <w:spacing w:before="7"/>
              <w:rPr>
                <w:rFonts w:ascii="Times New Roman" w:hAnsi="Times New Roman" w:cs="Times New Roman"/>
                <w:sz w:val="24"/>
                <w:szCs w:val="24"/>
              </w:rPr>
            </w:pPr>
          </w:p>
          <w:p w:rsidR="003C3FDB" w:rsidRPr="001D06C1" w:rsidRDefault="003C3FDB" w:rsidP="001C56F7">
            <w:pPr>
              <w:pStyle w:val="TableParagraph"/>
              <w:ind w:left="105"/>
              <w:rPr>
                <w:rFonts w:ascii="Times New Roman" w:hAnsi="Times New Roman" w:cs="Times New Roman"/>
                <w:sz w:val="24"/>
                <w:szCs w:val="24"/>
              </w:rPr>
            </w:pPr>
            <w:r w:rsidRPr="001D06C1">
              <w:rPr>
                <w:rFonts w:ascii="Times New Roman" w:hAnsi="Times New Roman" w:cs="Times New Roman"/>
                <w:sz w:val="24"/>
                <w:szCs w:val="24"/>
              </w:rPr>
              <w:t>Рок и начин плаћања</w:t>
            </w:r>
          </w:p>
        </w:tc>
        <w:tc>
          <w:tcPr>
            <w:tcW w:w="3363" w:type="pct"/>
          </w:tcPr>
          <w:p w:rsidR="00066183" w:rsidRPr="001D06C1" w:rsidRDefault="00066183" w:rsidP="009A4E9B">
            <w:pPr>
              <w:pStyle w:val="ListParagraph1"/>
              <w:numPr>
                <w:ilvl w:val="0"/>
                <w:numId w:val="2"/>
              </w:numPr>
              <w:spacing w:after="120" w:line="240" w:lineRule="auto"/>
              <w:ind w:right="282"/>
              <w:jc w:val="both"/>
              <w:rPr>
                <w:iCs/>
                <w:color w:val="auto"/>
                <w:lang w:val="ru-RU"/>
              </w:rPr>
            </w:pPr>
            <w:r w:rsidRPr="001D06C1">
              <w:rPr>
                <w:iCs/>
                <w:color w:val="auto"/>
                <w:lang w:val="ru-RU"/>
              </w:rPr>
              <w:t>по испостављеним месечним исправним рачунима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рачуна;</w:t>
            </w:r>
          </w:p>
          <w:p w:rsidR="003C3FDB" w:rsidRPr="001D06C1" w:rsidRDefault="00066183" w:rsidP="009A4E9B">
            <w:pPr>
              <w:pStyle w:val="TableParagraph"/>
              <w:numPr>
                <w:ilvl w:val="0"/>
                <w:numId w:val="2"/>
              </w:numPr>
              <w:tabs>
                <w:tab w:val="left" w:pos="465"/>
              </w:tabs>
              <w:ind w:right="282"/>
              <w:jc w:val="both"/>
              <w:rPr>
                <w:rFonts w:ascii="Times New Roman" w:hAnsi="Times New Roman" w:cs="Times New Roman"/>
                <w:sz w:val="24"/>
                <w:szCs w:val="24"/>
              </w:rPr>
            </w:pPr>
            <w:r w:rsidRPr="001D06C1">
              <w:rPr>
                <w:rFonts w:ascii="Times New Roman" w:hAnsi="Times New Roman" w:cs="Times New Roman"/>
                <w:iCs/>
                <w:sz w:val="24"/>
                <w:szCs w:val="24"/>
                <w:lang w:val="ru-RU"/>
              </w:rPr>
              <w:t>по испостављеном коначном рачуну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коначног рачуна.</w:t>
            </w:r>
          </w:p>
        </w:tc>
      </w:tr>
      <w:tr w:rsidR="003C3FDB" w:rsidRPr="001D06C1" w:rsidTr="00D0647C">
        <w:trPr>
          <w:trHeight w:val="1194"/>
        </w:trPr>
        <w:tc>
          <w:tcPr>
            <w:tcW w:w="1637" w:type="pct"/>
          </w:tcPr>
          <w:p w:rsidR="003C3FDB" w:rsidRPr="001D06C1" w:rsidRDefault="003C3FDB" w:rsidP="001C56F7">
            <w:pPr>
              <w:pStyle w:val="TableParagraph"/>
              <w:rPr>
                <w:rFonts w:ascii="Times New Roman" w:hAnsi="Times New Roman" w:cs="Times New Roman"/>
                <w:sz w:val="24"/>
                <w:szCs w:val="24"/>
              </w:rPr>
            </w:pPr>
          </w:p>
          <w:p w:rsidR="003C3FDB" w:rsidRPr="001D06C1" w:rsidRDefault="003C3FDB" w:rsidP="001C56F7">
            <w:pPr>
              <w:pStyle w:val="TableParagraph"/>
              <w:spacing w:before="193"/>
              <w:ind w:left="105"/>
              <w:rPr>
                <w:rFonts w:ascii="Times New Roman" w:hAnsi="Times New Roman" w:cs="Times New Roman"/>
                <w:sz w:val="24"/>
                <w:szCs w:val="24"/>
              </w:rPr>
            </w:pPr>
            <w:r w:rsidRPr="001D06C1">
              <w:rPr>
                <w:rFonts w:ascii="Times New Roman" w:hAnsi="Times New Roman" w:cs="Times New Roman"/>
                <w:sz w:val="24"/>
                <w:szCs w:val="24"/>
              </w:rPr>
              <w:t>Рок за извршење услуге</w:t>
            </w:r>
          </w:p>
        </w:tc>
        <w:tc>
          <w:tcPr>
            <w:tcW w:w="3363" w:type="pct"/>
          </w:tcPr>
          <w:p w:rsidR="003C3FDB" w:rsidRPr="001D06C1" w:rsidRDefault="003C3FDB" w:rsidP="00CB779D">
            <w:pPr>
              <w:pStyle w:val="TableParagraph"/>
              <w:ind w:left="140" w:right="282"/>
              <w:jc w:val="both"/>
              <w:rPr>
                <w:rFonts w:ascii="Times New Roman" w:hAnsi="Times New Roman" w:cs="Times New Roman"/>
                <w:sz w:val="24"/>
                <w:szCs w:val="24"/>
              </w:rPr>
            </w:pPr>
            <w:r w:rsidRPr="001D06C1">
              <w:rPr>
                <w:rFonts w:ascii="Times New Roman" w:hAnsi="Times New Roman" w:cs="Times New Roman"/>
                <w:sz w:val="24"/>
                <w:szCs w:val="24"/>
              </w:rPr>
              <w:t>Услуга која је предмет јавне набавке врши се континуирано од закључења Уговора о јавној набавци до добијања позитивног Извешта</w:t>
            </w:r>
            <w:r w:rsidR="00CB779D">
              <w:rPr>
                <w:rFonts w:ascii="Times New Roman" w:hAnsi="Times New Roman" w:cs="Times New Roman"/>
                <w:sz w:val="24"/>
                <w:szCs w:val="24"/>
              </w:rPr>
              <w:t xml:space="preserve">ја Комисије за </w:t>
            </w:r>
            <w:r w:rsidR="00CB779D">
              <w:rPr>
                <w:rFonts w:ascii="Times New Roman" w:hAnsi="Times New Roman" w:cs="Times New Roman"/>
                <w:sz w:val="24"/>
                <w:szCs w:val="24"/>
                <w:lang w:val="sr-Cyrl-RS"/>
              </w:rPr>
              <w:t xml:space="preserve">примопредају радова и коначни обрачун </w:t>
            </w:r>
          </w:p>
        </w:tc>
      </w:tr>
      <w:tr w:rsidR="003C3FDB" w:rsidRPr="001D06C1" w:rsidTr="00D0647C">
        <w:trPr>
          <w:trHeight w:val="851"/>
        </w:trPr>
        <w:tc>
          <w:tcPr>
            <w:tcW w:w="1637" w:type="pct"/>
          </w:tcPr>
          <w:p w:rsidR="003C3FDB" w:rsidRPr="001D06C1" w:rsidRDefault="003C3FDB" w:rsidP="001C56F7">
            <w:pPr>
              <w:pStyle w:val="TableParagraph"/>
              <w:spacing w:before="8"/>
              <w:rPr>
                <w:rFonts w:ascii="Times New Roman" w:hAnsi="Times New Roman" w:cs="Times New Roman"/>
                <w:sz w:val="24"/>
                <w:szCs w:val="24"/>
              </w:rPr>
            </w:pPr>
          </w:p>
          <w:p w:rsidR="003C3FDB" w:rsidRPr="001D06C1" w:rsidRDefault="003C3FDB" w:rsidP="001C56F7">
            <w:pPr>
              <w:pStyle w:val="TableParagraph"/>
              <w:ind w:left="105"/>
              <w:rPr>
                <w:rFonts w:ascii="Times New Roman" w:hAnsi="Times New Roman" w:cs="Times New Roman"/>
                <w:sz w:val="24"/>
                <w:szCs w:val="24"/>
              </w:rPr>
            </w:pPr>
            <w:r w:rsidRPr="001D06C1">
              <w:rPr>
                <w:rFonts w:ascii="Times New Roman" w:hAnsi="Times New Roman" w:cs="Times New Roman"/>
                <w:sz w:val="24"/>
                <w:szCs w:val="24"/>
              </w:rPr>
              <w:t>Рок важења понуде</w:t>
            </w:r>
          </w:p>
        </w:tc>
        <w:tc>
          <w:tcPr>
            <w:tcW w:w="3363" w:type="pct"/>
          </w:tcPr>
          <w:p w:rsidR="003C3FDB" w:rsidRPr="001D06C1" w:rsidRDefault="003C3FDB" w:rsidP="001C56F7">
            <w:pPr>
              <w:pStyle w:val="TableParagraph"/>
              <w:tabs>
                <w:tab w:val="left" w:pos="1910"/>
              </w:tabs>
              <w:spacing w:before="155"/>
              <w:ind w:left="104"/>
              <w:rPr>
                <w:rFonts w:ascii="Times New Roman" w:hAnsi="Times New Roman" w:cs="Times New Roman"/>
                <w:sz w:val="24"/>
                <w:szCs w:val="24"/>
              </w:rPr>
            </w:pPr>
            <w:r w:rsidRPr="001D06C1">
              <w:rPr>
                <w:rFonts w:ascii="Times New Roman" w:hAnsi="Times New Roman" w:cs="Times New Roman"/>
                <w:sz w:val="24"/>
                <w:szCs w:val="24"/>
                <w:u w:val="single"/>
              </w:rPr>
              <w:t xml:space="preserve"> </w:t>
            </w:r>
            <w:r w:rsidRPr="001D06C1">
              <w:rPr>
                <w:rFonts w:ascii="Times New Roman" w:hAnsi="Times New Roman" w:cs="Times New Roman"/>
                <w:sz w:val="24"/>
                <w:szCs w:val="24"/>
                <w:u w:val="single"/>
              </w:rPr>
              <w:tab/>
            </w:r>
            <w:r w:rsidR="00CB779D">
              <w:rPr>
                <w:rFonts w:ascii="Times New Roman" w:hAnsi="Times New Roman" w:cs="Times New Roman"/>
                <w:sz w:val="24"/>
                <w:szCs w:val="24"/>
                <w:u w:val="single"/>
                <w:lang w:val="sr-Cyrl-RS"/>
              </w:rPr>
              <w:t xml:space="preserve"> </w:t>
            </w:r>
            <w:r w:rsidRPr="001D06C1">
              <w:rPr>
                <w:rFonts w:ascii="Times New Roman" w:hAnsi="Times New Roman" w:cs="Times New Roman"/>
                <w:sz w:val="24"/>
                <w:szCs w:val="24"/>
              </w:rPr>
              <w:t>дана</w:t>
            </w:r>
          </w:p>
          <w:p w:rsidR="003C3FDB" w:rsidRPr="001D06C1" w:rsidRDefault="003C3FDB" w:rsidP="001C56F7">
            <w:pPr>
              <w:pStyle w:val="TableParagraph"/>
              <w:ind w:left="104"/>
              <w:rPr>
                <w:rFonts w:ascii="Times New Roman" w:hAnsi="Times New Roman" w:cs="Times New Roman"/>
                <w:sz w:val="24"/>
                <w:szCs w:val="24"/>
              </w:rPr>
            </w:pPr>
            <w:r w:rsidRPr="001D06C1">
              <w:rPr>
                <w:rFonts w:ascii="Times New Roman" w:hAnsi="Times New Roman" w:cs="Times New Roman"/>
                <w:sz w:val="24"/>
                <w:szCs w:val="24"/>
              </w:rPr>
              <w:t>(минимум 90 дана од дана јавног отварања понуда)</w:t>
            </w:r>
          </w:p>
        </w:tc>
      </w:tr>
    </w:tbl>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11"/>
        <w:rPr>
          <w:rFonts w:ascii="Times New Roman" w:hAnsi="Times New Roman" w:cs="Times New Roman"/>
          <w:sz w:val="24"/>
          <w:szCs w:val="24"/>
        </w:rPr>
      </w:pPr>
    </w:p>
    <w:p w:rsidR="003C3FDB" w:rsidRPr="001D06C1" w:rsidRDefault="003C3FDB" w:rsidP="003C3FDB">
      <w:pPr>
        <w:pStyle w:val="BodyText"/>
        <w:tabs>
          <w:tab w:val="left" w:pos="6921"/>
        </w:tabs>
        <w:spacing w:before="57"/>
        <w:ind w:left="144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3C3FDB" w:rsidRPr="001D06C1" w:rsidRDefault="003C3FDB" w:rsidP="003C3FDB">
      <w:pPr>
        <w:pStyle w:val="BodyText"/>
        <w:spacing w:before="120"/>
        <w:ind w:left="641" w:right="1695"/>
        <w:jc w:val="center"/>
        <w:rPr>
          <w:rFonts w:ascii="Times New Roman" w:hAnsi="Times New Roman" w:cs="Times New Roman"/>
          <w:sz w:val="24"/>
          <w:szCs w:val="24"/>
        </w:rPr>
      </w:pPr>
      <w:r w:rsidRPr="001D06C1">
        <w:rPr>
          <w:rFonts w:ascii="Times New Roman" w:hAnsi="Times New Roman" w:cs="Times New Roman"/>
          <w:sz w:val="24"/>
          <w:szCs w:val="24"/>
        </w:rPr>
        <w:t>М. П.</w:t>
      </w:r>
    </w:p>
    <w:p w:rsidR="003C3FDB" w:rsidRPr="001D06C1" w:rsidRDefault="003C3FDB" w:rsidP="003C3FDB">
      <w:pPr>
        <w:pStyle w:val="BodyText"/>
        <w:spacing w:before="3"/>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74928" behindDoc="0" locked="0" layoutInCell="1" allowOverlap="1" wp14:anchorId="42DC0207" wp14:editId="0D46ACAC">
                <wp:simplePos x="0" y="0"/>
                <wp:positionH relativeFrom="page">
                  <wp:posOffset>719455</wp:posOffset>
                </wp:positionH>
                <wp:positionV relativeFrom="paragraph">
                  <wp:posOffset>227965</wp:posOffset>
                </wp:positionV>
                <wp:extent cx="2017395" cy="0"/>
                <wp:effectExtent l="14605" t="8890" r="15875" b="10160"/>
                <wp:wrapTopAndBottom/>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ABF6BE" id="Line 45" o:spid="_x0000_s1026" style="position:absolute;z-index:50207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5pt" to="21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9C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" strokeweight=".35369mm">
                <w10:wrap type="topAndBottom" anchorx="page"/>
              </v:line>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75952" behindDoc="0" locked="0" layoutInCell="1" allowOverlap="1" wp14:anchorId="6B5B0C10" wp14:editId="1EEAA9E4">
                <wp:simplePos x="0" y="0"/>
                <wp:positionH relativeFrom="page">
                  <wp:posOffset>4156710</wp:posOffset>
                </wp:positionH>
                <wp:positionV relativeFrom="paragraph">
                  <wp:posOffset>227965</wp:posOffset>
                </wp:positionV>
                <wp:extent cx="2225040" cy="0"/>
                <wp:effectExtent l="13335" t="8890" r="9525" b="10160"/>
                <wp:wrapTopAndBottom/>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6727E" id="Line 44" o:spid="_x0000_s1026" style="position:absolute;z-index:50207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95pt" to="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NFFAIAACsEAAAOAAAAZHJzL2Uyb0RvYy54bWysU02P2yAQvVfqf0C+J/6IN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" strokeweight=".35369mm">
                <w10:wrap type="topAndBottom" anchorx="page"/>
              </v:line>
            </w:pict>
          </mc:Fallback>
        </mc:AlternateContent>
      </w:r>
    </w:p>
    <w:p w:rsidR="003C3FDB" w:rsidRPr="001D06C1" w:rsidRDefault="003C3FDB" w:rsidP="003C3FDB">
      <w:pPr>
        <w:pStyle w:val="BodyText"/>
        <w:spacing w:before="110"/>
        <w:ind w:left="623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p w:rsidR="003C3FDB" w:rsidRPr="001D06C1" w:rsidRDefault="003C3FDB" w:rsidP="00D0647C">
      <w:pPr>
        <w:pStyle w:val="Heading4"/>
        <w:ind w:left="0"/>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Напомене:</w:t>
      </w:r>
    </w:p>
    <w:p w:rsidR="003C3FDB" w:rsidRPr="001D06C1" w:rsidRDefault="003C3FDB" w:rsidP="00D0647C">
      <w:pPr>
        <w:spacing w:before="117"/>
        <w:ind w:right="508"/>
        <w:jc w:val="both"/>
        <w:rPr>
          <w:rFonts w:ascii="Times New Roman" w:hAnsi="Times New Roman" w:cs="Times New Roman"/>
          <w:i/>
          <w:sz w:val="24"/>
          <w:szCs w:val="24"/>
        </w:rPr>
      </w:pPr>
      <w:r w:rsidRPr="001D06C1">
        <w:rPr>
          <w:rFonts w:ascii="Times New Roman" w:hAnsi="Times New Roman" w:cs="Times New Roman"/>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
    <w:p w:rsidR="003C3FDB" w:rsidRDefault="003C3FDB" w:rsidP="00D0647C">
      <w:pPr>
        <w:spacing w:before="120"/>
        <w:ind w:right="512"/>
        <w:jc w:val="both"/>
        <w:rPr>
          <w:rFonts w:ascii="Times New Roman" w:hAnsi="Times New Roman" w:cs="Times New Roman"/>
          <w:i/>
          <w:sz w:val="24"/>
          <w:szCs w:val="24"/>
          <w:lang w:val="sr-Cyrl-RS"/>
        </w:rPr>
      </w:pPr>
      <w:r w:rsidRPr="001D06C1">
        <w:rPr>
          <w:rFonts w:ascii="Times New Roman" w:hAnsi="Times New Roman" w:cs="Times New Roman"/>
          <w:spacing w:val="-56"/>
          <w:sz w:val="24"/>
          <w:szCs w:val="24"/>
          <w:u w:val="single"/>
        </w:rPr>
        <w:t xml:space="preserve"> </w:t>
      </w:r>
      <w:r w:rsidRPr="001D06C1">
        <w:rPr>
          <w:rFonts w:ascii="Times New Roman" w:hAnsi="Times New Roman" w:cs="Times New Roman"/>
          <w:b/>
          <w:i/>
          <w:spacing w:val="-4"/>
          <w:sz w:val="24"/>
          <w:szCs w:val="24"/>
          <w:u w:val="single"/>
        </w:rPr>
        <w:t xml:space="preserve">Уколико </w:t>
      </w:r>
      <w:r w:rsidRPr="001D06C1">
        <w:rPr>
          <w:rFonts w:ascii="Times New Roman" w:hAnsi="Times New Roman" w:cs="Times New Roman"/>
          <w:b/>
          <w:i/>
          <w:sz w:val="24"/>
          <w:szCs w:val="24"/>
          <w:u w:val="single"/>
        </w:rPr>
        <w:t>понуђачи подносе заједничку понуду</w:t>
      </w:r>
      <w:r w:rsidRPr="001D06C1">
        <w:rPr>
          <w:rFonts w:ascii="Times New Roman" w:hAnsi="Times New Roman" w:cs="Times New Roman"/>
          <w:i/>
          <w:sz w:val="24"/>
          <w:szCs w:val="24"/>
        </w:rPr>
        <w:t xml:space="preserve">, група понуђача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 xml:space="preserve">да се определи да образац понуде потписују и печатом оверавају сви понуђачи из групе понуђача или група понуђача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да одреди једног понуђача из групе који ће попунити, потписати и печатом оверити образац понуде.</w:t>
      </w:r>
    </w:p>
    <w:p w:rsidR="00ED1A22" w:rsidRDefault="00ED1A22" w:rsidP="00D0647C">
      <w:pPr>
        <w:spacing w:before="120"/>
        <w:ind w:right="512"/>
        <w:jc w:val="both"/>
        <w:rPr>
          <w:rFonts w:ascii="Times New Roman" w:hAnsi="Times New Roman" w:cs="Times New Roman"/>
          <w:i/>
          <w:sz w:val="24"/>
          <w:szCs w:val="24"/>
          <w:lang w:val="sr-Cyrl-RS"/>
        </w:rPr>
      </w:pPr>
    </w:p>
    <w:p w:rsidR="004400A3" w:rsidRDefault="004400A3" w:rsidP="00D0647C">
      <w:pPr>
        <w:spacing w:before="120"/>
        <w:ind w:right="512"/>
        <w:jc w:val="both"/>
        <w:rPr>
          <w:rFonts w:ascii="Times New Roman" w:hAnsi="Times New Roman" w:cs="Times New Roman"/>
          <w:i/>
          <w:sz w:val="24"/>
          <w:szCs w:val="24"/>
          <w:lang w:val="sr-Cyrl-RS"/>
        </w:rPr>
      </w:pPr>
    </w:p>
    <w:p w:rsidR="003C3FDB" w:rsidRPr="001D06C1" w:rsidRDefault="003C3FDB" w:rsidP="00ED1A22">
      <w:pPr>
        <w:pStyle w:val="Heading3"/>
        <w:spacing w:before="31"/>
        <w:ind w:left="0"/>
        <w:jc w:val="right"/>
        <w:rPr>
          <w:rFonts w:ascii="Times New Roman" w:hAnsi="Times New Roman" w:cs="Times New Roman"/>
          <w:sz w:val="24"/>
          <w:szCs w:val="24"/>
        </w:rPr>
      </w:pPr>
      <w:r w:rsidRPr="001D06C1">
        <w:rPr>
          <w:rFonts w:ascii="Times New Roman" w:hAnsi="Times New Roman" w:cs="Times New Roman"/>
          <w:sz w:val="24"/>
          <w:szCs w:val="24"/>
        </w:rPr>
        <w:lastRenderedPageBreak/>
        <w:t>ОБРАЗАЦ 2</w:t>
      </w:r>
    </w:p>
    <w:p w:rsidR="003C3FDB" w:rsidRPr="001D06C1" w:rsidRDefault="003C3FDB" w:rsidP="003C3FDB">
      <w:pPr>
        <w:pStyle w:val="BodyText"/>
        <w:spacing w:before="11"/>
        <w:rPr>
          <w:rFonts w:ascii="Times New Roman" w:hAnsi="Times New Roman" w:cs="Times New Roman"/>
          <w:b/>
          <w:sz w:val="24"/>
          <w:szCs w:val="24"/>
        </w:rPr>
      </w:pPr>
    </w:p>
    <w:p w:rsidR="003C3FDB" w:rsidRPr="001D06C1" w:rsidRDefault="003C3FDB" w:rsidP="00D0647C">
      <w:pPr>
        <w:shd w:val="clear" w:color="auto" w:fill="C6D9F1" w:themeFill="text2" w:themeFillTint="33"/>
        <w:spacing w:before="85"/>
        <w:jc w:val="center"/>
        <w:rPr>
          <w:rFonts w:ascii="Times New Roman" w:hAnsi="Times New Roman" w:cs="Times New Roman"/>
          <w:b/>
          <w:sz w:val="24"/>
          <w:szCs w:val="24"/>
        </w:rPr>
      </w:pPr>
      <w:r w:rsidRPr="001D06C1">
        <w:rPr>
          <w:rFonts w:ascii="Times New Roman" w:hAnsi="Times New Roman" w:cs="Times New Roman"/>
          <w:b/>
          <w:spacing w:val="-3"/>
          <w:sz w:val="24"/>
          <w:szCs w:val="24"/>
          <w:shd w:val="clear" w:color="auto" w:fill="BCD5ED"/>
        </w:rPr>
        <w:t xml:space="preserve">ОБРАЗАЦ </w:t>
      </w:r>
      <w:r w:rsidRPr="001D06C1">
        <w:rPr>
          <w:rFonts w:ascii="Times New Roman" w:hAnsi="Times New Roman" w:cs="Times New Roman"/>
          <w:b/>
          <w:sz w:val="24"/>
          <w:szCs w:val="24"/>
          <w:shd w:val="clear" w:color="auto" w:fill="BCD5ED"/>
        </w:rPr>
        <w:t xml:space="preserve">СТРУКТУРЕ ЦЕНЕ СА УПУТСТВОМ </w:t>
      </w:r>
      <w:r w:rsidRPr="001D06C1">
        <w:rPr>
          <w:rFonts w:ascii="Times New Roman" w:hAnsi="Times New Roman" w:cs="Times New Roman"/>
          <w:b/>
          <w:spacing w:val="-3"/>
          <w:sz w:val="24"/>
          <w:szCs w:val="24"/>
          <w:shd w:val="clear" w:color="auto" w:fill="BCD5ED"/>
        </w:rPr>
        <w:t xml:space="preserve">КАКО </w:t>
      </w:r>
      <w:r w:rsidRPr="001D06C1">
        <w:rPr>
          <w:rFonts w:ascii="Times New Roman" w:hAnsi="Times New Roman" w:cs="Times New Roman"/>
          <w:b/>
          <w:sz w:val="24"/>
          <w:szCs w:val="24"/>
          <w:shd w:val="clear" w:color="auto" w:fill="BCD5ED"/>
        </w:rPr>
        <w:t>ДА СЕ</w:t>
      </w:r>
      <w:r w:rsidRPr="001D06C1">
        <w:rPr>
          <w:rFonts w:ascii="Times New Roman" w:hAnsi="Times New Roman" w:cs="Times New Roman"/>
          <w:b/>
          <w:spacing w:val="-12"/>
          <w:sz w:val="24"/>
          <w:szCs w:val="24"/>
          <w:shd w:val="clear" w:color="auto" w:fill="BCD5ED"/>
        </w:rPr>
        <w:t xml:space="preserve"> </w:t>
      </w:r>
      <w:r w:rsidRPr="001D06C1">
        <w:rPr>
          <w:rFonts w:ascii="Times New Roman" w:hAnsi="Times New Roman" w:cs="Times New Roman"/>
          <w:b/>
          <w:sz w:val="24"/>
          <w:szCs w:val="24"/>
          <w:shd w:val="clear" w:color="auto" w:fill="BCD5ED"/>
        </w:rPr>
        <w:t>ПОПУНИ</w: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D0647C">
      <w:pPr>
        <w:spacing w:before="188"/>
        <w:rPr>
          <w:rFonts w:ascii="Times New Roman" w:hAnsi="Times New Roman" w:cs="Times New Roman"/>
          <w:sz w:val="24"/>
          <w:szCs w:val="24"/>
        </w:rPr>
      </w:pPr>
      <w:r w:rsidRPr="001D06C1">
        <w:rPr>
          <w:rFonts w:ascii="Times New Roman" w:hAnsi="Times New Roman" w:cs="Times New Roman"/>
          <w:b/>
          <w:spacing w:val="-3"/>
          <w:sz w:val="24"/>
          <w:szCs w:val="24"/>
        </w:rPr>
        <w:t>ПОНУЂАЧ</w:t>
      </w:r>
      <w:r w:rsidRPr="001D06C1">
        <w:rPr>
          <w:rFonts w:ascii="Times New Roman" w:hAnsi="Times New Roman" w:cs="Times New Roman"/>
          <w:b/>
          <w:spacing w:val="-1"/>
          <w:sz w:val="24"/>
          <w:szCs w:val="24"/>
        </w:rPr>
        <w:t xml:space="preserve"> </w:t>
      </w:r>
      <w:r w:rsidR="00D0647C">
        <w:rPr>
          <w:rFonts w:ascii="Times New Roman" w:hAnsi="Times New Roman" w:cs="Times New Roman"/>
          <w:b/>
          <w:spacing w:val="-1"/>
          <w:sz w:val="24"/>
          <w:szCs w:val="24"/>
          <w:lang w:val="sr-Cyrl-RS"/>
        </w:rPr>
        <w:t>__________________________________________________________________________</w:t>
      </w:r>
    </w:p>
    <w:p w:rsidR="00E1255E" w:rsidRPr="001D06C1" w:rsidRDefault="00E1255E" w:rsidP="00E1255E">
      <w:pPr>
        <w:pStyle w:val="BodyText"/>
        <w:tabs>
          <w:tab w:val="left" w:pos="4606"/>
          <w:tab w:val="left" w:pos="7440"/>
        </w:tabs>
        <w:ind w:left="518" w:right="510"/>
        <w:jc w:val="both"/>
        <w:rPr>
          <w:rFonts w:ascii="Times New Roman" w:hAnsi="Times New Roman" w:cs="Times New Roman"/>
          <w:i/>
          <w:sz w:val="24"/>
          <w:szCs w:val="24"/>
          <w:lang w:val="sr-Cyrl-RS"/>
        </w:rPr>
      </w:pPr>
      <w:r w:rsidRPr="001D06C1">
        <w:rPr>
          <w:rFonts w:ascii="Times New Roman" w:hAnsi="Times New Roman" w:cs="Times New Roman"/>
          <w:i/>
          <w:sz w:val="24"/>
          <w:szCs w:val="24"/>
          <w:lang w:val="sr-Cyrl-RS"/>
        </w:rPr>
        <w:t xml:space="preserve">                            </w:t>
      </w:r>
      <w:r w:rsidRPr="001D06C1">
        <w:rPr>
          <w:rFonts w:ascii="Times New Roman" w:hAnsi="Times New Roman" w:cs="Times New Roman"/>
          <w:i/>
          <w:sz w:val="24"/>
          <w:szCs w:val="24"/>
          <w:lang w:val="sr-Cyrl-RS"/>
        </w:rPr>
        <w:tab/>
      </w:r>
      <w:r w:rsidR="003C3FDB" w:rsidRPr="001D06C1">
        <w:rPr>
          <w:rFonts w:ascii="Times New Roman" w:hAnsi="Times New Roman" w:cs="Times New Roman"/>
          <w:i/>
          <w:sz w:val="24"/>
          <w:szCs w:val="24"/>
        </w:rPr>
        <w:t xml:space="preserve">(навести назив Понуђача) </w:t>
      </w:r>
    </w:p>
    <w:p w:rsidR="00D0647C" w:rsidRDefault="00D0647C" w:rsidP="00E1255E">
      <w:pPr>
        <w:pStyle w:val="BodyText"/>
        <w:tabs>
          <w:tab w:val="left" w:pos="4606"/>
          <w:tab w:val="left" w:pos="7440"/>
        </w:tabs>
        <w:ind w:right="510"/>
        <w:jc w:val="both"/>
        <w:rPr>
          <w:rFonts w:ascii="Times New Roman" w:hAnsi="Times New Roman" w:cs="Times New Roman"/>
          <w:sz w:val="24"/>
          <w:szCs w:val="24"/>
        </w:rPr>
      </w:pPr>
    </w:p>
    <w:p w:rsidR="003C3FDB" w:rsidRPr="001D06C1" w:rsidRDefault="003C3FDB" w:rsidP="00D0647C">
      <w:pPr>
        <w:pStyle w:val="BodyText"/>
        <w:ind w:right="-20"/>
        <w:jc w:val="both"/>
        <w:rPr>
          <w:rFonts w:ascii="Times New Roman" w:hAnsi="Times New Roman" w:cs="Times New Roman"/>
          <w:sz w:val="24"/>
          <w:szCs w:val="24"/>
        </w:rPr>
      </w:pPr>
      <w:r w:rsidRPr="001D06C1">
        <w:rPr>
          <w:rFonts w:ascii="Times New Roman" w:hAnsi="Times New Roman" w:cs="Times New Roman"/>
          <w:sz w:val="24"/>
          <w:szCs w:val="24"/>
        </w:rPr>
        <w:t xml:space="preserve">у поступку јавне набавке услуге - </w:t>
      </w:r>
      <w:r w:rsidR="001C56F7" w:rsidRPr="001D06C1">
        <w:rPr>
          <w:rFonts w:ascii="Times New Roman" w:hAnsi="Times New Roman" w:cs="Times New Roman"/>
          <w:sz w:val="24"/>
          <w:szCs w:val="24"/>
        </w:rPr>
        <w:t xml:space="preserve">Стручни надзор над извођењем радова на реконструкцији </w:t>
      </w:r>
      <w:r w:rsidR="001C56F7"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1C56F7" w:rsidRPr="001D06C1">
        <w:rPr>
          <w:rFonts w:ascii="Times New Roman" w:hAnsi="Times New Roman" w:cs="Times New Roman"/>
          <w:spacing w:val="-5"/>
          <w:sz w:val="24"/>
          <w:szCs w:val="24"/>
        </w:rPr>
        <w:t xml:space="preserve"> 136-404-</w:t>
      </w:r>
      <w:r w:rsidR="001C56F7" w:rsidRPr="001D06C1">
        <w:rPr>
          <w:rFonts w:ascii="Times New Roman" w:hAnsi="Times New Roman" w:cs="Times New Roman"/>
          <w:spacing w:val="-5"/>
          <w:sz w:val="24"/>
          <w:szCs w:val="24"/>
          <w:lang w:val="sr-Cyrl-RS"/>
        </w:rPr>
        <w:t>188</w:t>
      </w:r>
      <w:r w:rsidR="001C56F7" w:rsidRPr="001D06C1">
        <w:rPr>
          <w:rFonts w:ascii="Times New Roman" w:hAnsi="Times New Roman" w:cs="Times New Roman"/>
          <w:spacing w:val="-5"/>
          <w:sz w:val="24"/>
          <w:szCs w:val="24"/>
        </w:rPr>
        <w:t>/201</w:t>
      </w:r>
      <w:r w:rsidR="001C56F7" w:rsidRPr="001D06C1">
        <w:rPr>
          <w:rFonts w:ascii="Times New Roman" w:hAnsi="Times New Roman" w:cs="Times New Roman"/>
          <w:spacing w:val="-5"/>
          <w:sz w:val="24"/>
          <w:szCs w:val="24"/>
          <w:lang w:val="sr-Cyrl-RS"/>
        </w:rPr>
        <w:t>8</w:t>
      </w:r>
      <w:r w:rsidR="00E1255E" w:rsidRPr="001D06C1">
        <w:rPr>
          <w:rFonts w:ascii="Times New Roman" w:hAnsi="Times New Roman" w:cs="Times New Roman"/>
          <w:spacing w:val="-5"/>
          <w:sz w:val="24"/>
          <w:szCs w:val="24"/>
          <w:lang w:val="sr-Cyrl-RS"/>
        </w:rPr>
        <w:t>-03,</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доставља структуру понуђене цене услуге како следи у</w:t>
      </w:r>
      <w:r w:rsidRPr="001D06C1">
        <w:rPr>
          <w:rFonts w:ascii="Times New Roman" w:hAnsi="Times New Roman" w:cs="Times New Roman"/>
          <w:spacing w:val="-13"/>
          <w:sz w:val="24"/>
          <w:szCs w:val="24"/>
        </w:rPr>
        <w:t xml:space="preserve"> </w:t>
      </w:r>
      <w:r w:rsidRPr="001D06C1">
        <w:rPr>
          <w:rFonts w:ascii="Times New Roman" w:hAnsi="Times New Roman" w:cs="Times New Roman"/>
          <w:sz w:val="24"/>
          <w:szCs w:val="24"/>
        </w:rPr>
        <w:t>табели:</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tbl>
      <w:tblPr>
        <w:tblW w:w="5000" w:type="pct"/>
        <w:tblBorders>
          <w:top w:val="double" w:sz="4" w:space="0" w:color="000000"/>
          <w:left w:val="double" w:sz="4" w:space="0" w:color="000000"/>
          <w:bottom w:val="double" w:sz="2" w:space="0" w:color="000000"/>
          <w:right w:val="double" w:sz="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2"/>
        <w:gridCol w:w="4561"/>
      </w:tblGrid>
      <w:tr w:rsidR="003C3FDB" w:rsidRPr="001D06C1" w:rsidTr="00D0647C">
        <w:trPr>
          <w:trHeight w:val="736"/>
        </w:trPr>
        <w:tc>
          <w:tcPr>
            <w:tcW w:w="2745" w:type="pct"/>
          </w:tcPr>
          <w:p w:rsidR="003C3FDB" w:rsidRPr="001D06C1" w:rsidRDefault="003C3FDB" w:rsidP="001C56F7">
            <w:pPr>
              <w:pStyle w:val="TableParagraph"/>
              <w:spacing w:before="11"/>
              <w:rPr>
                <w:rFonts w:ascii="Times New Roman" w:hAnsi="Times New Roman" w:cs="Times New Roman"/>
                <w:sz w:val="24"/>
                <w:szCs w:val="24"/>
              </w:rPr>
            </w:pPr>
          </w:p>
          <w:p w:rsidR="003C3FDB" w:rsidRPr="001D06C1" w:rsidRDefault="003C3FDB" w:rsidP="001C56F7">
            <w:pPr>
              <w:pStyle w:val="TableParagraph"/>
              <w:spacing w:before="1"/>
              <w:ind w:left="110"/>
              <w:rPr>
                <w:rFonts w:ascii="Times New Roman" w:hAnsi="Times New Roman" w:cs="Times New Roman"/>
                <w:b/>
                <w:sz w:val="24"/>
                <w:szCs w:val="24"/>
              </w:rPr>
            </w:pPr>
            <w:r w:rsidRPr="001D06C1">
              <w:rPr>
                <w:rFonts w:ascii="Times New Roman" w:hAnsi="Times New Roman" w:cs="Times New Roman"/>
                <w:b/>
                <w:sz w:val="24"/>
                <w:szCs w:val="24"/>
              </w:rPr>
              <w:t>Понуђена цена без ПДВ-а</w:t>
            </w:r>
          </w:p>
        </w:tc>
        <w:tc>
          <w:tcPr>
            <w:tcW w:w="2255"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36"/>
        </w:trPr>
        <w:tc>
          <w:tcPr>
            <w:tcW w:w="2745" w:type="pct"/>
          </w:tcPr>
          <w:p w:rsidR="003C3FDB" w:rsidRPr="001D06C1" w:rsidRDefault="003C3FDB" w:rsidP="001C56F7">
            <w:pPr>
              <w:pStyle w:val="TableParagraph"/>
              <w:rPr>
                <w:rFonts w:ascii="Times New Roman" w:hAnsi="Times New Roman" w:cs="Times New Roman"/>
                <w:sz w:val="24"/>
                <w:szCs w:val="24"/>
              </w:rPr>
            </w:pPr>
          </w:p>
          <w:p w:rsidR="003C3FDB" w:rsidRPr="001D06C1" w:rsidRDefault="003C3FDB" w:rsidP="001C56F7">
            <w:pPr>
              <w:pStyle w:val="TableParagraph"/>
              <w:ind w:left="110"/>
              <w:rPr>
                <w:rFonts w:ascii="Times New Roman" w:hAnsi="Times New Roman" w:cs="Times New Roman"/>
                <w:b/>
                <w:sz w:val="24"/>
                <w:szCs w:val="24"/>
              </w:rPr>
            </w:pPr>
            <w:r w:rsidRPr="001D06C1">
              <w:rPr>
                <w:rFonts w:ascii="Times New Roman" w:hAnsi="Times New Roman" w:cs="Times New Roman"/>
                <w:b/>
                <w:sz w:val="24"/>
                <w:szCs w:val="24"/>
              </w:rPr>
              <w:t>Износ ПДВ-а</w:t>
            </w:r>
          </w:p>
        </w:tc>
        <w:tc>
          <w:tcPr>
            <w:tcW w:w="2255" w:type="pct"/>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738"/>
        </w:trPr>
        <w:tc>
          <w:tcPr>
            <w:tcW w:w="2745" w:type="pct"/>
          </w:tcPr>
          <w:p w:rsidR="003C3FDB" w:rsidRPr="001D06C1" w:rsidRDefault="003C3FDB" w:rsidP="001C56F7">
            <w:pPr>
              <w:pStyle w:val="TableParagraph"/>
              <w:spacing w:before="12"/>
              <w:rPr>
                <w:rFonts w:ascii="Times New Roman" w:hAnsi="Times New Roman" w:cs="Times New Roman"/>
                <w:sz w:val="24"/>
                <w:szCs w:val="24"/>
              </w:rPr>
            </w:pPr>
          </w:p>
          <w:p w:rsidR="003C3FDB" w:rsidRPr="001D06C1" w:rsidRDefault="003C3FDB" w:rsidP="001C56F7">
            <w:pPr>
              <w:pStyle w:val="TableParagraph"/>
              <w:ind w:left="110"/>
              <w:rPr>
                <w:rFonts w:ascii="Times New Roman" w:hAnsi="Times New Roman" w:cs="Times New Roman"/>
                <w:b/>
                <w:sz w:val="24"/>
                <w:szCs w:val="24"/>
              </w:rPr>
            </w:pPr>
            <w:r w:rsidRPr="001D06C1">
              <w:rPr>
                <w:rFonts w:ascii="Times New Roman" w:hAnsi="Times New Roman" w:cs="Times New Roman"/>
                <w:b/>
                <w:sz w:val="24"/>
                <w:szCs w:val="24"/>
              </w:rPr>
              <w:t>Понуђена цена са ПДВ-ом</w:t>
            </w:r>
          </w:p>
        </w:tc>
        <w:tc>
          <w:tcPr>
            <w:tcW w:w="2255" w:type="pct"/>
          </w:tcPr>
          <w:p w:rsidR="003C3FDB" w:rsidRPr="001D06C1" w:rsidRDefault="003C3FDB" w:rsidP="001C56F7">
            <w:pPr>
              <w:pStyle w:val="TableParagraph"/>
              <w:rPr>
                <w:rFonts w:ascii="Times New Roman" w:hAnsi="Times New Roman" w:cs="Times New Roman"/>
                <w:sz w:val="24"/>
                <w:szCs w:val="24"/>
              </w:rPr>
            </w:pPr>
          </w:p>
        </w:tc>
      </w:tr>
    </w:tbl>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2"/>
        <w:rPr>
          <w:rFonts w:ascii="Times New Roman" w:hAnsi="Times New Roman" w:cs="Times New Roman"/>
          <w:sz w:val="24"/>
          <w:szCs w:val="24"/>
        </w:rPr>
      </w:pPr>
    </w:p>
    <w:p w:rsidR="003C3FDB" w:rsidRPr="001D06C1" w:rsidRDefault="003C3FDB" w:rsidP="003C3FDB">
      <w:pPr>
        <w:pStyle w:val="BodyText"/>
        <w:tabs>
          <w:tab w:val="left" w:pos="6921"/>
        </w:tabs>
        <w:spacing w:before="57"/>
        <w:ind w:left="144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3C3FDB" w:rsidRPr="001D06C1" w:rsidRDefault="003C3FDB" w:rsidP="003C3FDB">
      <w:pPr>
        <w:pStyle w:val="BodyText"/>
        <w:spacing w:before="120"/>
        <w:ind w:left="641" w:right="1695"/>
        <w:jc w:val="center"/>
        <w:rPr>
          <w:rFonts w:ascii="Times New Roman" w:hAnsi="Times New Roman" w:cs="Times New Roman"/>
          <w:sz w:val="24"/>
          <w:szCs w:val="24"/>
        </w:rPr>
      </w:pPr>
      <w:r w:rsidRPr="001D06C1">
        <w:rPr>
          <w:rFonts w:ascii="Times New Roman" w:hAnsi="Times New Roman" w:cs="Times New Roman"/>
          <w:sz w:val="24"/>
          <w:szCs w:val="24"/>
        </w:rPr>
        <w:t>М. П.</w:t>
      </w:r>
    </w:p>
    <w:p w:rsidR="003C3FDB" w:rsidRPr="001D06C1" w:rsidRDefault="003C3FDB" w:rsidP="003C3FDB">
      <w:pPr>
        <w:pStyle w:val="BodyText"/>
        <w:spacing w:before="1"/>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76976" behindDoc="0" locked="0" layoutInCell="1" allowOverlap="1" wp14:anchorId="2B844ED8" wp14:editId="0DD18518">
                <wp:simplePos x="0" y="0"/>
                <wp:positionH relativeFrom="page">
                  <wp:posOffset>719455</wp:posOffset>
                </wp:positionH>
                <wp:positionV relativeFrom="paragraph">
                  <wp:posOffset>226695</wp:posOffset>
                </wp:positionV>
                <wp:extent cx="2017395" cy="0"/>
                <wp:effectExtent l="14605" t="7620" r="15875" b="11430"/>
                <wp:wrapTopAndBottom/>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C5CB2" id="Line 42" o:spid="_x0000_s1026" style="position:absolute;z-index:50207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5pt" to="21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U7FA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" strokeweight=".35369mm">
                <w10:wrap type="topAndBottom" anchorx="page"/>
              </v:line>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78000" behindDoc="0" locked="0" layoutInCell="1" allowOverlap="1" wp14:anchorId="39EBAE47" wp14:editId="2189BB5A">
                <wp:simplePos x="0" y="0"/>
                <wp:positionH relativeFrom="page">
                  <wp:posOffset>4156710</wp:posOffset>
                </wp:positionH>
                <wp:positionV relativeFrom="paragraph">
                  <wp:posOffset>226695</wp:posOffset>
                </wp:positionV>
                <wp:extent cx="2225040" cy="0"/>
                <wp:effectExtent l="13335" t="7620" r="9525" b="11430"/>
                <wp:wrapTopAndBottom/>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6F50F1" id="Line 41" o:spid="_x0000_s1026" style="position:absolute;z-index:50207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5pt" to="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v4FQIAACsEAAAOAAAAZHJzL2Uyb0RvYy54bWysU8uO2yAU3VfqPyD2iR/x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" strokeweight=".35369mm">
                <w10:wrap type="topAndBottom" anchorx="page"/>
              </v:line>
            </w:pict>
          </mc:Fallback>
        </mc:AlternateContent>
      </w:r>
    </w:p>
    <w:p w:rsidR="003C3FDB" w:rsidRPr="001D06C1" w:rsidRDefault="003C3FDB" w:rsidP="003C3FDB">
      <w:pPr>
        <w:pStyle w:val="BodyText"/>
        <w:spacing w:before="110"/>
        <w:ind w:left="623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7"/>
        <w:rPr>
          <w:rFonts w:ascii="Times New Roman" w:hAnsi="Times New Roman" w:cs="Times New Roman"/>
          <w:sz w:val="24"/>
          <w:szCs w:val="24"/>
        </w:rPr>
      </w:pPr>
    </w:p>
    <w:p w:rsidR="003C3FDB" w:rsidRPr="001D06C1" w:rsidRDefault="003C3FDB" w:rsidP="003C3FDB">
      <w:pPr>
        <w:pStyle w:val="Heading4"/>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Напомена:</w:t>
      </w:r>
      <w:r w:rsidRPr="001D06C1">
        <w:rPr>
          <w:rFonts w:ascii="Times New Roman" w:hAnsi="Times New Roman" w:cs="Times New Roman"/>
          <w:spacing w:val="-2"/>
          <w:sz w:val="24"/>
          <w:szCs w:val="24"/>
          <w:u w:val="single"/>
        </w:rPr>
        <w:t xml:space="preserve"> </w:t>
      </w:r>
    </w:p>
    <w:p w:rsidR="003C3FDB" w:rsidRPr="001D06C1" w:rsidRDefault="003C3FDB" w:rsidP="003C3FDB">
      <w:pPr>
        <w:spacing w:before="120"/>
        <w:ind w:left="312" w:right="510"/>
        <w:jc w:val="both"/>
        <w:rPr>
          <w:rFonts w:ascii="Times New Roman" w:hAnsi="Times New Roman" w:cs="Times New Roman"/>
          <w:i/>
          <w:sz w:val="24"/>
          <w:szCs w:val="24"/>
        </w:rPr>
      </w:pPr>
      <w:r w:rsidRPr="001D06C1">
        <w:rPr>
          <w:rFonts w:ascii="Times New Roman" w:hAnsi="Times New Roman" w:cs="Times New Roman"/>
          <w:i/>
          <w:sz w:val="24"/>
          <w:szCs w:val="24"/>
        </w:rPr>
        <w:t>Образац структуре цене Понуђач мора да попуни, овери печатом и потпише, чиме потврђује да су тачни подаци који су у обрасцу наведени. Образац се попуњава за укупну понуђену вредност понуде. Понуђач у дату табелу структуре понуђене цене уноси понуђену цену без обрачунатог ПДВ-а, износ ПДВ-а и понуђену цену са</w:t>
      </w:r>
      <w:r w:rsidRPr="001D06C1">
        <w:rPr>
          <w:rFonts w:ascii="Times New Roman" w:hAnsi="Times New Roman" w:cs="Times New Roman"/>
          <w:i/>
          <w:spacing w:val="-4"/>
          <w:sz w:val="24"/>
          <w:szCs w:val="24"/>
        </w:rPr>
        <w:t xml:space="preserve"> </w:t>
      </w:r>
      <w:r w:rsidRPr="001D06C1">
        <w:rPr>
          <w:rFonts w:ascii="Times New Roman" w:hAnsi="Times New Roman" w:cs="Times New Roman"/>
          <w:i/>
          <w:sz w:val="24"/>
          <w:szCs w:val="24"/>
        </w:rPr>
        <w:t>ПДВ-ом.</w:t>
      </w:r>
    </w:p>
    <w:p w:rsidR="003C3FDB" w:rsidRDefault="003C3FDB" w:rsidP="00ED1A22">
      <w:pPr>
        <w:spacing w:before="120"/>
        <w:ind w:left="312" w:right="513"/>
        <w:jc w:val="both"/>
        <w:rPr>
          <w:rFonts w:ascii="Times New Roman" w:hAnsi="Times New Roman" w:cs="Times New Roman"/>
          <w:i/>
          <w:sz w:val="24"/>
          <w:szCs w:val="24"/>
          <w:lang w:val="sr-Cyrl-RS"/>
        </w:rPr>
      </w:pPr>
      <w:r w:rsidRPr="001D06C1">
        <w:rPr>
          <w:rFonts w:ascii="Times New Roman" w:hAnsi="Times New Roman" w:cs="Times New Roman"/>
          <w:spacing w:val="-56"/>
          <w:sz w:val="24"/>
          <w:szCs w:val="24"/>
          <w:u w:val="single"/>
        </w:rPr>
        <w:t xml:space="preserve"> </w:t>
      </w:r>
      <w:r w:rsidRPr="001D06C1">
        <w:rPr>
          <w:rFonts w:ascii="Times New Roman" w:hAnsi="Times New Roman" w:cs="Times New Roman"/>
          <w:b/>
          <w:i/>
          <w:spacing w:val="-4"/>
          <w:sz w:val="24"/>
          <w:szCs w:val="24"/>
          <w:u w:val="single"/>
        </w:rPr>
        <w:t xml:space="preserve">Уколико </w:t>
      </w:r>
      <w:r w:rsidRPr="001D06C1">
        <w:rPr>
          <w:rFonts w:ascii="Times New Roman" w:hAnsi="Times New Roman" w:cs="Times New Roman"/>
          <w:b/>
          <w:i/>
          <w:sz w:val="24"/>
          <w:szCs w:val="24"/>
          <w:u w:val="single"/>
        </w:rPr>
        <w:t>понуђачи подносе заједничку понуду</w:t>
      </w:r>
      <w:r w:rsidRPr="001D06C1">
        <w:rPr>
          <w:rFonts w:ascii="Times New Roman" w:hAnsi="Times New Roman" w:cs="Times New Roman"/>
          <w:i/>
          <w:sz w:val="24"/>
          <w:szCs w:val="24"/>
        </w:rPr>
        <w:t xml:space="preserve">, група понуђача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 xml:space="preserve">да се определи да образац понуде потписују и печатом оверавају сви понуђачи из групе понуђача или група понуђача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да одреди једног понуђача из групе који ће попунити, потписати и печатом оверити образац.</w:t>
      </w:r>
    </w:p>
    <w:p w:rsidR="00ED1A22" w:rsidRDefault="00ED1A22" w:rsidP="00ED1A22">
      <w:pPr>
        <w:spacing w:before="120"/>
        <w:ind w:left="312" w:right="513"/>
        <w:jc w:val="both"/>
        <w:rPr>
          <w:rFonts w:ascii="Times New Roman" w:hAnsi="Times New Roman" w:cs="Times New Roman"/>
          <w:i/>
          <w:sz w:val="24"/>
          <w:szCs w:val="24"/>
          <w:lang w:val="sr-Cyrl-RS"/>
        </w:rPr>
      </w:pPr>
    </w:p>
    <w:p w:rsidR="00ED1A22" w:rsidRDefault="00ED1A22" w:rsidP="00ED1A22">
      <w:pPr>
        <w:spacing w:before="120"/>
        <w:ind w:left="312" w:right="513"/>
        <w:jc w:val="both"/>
        <w:rPr>
          <w:rFonts w:ascii="Times New Roman" w:hAnsi="Times New Roman" w:cs="Times New Roman"/>
          <w:i/>
          <w:sz w:val="24"/>
          <w:szCs w:val="24"/>
          <w:lang w:val="sr-Cyrl-RS"/>
        </w:rPr>
      </w:pPr>
    </w:p>
    <w:p w:rsidR="00ED1A22" w:rsidRDefault="00ED1A22" w:rsidP="00ED1A22">
      <w:pPr>
        <w:spacing w:before="120"/>
        <w:ind w:left="312" w:right="513"/>
        <w:jc w:val="both"/>
        <w:rPr>
          <w:rFonts w:ascii="Times New Roman" w:hAnsi="Times New Roman" w:cs="Times New Roman"/>
          <w:i/>
          <w:sz w:val="24"/>
          <w:szCs w:val="24"/>
          <w:lang w:val="sr-Cyrl-RS"/>
        </w:rPr>
      </w:pPr>
    </w:p>
    <w:p w:rsidR="00ED1A22" w:rsidRDefault="00ED1A22" w:rsidP="00ED1A22">
      <w:pPr>
        <w:spacing w:before="120"/>
        <w:ind w:left="312" w:right="513"/>
        <w:jc w:val="both"/>
        <w:rPr>
          <w:rFonts w:ascii="Times New Roman" w:hAnsi="Times New Roman" w:cs="Times New Roman"/>
          <w:i/>
          <w:sz w:val="24"/>
          <w:szCs w:val="24"/>
          <w:lang w:val="sr-Cyrl-RS"/>
        </w:rPr>
      </w:pPr>
    </w:p>
    <w:p w:rsidR="00ED1A22" w:rsidRDefault="00ED1A22" w:rsidP="00E1255E">
      <w:pPr>
        <w:pStyle w:val="Heading3"/>
        <w:spacing w:before="31"/>
        <w:ind w:left="312"/>
        <w:jc w:val="right"/>
        <w:rPr>
          <w:rFonts w:ascii="Times New Roman" w:hAnsi="Times New Roman" w:cs="Times New Roman"/>
          <w:b w:val="0"/>
          <w:bCs w:val="0"/>
          <w:i/>
          <w:sz w:val="24"/>
          <w:szCs w:val="24"/>
          <w:lang w:val="sr-Cyrl-RS"/>
        </w:rPr>
      </w:pPr>
    </w:p>
    <w:p w:rsidR="004400A3" w:rsidRDefault="004400A3" w:rsidP="00E1255E">
      <w:pPr>
        <w:pStyle w:val="Heading3"/>
        <w:spacing w:before="31"/>
        <w:ind w:left="312"/>
        <w:jc w:val="right"/>
        <w:rPr>
          <w:rFonts w:ascii="Times New Roman" w:hAnsi="Times New Roman" w:cs="Times New Roman"/>
          <w:sz w:val="24"/>
          <w:szCs w:val="24"/>
          <w:lang w:val="sr-Cyrl-RS"/>
        </w:rPr>
      </w:pPr>
    </w:p>
    <w:p w:rsidR="003C3FDB" w:rsidRPr="001D06C1" w:rsidRDefault="003C3FDB" w:rsidP="00E1255E">
      <w:pPr>
        <w:pStyle w:val="Heading3"/>
        <w:spacing w:before="31"/>
        <w:ind w:left="312"/>
        <w:jc w:val="right"/>
        <w:rPr>
          <w:rFonts w:ascii="Times New Roman" w:hAnsi="Times New Roman" w:cs="Times New Roman"/>
          <w:sz w:val="24"/>
          <w:szCs w:val="24"/>
        </w:rPr>
      </w:pPr>
      <w:r w:rsidRPr="001D06C1">
        <w:rPr>
          <w:rFonts w:ascii="Times New Roman" w:hAnsi="Times New Roman" w:cs="Times New Roman"/>
          <w:sz w:val="24"/>
          <w:szCs w:val="24"/>
        </w:rPr>
        <w:lastRenderedPageBreak/>
        <w:t>ОБРАЗАЦ 3</w:t>
      </w:r>
    </w:p>
    <w:p w:rsidR="003C3FDB" w:rsidRPr="001D06C1" w:rsidRDefault="003C3FDB" w:rsidP="00E1255E">
      <w:pPr>
        <w:pStyle w:val="BodyText"/>
        <w:jc w:val="right"/>
        <w:rPr>
          <w:rFonts w:ascii="Times New Roman" w:hAnsi="Times New Roman" w:cs="Times New Roman"/>
          <w:b/>
          <w:sz w:val="24"/>
          <w:szCs w:val="24"/>
        </w:rPr>
      </w:pPr>
    </w:p>
    <w:p w:rsidR="003C3FDB" w:rsidRPr="001D06C1" w:rsidRDefault="003C3FDB" w:rsidP="003C3FDB">
      <w:pPr>
        <w:pStyle w:val="BodyText"/>
        <w:spacing w:before="11"/>
        <w:rPr>
          <w:rFonts w:ascii="Times New Roman" w:hAnsi="Times New Roman" w:cs="Times New Roman"/>
          <w:b/>
          <w:sz w:val="24"/>
          <w:szCs w:val="24"/>
        </w:rPr>
      </w:pPr>
    </w:p>
    <w:p w:rsidR="003C3FDB" w:rsidRPr="001D06C1" w:rsidRDefault="003C3FDB" w:rsidP="00ED1A22">
      <w:pPr>
        <w:shd w:val="clear" w:color="auto" w:fill="C6D9F1" w:themeFill="text2" w:themeFillTint="33"/>
        <w:spacing w:before="85"/>
        <w:jc w:val="center"/>
        <w:rPr>
          <w:rFonts w:ascii="Times New Roman" w:hAnsi="Times New Roman" w:cs="Times New Roman"/>
          <w:b/>
          <w:sz w:val="24"/>
          <w:szCs w:val="24"/>
        </w:rPr>
      </w:pPr>
      <w:r w:rsidRPr="001D06C1">
        <w:rPr>
          <w:rFonts w:ascii="Times New Roman" w:hAnsi="Times New Roman" w:cs="Times New Roman"/>
          <w:b/>
          <w:sz w:val="24"/>
          <w:szCs w:val="24"/>
          <w:shd w:val="clear" w:color="auto" w:fill="BCD5ED"/>
        </w:rPr>
        <w:t>ОБРАЗАЦ ТРОШКОВА ПРИПРЕМЕ</w:t>
      </w:r>
      <w:r w:rsidRPr="001D06C1">
        <w:rPr>
          <w:rFonts w:ascii="Times New Roman" w:hAnsi="Times New Roman" w:cs="Times New Roman"/>
          <w:b/>
          <w:spacing w:val="-14"/>
          <w:sz w:val="24"/>
          <w:szCs w:val="24"/>
          <w:shd w:val="clear" w:color="auto" w:fill="BCD5ED"/>
        </w:rPr>
        <w:t xml:space="preserve"> </w:t>
      </w:r>
      <w:r w:rsidRPr="001D06C1">
        <w:rPr>
          <w:rFonts w:ascii="Times New Roman" w:hAnsi="Times New Roman" w:cs="Times New Roman"/>
          <w:b/>
          <w:sz w:val="24"/>
          <w:szCs w:val="24"/>
          <w:shd w:val="clear" w:color="auto" w:fill="BCD5ED"/>
        </w:rPr>
        <w:t>ПОНУДЕ</w:t>
      </w:r>
    </w:p>
    <w:p w:rsidR="003C3FDB" w:rsidRPr="001D06C1" w:rsidRDefault="003C3FDB" w:rsidP="003C3FDB">
      <w:pPr>
        <w:pStyle w:val="BodyText"/>
        <w:rPr>
          <w:rFonts w:ascii="Times New Roman" w:hAnsi="Times New Roman" w:cs="Times New Roman"/>
          <w:b/>
          <w:sz w:val="24"/>
          <w:szCs w:val="24"/>
        </w:rPr>
      </w:pPr>
    </w:p>
    <w:p w:rsidR="003C3FDB" w:rsidRPr="00D0647C" w:rsidRDefault="003C3FDB" w:rsidP="00D0647C">
      <w:pPr>
        <w:rPr>
          <w:rFonts w:ascii="Times New Roman" w:hAnsi="Times New Roman" w:cs="Times New Roman"/>
          <w:sz w:val="24"/>
          <w:szCs w:val="24"/>
          <w:lang w:val="sr-Cyrl-RS"/>
        </w:rPr>
      </w:pPr>
      <w:r w:rsidRPr="001D06C1">
        <w:rPr>
          <w:rFonts w:ascii="Times New Roman" w:hAnsi="Times New Roman" w:cs="Times New Roman"/>
          <w:b/>
          <w:spacing w:val="-3"/>
          <w:sz w:val="24"/>
          <w:szCs w:val="24"/>
        </w:rPr>
        <w:t>ПОНУЂАЧ</w:t>
      </w:r>
      <w:r w:rsidRPr="001D06C1">
        <w:rPr>
          <w:rFonts w:ascii="Times New Roman" w:hAnsi="Times New Roman" w:cs="Times New Roman"/>
          <w:b/>
          <w:spacing w:val="-1"/>
          <w:sz w:val="24"/>
          <w:szCs w:val="24"/>
        </w:rPr>
        <w:t xml:space="preserve"> </w:t>
      </w:r>
      <w:r w:rsidR="00D0647C">
        <w:rPr>
          <w:rFonts w:ascii="Times New Roman" w:hAnsi="Times New Roman" w:cs="Times New Roman"/>
          <w:b/>
          <w:spacing w:val="-1"/>
          <w:sz w:val="24"/>
          <w:szCs w:val="24"/>
          <w:lang w:val="sr-Cyrl-RS"/>
        </w:rPr>
        <w:t>__________________________________________________________________________</w:t>
      </w:r>
    </w:p>
    <w:p w:rsidR="003C3FDB" w:rsidRPr="001D06C1" w:rsidRDefault="003C3FDB" w:rsidP="00D0647C">
      <w:pPr>
        <w:pStyle w:val="BodyText"/>
        <w:ind w:right="2"/>
        <w:jc w:val="both"/>
        <w:rPr>
          <w:rFonts w:ascii="Times New Roman" w:hAnsi="Times New Roman" w:cs="Times New Roman"/>
          <w:sz w:val="24"/>
          <w:szCs w:val="24"/>
        </w:rPr>
      </w:pPr>
      <w:r w:rsidRPr="001D06C1">
        <w:rPr>
          <w:rFonts w:ascii="Times New Roman" w:hAnsi="Times New Roman" w:cs="Times New Roman"/>
          <w:i/>
          <w:sz w:val="24"/>
          <w:szCs w:val="24"/>
        </w:rPr>
        <w:t xml:space="preserve">(навести назив Понуђача) </w:t>
      </w:r>
      <w:r w:rsidRPr="001D06C1">
        <w:rPr>
          <w:rFonts w:ascii="Times New Roman" w:hAnsi="Times New Roman" w:cs="Times New Roman"/>
          <w:sz w:val="24"/>
          <w:szCs w:val="24"/>
        </w:rPr>
        <w:t xml:space="preserve">у поступку јавне набавке услуге - </w:t>
      </w:r>
      <w:r w:rsidR="00E1255E" w:rsidRPr="001D06C1">
        <w:rPr>
          <w:rFonts w:ascii="Times New Roman" w:hAnsi="Times New Roman" w:cs="Times New Roman"/>
          <w:sz w:val="24"/>
          <w:szCs w:val="24"/>
        </w:rPr>
        <w:t xml:space="preserve">Стручни надзор над извођењем радова на реконструкцији </w:t>
      </w:r>
      <w:r w:rsidR="00E1255E"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E1255E" w:rsidRPr="001D06C1">
        <w:rPr>
          <w:rFonts w:ascii="Times New Roman" w:hAnsi="Times New Roman" w:cs="Times New Roman"/>
          <w:spacing w:val="-5"/>
          <w:sz w:val="24"/>
          <w:szCs w:val="24"/>
        </w:rPr>
        <w:t xml:space="preserve"> 136-404-</w:t>
      </w:r>
      <w:r w:rsidR="00E1255E" w:rsidRPr="001D06C1">
        <w:rPr>
          <w:rFonts w:ascii="Times New Roman" w:hAnsi="Times New Roman" w:cs="Times New Roman"/>
          <w:spacing w:val="-5"/>
          <w:sz w:val="24"/>
          <w:szCs w:val="24"/>
          <w:lang w:val="sr-Cyrl-RS"/>
        </w:rPr>
        <w:t>188</w:t>
      </w:r>
      <w:r w:rsidR="00E1255E" w:rsidRPr="001D06C1">
        <w:rPr>
          <w:rFonts w:ascii="Times New Roman" w:hAnsi="Times New Roman" w:cs="Times New Roman"/>
          <w:spacing w:val="-5"/>
          <w:sz w:val="24"/>
          <w:szCs w:val="24"/>
        </w:rPr>
        <w:t>/201</w:t>
      </w:r>
      <w:r w:rsidR="00E1255E" w:rsidRPr="001D06C1">
        <w:rPr>
          <w:rFonts w:ascii="Times New Roman" w:hAnsi="Times New Roman" w:cs="Times New Roman"/>
          <w:spacing w:val="-5"/>
          <w:sz w:val="24"/>
          <w:szCs w:val="24"/>
          <w:lang w:val="sr-Cyrl-RS"/>
        </w:rPr>
        <w:t>8-03</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у складу са чланом 88. став 1. Закона о ја</w:t>
      </w:r>
      <w:r w:rsidR="00E1255E" w:rsidRPr="001D06C1">
        <w:rPr>
          <w:rFonts w:ascii="Times New Roman" w:hAnsi="Times New Roman" w:cs="Times New Roman"/>
          <w:sz w:val="24"/>
          <w:szCs w:val="24"/>
        </w:rPr>
        <w:t>вним набавкама доставља</w:t>
      </w:r>
      <w:r w:rsidRPr="001D06C1">
        <w:rPr>
          <w:rFonts w:ascii="Times New Roman" w:hAnsi="Times New Roman" w:cs="Times New Roman"/>
          <w:sz w:val="24"/>
          <w:szCs w:val="24"/>
        </w:rPr>
        <w:t xml:space="preserve"> укупан износ и структуру трошкова припремања </w:t>
      </w:r>
      <w:r w:rsidRPr="001D06C1">
        <w:rPr>
          <w:rFonts w:ascii="Times New Roman" w:hAnsi="Times New Roman" w:cs="Times New Roman"/>
          <w:spacing w:val="-3"/>
          <w:sz w:val="24"/>
          <w:szCs w:val="24"/>
        </w:rPr>
        <w:t xml:space="preserve">понуде, како </w:t>
      </w:r>
      <w:r w:rsidRPr="001D06C1">
        <w:rPr>
          <w:rFonts w:ascii="Times New Roman" w:hAnsi="Times New Roman" w:cs="Times New Roman"/>
          <w:sz w:val="24"/>
          <w:szCs w:val="24"/>
        </w:rPr>
        <w:t>следи у</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табели:</w:t>
      </w:r>
    </w:p>
    <w:p w:rsidR="003C3FDB" w:rsidRPr="001D06C1" w:rsidRDefault="003C3FDB" w:rsidP="00D0647C">
      <w:pPr>
        <w:pStyle w:val="BodyText"/>
        <w:spacing w:before="7" w:after="1"/>
        <w:ind w:right="2"/>
        <w:rPr>
          <w:rFonts w:ascii="Times New Roman" w:hAnsi="Times New Roman" w:cs="Times New Roman"/>
          <w:sz w:val="24"/>
          <w:szCs w:val="24"/>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6562"/>
        <w:gridCol w:w="3534"/>
      </w:tblGrid>
      <w:tr w:rsidR="003C3FDB" w:rsidRPr="001D06C1" w:rsidTr="00D0647C">
        <w:trPr>
          <w:trHeight w:val="567"/>
        </w:trPr>
        <w:tc>
          <w:tcPr>
            <w:tcW w:w="3250" w:type="pct"/>
            <w:tcBorders>
              <w:bottom w:val="single" w:sz="4" w:space="0" w:color="000000"/>
              <w:right w:val="single" w:sz="4" w:space="0" w:color="000000"/>
            </w:tcBorders>
          </w:tcPr>
          <w:p w:rsidR="003C3FDB" w:rsidRPr="001D06C1" w:rsidRDefault="003C3FDB" w:rsidP="00D0647C">
            <w:pPr>
              <w:pStyle w:val="TableParagraph"/>
              <w:spacing w:before="147"/>
              <w:ind w:left="-3"/>
              <w:jc w:val="center"/>
              <w:rPr>
                <w:rFonts w:ascii="Times New Roman" w:hAnsi="Times New Roman" w:cs="Times New Roman"/>
                <w:b/>
                <w:sz w:val="24"/>
                <w:szCs w:val="24"/>
              </w:rPr>
            </w:pPr>
            <w:r w:rsidRPr="001D06C1">
              <w:rPr>
                <w:rFonts w:ascii="Times New Roman" w:hAnsi="Times New Roman" w:cs="Times New Roman"/>
                <w:b/>
                <w:spacing w:val="-4"/>
                <w:sz w:val="24"/>
                <w:szCs w:val="24"/>
              </w:rPr>
              <w:t>ВРСТА</w:t>
            </w:r>
            <w:r w:rsidR="00D0647C">
              <w:rPr>
                <w:rFonts w:ascii="Times New Roman" w:hAnsi="Times New Roman" w:cs="Times New Roman"/>
                <w:b/>
                <w:sz w:val="24"/>
                <w:szCs w:val="24"/>
              </w:rPr>
              <w:t xml:space="preserve"> </w:t>
            </w:r>
            <w:r w:rsidRPr="001D06C1">
              <w:rPr>
                <w:rFonts w:ascii="Times New Roman" w:hAnsi="Times New Roman" w:cs="Times New Roman"/>
                <w:b/>
                <w:sz w:val="24"/>
                <w:szCs w:val="24"/>
              </w:rPr>
              <w:t>ТРОШКА</w:t>
            </w:r>
          </w:p>
        </w:tc>
        <w:tc>
          <w:tcPr>
            <w:tcW w:w="1750" w:type="pct"/>
            <w:tcBorders>
              <w:left w:val="single" w:sz="4" w:space="0" w:color="000000"/>
              <w:bottom w:val="single" w:sz="4" w:space="0" w:color="000000"/>
            </w:tcBorders>
          </w:tcPr>
          <w:p w:rsidR="003C3FDB" w:rsidRPr="001D06C1" w:rsidRDefault="003C3FDB" w:rsidP="00AC25C7">
            <w:pPr>
              <w:pStyle w:val="TableParagraph"/>
              <w:spacing w:before="147"/>
              <w:ind w:left="425"/>
              <w:jc w:val="both"/>
              <w:rPr>
                <w:rFonts w:ascii="Times New Roman" w:hAnsi="Times New Roman" w:cs="Times New Roman"/>
                <w:b/>
                <w:sz w:val="24"/>
                <w:szCs w:val="24"/>
              </w:rPr>
            </w:pPr>
            <w:r w:rsidRPr="001D06C1">
              <w:rPr>
                <w:rFonts w:ascii="Times New Roman" w:hAnsi="Times New Roman" w:cs="Times New Roman"/>
                <w:b/>
                <w:sz w:val="24"/>
                <w:szCs w:val="24"/>
              </w:rPr>
              <w:t>ИЗНОС ТРОШКА У РСД</w:t>
            </w:r>
          </w:p>
        </w:tc>
      </w:tr>
      <w:tr w:rsidR="003C3FDB" w:rsidRPr="001D06C1" w:rsidTr="00D0647C">
        <w:trPr>
          <w:trHeight w:val="569"/>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6"/>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5"/>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3250" w:type="pct"/>
            <w:tcBorders>
              <w:top w:val="single" w:sz="4" w:space="0" w:color="000000"/>
              <w:bottom w:val="single" w:sz="4" w:space="0" w:color="000000"/>
              <w:right w:val="single" w:sz="4" w:space="0" w:color="000000"/>
            </w:tcBorders>
          </w:tcPr>
          <w:p w:rsidR="003C3FDB" w:rsidRPr="001D06C1" w:rsidRDefault="003C3FDB" w:rsidP="001C56F7">
            <w:pPr>
              <w:pStyle w:val="TableParagraph"/>
              <w:rPr>
                <w:rFonts w:ascii="Times New Roman" w:hAnsi="Times New Roman" w:cs="Times New Roman"/>
                <w:sz w:val="24"/>
                <w:szCs w:val="24"/>
              </w:rPr>
            </w:pPr>
          </w:p>
        </w:tc>
        <w:tc>
          <w:tcPr>
            <w:tcW w:w="1750" w:type="pct"/>
            <w:tcBorders>
              <w:top w:val="single" w:sz="4" w:space="0" w:color="000000"/>
              <w:left w:val="single" w:sz="4" w:space="0" w:color="000000"/>
              <w:bottom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r w:rsidR="003C3FDB" w:rsidRPr="001D06C1" w:rsidTr="00D0647C">
        <w:trPr>
          <w:trHeight w:val="568"/>
        </w:trPr>
        <w:tc>
          <w:tcPr>
            <w:tcW w:w="3250" w:type="pct"/>
            <w:tcBorders>
              <w:top w:val="single" w:sz="4" w:space="0" w:color="000000"/>
              <w:right w:val="single" w:sz="4" w:space="0" w:color="000000"/>
            </w:tcBorders>
          </w:tcPr>
          <w:p w:rsidR="003C3FDB" w:rsidRPr="001D06C1" w:rsidRDefault="003C3FDB" w:rsidP="001C56F7">
            <w:pPr>
              <w:pStyle w:val="TableParagraph"/>
              <w:spacing w:before="145"/>
              <w:ind w:left="97"/>
              <w:rPr>
                <w:rFonts w:ascii="Times New Roman" w:hAnsi="Times New Roman" w:cs="Times New Roman"/>
                <w:b/>
                <w:sz w:val="24"/>
                <w:szCs w:val="24"/>
              </w:rPr>
            </w:pPr>
            <w:r w:rsidRPr="001D06C1">
              <w:rPr>
                <w:rFonts w:ascii="Times New Roman" w:hAnsi="Times New Roman" w:cs="Times New Roman"/>
                <w:b/>
                <w:sz w:val="24"/>
                <w:szCs w:val="24"/>
              </w:rPr>
              <w:t>УКУПАН ИЗНОС ТРОШКОВА ПРИПРЕМАЊА ПОНУДЕ</w:t>
            </w:r>
          </w:p>
        </w:tc>
        <w:tc>
          <w:tcPr>
            <w:tcW w:w="1750" w:type="pct"/>
            <w:tcBorders>
              <w:top w:val="single" w:sz="4" w:space="0" w:color="000000"/>
              <w:left w:val="single" w:sz="4" w:space="0" w:color="000000"/>
            </w:tcBorders>
          </w:tcPr>
          <w:p w:rsidR="003C3FDB" w:rsidRPr="001D06C1" w:rsidRDefault="003C3FDB" w:rsidP="001C56F7">
            <w:pPr>
              <w:pStyle w:val="TableParagraph"/>
              <w:rPr>
                <w:rFonts w:ascii="Times New Roman" w:hAnsi="Times New Roman" w:cs="Times New Roman"/>
                <w:sz w:val="24"/>
                <w:szCs w:val="24"/>
              </w:rPr>
            </w:pPr>
          </w:p>
        </w:tc>
      </w:tr>
    </w:tbl>
    <w:p w:rsidR="003C3FDB" w:rsidRPr="001D06C1" w:rsidRDefault="003C3FDB" w:rsidP="003C3FDB">
      <w:pPr>
        <w:pStyle w:val="BodyText"/>
        <w:spacing w:before="7"/>
        <w:rPr>
          <w:rFonts w:ascii="Times New Roman" w:hAnsi="Times New Roman" w:cs="Times New Roman"/>
          <w:sz w:val="24"/>
          <w:szCs w:val="24"/>
        </w:rPr>
      </w:pPr>
    </w:p>
    <w:p w:rsidR="003C3FDB" w:rsidRPr="00CB779D" w:rsidRDefault="003C3FDB" w:rsidP="00D0647C">
      <w:pPr>
        <w:pStyle w:val="BodyText"/>
        <w:spacing w:line="237" w:lineRule="auto"/>
        <w:ind w:right="2"/>
        <w:jc w:val="both"/>
        <w:rPr>
          <w:rFonts w:ascii="Times New Roman" w:hAnsi="Times New Roman" w:cs="Times New Roman"/>
          <w:sz w:val="24"/>
          <w:szCs w:val="24"/>
        </w:rPr>
      </w:pPr>
      <w:r w:rsidRPr="00CB779D">
        <w:rPr>
          <w:rFonts w:ascii="Times New Roman" w:hAnsi="Times New Roman" w:cs="Times New Roman"/>
          <w:spacing w:val="-4"/>
          <w:sz w:val="24"/>
          <w:szCs w:val="24"/>
        </w:rPr>
        <w:t xml:space="preserve">Трошкове </w:t>
      </w:r>
      <w:r w:rsidRPr="00CB779D">
        <w:rPr>
          <w:rFonts w:ascii="Times New Roman" w:hAnsi="Times New Roman" w:cs="Times New Roman"/>
          <w:sz w:val="24"/>
          <w:szCs w:val="24"/>
        </w:rPr>
        <w:t xml:space="preserve">припреме и подношења </w:t>
      </w:r>
      <w:r w:rsidRPr="00CB779D">
        <w:rPr>
          <w:rFonts w:ascii="Times New Roman" w:hAnsi="Times New Roman" w:cs="Times New Roman"/>
          <w:spacing w:val="-3"/>
          <w:sz w:val="24"/>
          <w:szCs w:val="24"/>
        </w:rPr>
        <w:t xml:space="preserve">понуде </w:t>
      </w:r>
      <w:r w:rsidRPr="00CB779D">
        <w:rPr>
          <w:rFonts w:ascii="Times New Roman" w:hAnsi="Times New Roman" w:cs="Times New Roman"/>
          <w:sz w:val="24"/>
          <w:szCs w:val="24"/>
        </w:rPr>
        <w:t xml:space="preserve">сноси искључиво Понуђач и не </w:t>
      </w:r>
      <w:r w:rsidRPr="00CB779D">
        <w:rPr>
          <w:rFonts w:ascii="Times New Roman" w:hAnsi="Times New Roman" w:cs="Times New Roman"/>
          <w:spacing w:val="-3"/>
          <w:sz w:val="24"/>
          <w:szCs w:val="24"/>
        </w:rPr>
        <w:t xml:space="preserve">може </w:t>
      </w:r>
      <w:r w:rsidRPr="00CB779D">
        <w:rPr>
          <w:rFonts w:ascii="Times New Roman" w:hAnsi="Times New Roman" w:cs="Times New Roman"/>
          <w:sz w:val="24"/>
          <w:szCs w:val="24"/>
        </w:rPr>
        <w:t xml:space="preserve">тражити </w:t>
      </w:r>
      <w:r w:rsidRPr="00CB779D">
        <w:rPr>
          <w:rFonts w:ascii="Times New Roman" w:hAnsi="Times New Roman" w:cs="Times New Roman"/>
          <w:spacing w:val="-4"/>
          <w:sz w:val="24"/>
          <w:szCs w:val="24"/>
        </w:rPr>
        <w:t xml:space="preserve">од  </w:t>
      </w:r>
      <w:r w:rsidR="00CB779D" w:rsidRPr="00CB779D">
        <w:rPr>
          <w:rFonts w:ascii="Times New Roman" w:hAnsi="Times New Roman" w:cs="Times New Roman"/>
          <w:sz w:val="24"/>
          <w:szCs w:val="24"/>
        </w:rPr>
        <w:t>Наручиоца</w:t>
      </w:r>
      <w:r w:rsidRPr="00CB779D">
        <w:rPr>
          <w:rFonts w:ascii="Times New Roman" w:hAnsi="Times New Roman" w:cs="Times New Roman"/>
          <w:sz w:val="24"/>
          <w:szCs w:val="24"/>
        </w:rPr>
        <w:t xml:space="preserve"> накнаду</w:t>
      </w:r>
      <w:r w:rsidRPr="00CB779D">
        <w:rPr>
          <w:rFonts w:ascii="Times New Roman" w:hAnsi="Times New Roman" w:cs="Times New Roman"/>
          <w:spacing w:val="-4"/>
          <w:sz w:val="24"/>
          <w:szCs w:val="24"/>
        </w:rPr>
        <w:t xml:space="preserve"> </w:t>
      </w:r>
      <w:r w:rsidRPr="00CB779D">
        <w:rPr>
          <w:rFonts w:ascii="Times New Roman" w:hAnsi="Times New Roman" w:cs="Times New Roman"/>
          <w:sz w:val="24"/>
          <w:szCs w:val="24"/>
        </w:rPr>
        <w:t>трошкова.</w:t>
      </w:r>
    </w:p>
    <w:p w:rsidR="003C3FDB" w:rsidRPr="001D06C1" w:rsidRDefault="003C3FDB" w:rsidP="00D0647C">
      <w:pPr>
        <w:pStyle w:val="BodyText"/>
        <w:spacing w:before="120"/>
        <w:ind w:right="2"/>
        <w:jc w:val="both"/>
        <w:rPr>
          <w:rFonts w:ascii="Times New Roman" w:hAnsi="Times New Roman" w:cs="Times New Roman"/>
          <w:sz w:val="24"/>
          <w:szCs w:val="24"/>
        </w:rPr>
      </w:pPr>
      <w:r w:rsidRPr="00CB779D">
        <w:rPr>
          <w:rFonts w:ascii="Times New Roman" w:hAnsi="Times New Roman" w:cs="Times New Roman"/>
          <w:sz w:val="24"/>
          <w:szCs w:val="24"/>
        </w:rPr>
        <w:t xml:space="preserve">Ако је поступак јавне набавке обустављен из разлога који су на страни Наручиоца, </w:t>
      </w:r>
      <w:r w:rsidR="00CB779D" w:rsidRPr="00CB779D">
        <w:rPr>
          <w:rFonts w:ascii="Times New Roman" w:hAnsi="Times New Roman" w:cs="Times New Roman"/>
          <w:sz w:val="24"/>
          <w:szCs w:val="24"/>
        </w:rPr>
        <w:t xml:space="preserve">Наручилац </w:t>
      </w:r>
      <w:r w:rsidRPr="00CB779D">
        <w:rPr>
          <w:rFonts w:ascii="Times New Roman" w:hAnsi="Times New Roman" w:cs="Times New Roman"/>
          <w:sz w:val="24"/>
          <w:szCs w:val="24"/>
        </w:rPr>
        <w:t xml:space="preserve">је дужан да Понуђачу надокнади трошкове израде узорка или модела, ако су израђени у складу са техничким спецификацијама </w:t>
      </w:r>
      <w:r w:rsidR="00CB779D" w:rsidRPr="00CB779D">
        <w:rPr>
          <w:rFonts w:ascii="Times New Roman" w:hAnsi="Times New Roman" w:cs="Times New Roman"/>
          <w:sz w:val="24"/>
          <w:szCs w:val="24"/>
        </w:rPr>
        <w:t>Наручиоца</w:t>
      </w:r>
      <w:r w:rsidRPr="00CB779D">
        <w:rPr>
          <w:rFonts w:ascii="Times New Roman" w:hAnsi="Times New Roman" w:cs="Times New Roman"/>
          <w:sz w:val="24"/>
          <w:szCs w:val="24"/>
        </w:rPr>
        <w:t xml:space="preserve"> и трошкове прибављања средства обезбеђења, под</w:t>
      </w:r>
      <w:r w:rsidRPr="001D06C1">
        <w:rPr>
          <w:rFonts w:ascii="Times New Roman" w:hAnsi="Times New Roman" w:cs="Times New Roman"/>
          <w:sz w:val="24"/>
          <w:szCs w:val="24"/>
        </w:rPr>
        <w:t xml:space="preserve"> условом да је Понуђач тражио накнаду тих трошкова у својој понуди.</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p w:rsidR="003C3FDB" w:rsidRPr="001D06C1" w:rsidRDefault="003C3FDB" w:rsidP="00D0647C">
      <w:pPr>
        <w:jc w:val="both"/>
        <w:rPr>
          <w:rFonts w:ascii="Times New Roman" w:hAnsi="Times New Roman" w:cs="Times New Roman"/>
          <w:i/>
          <w:sz w:val="24"/>
          <w:szCs w:val="24"/>
        </w:rPr>
      </w:pPr>
      <w:r w:rsidRPr="001D06C1">
        <w:rPr>
          <w:rFonts w:ascii="Times New Roman" w:hAnsi="Times New Roman" w:cs="Times New Roman"/>
          <w:b/>
          <w:i/>
          <w:sz w:val="24"/>
          <w:szCs w:val="24"/>
        </w:rPr>
        <w:t xml:space="preserve">Напомена: </w:t>
      </w:r>
      <w:r w:rsidRPr="001D06C1">
        <w:rPr>
          <w:rFonts w:ascii="Times New Roman" w:hAnsi="Times New Roman" w:cs="Times New Roman"/>
          <w:i/>
          <w:sz w:val="24"/>
          <w:szCs w:val="24"/>
        </w:rPr>
        <w:t>Достављање овог обрасца није обавезно.</w:t>
      </w:r>
    </w:p>
    <w:p w:rsidR="003C3FDB" w:rsidRPr="001D06C1" w:rsidRDefault="003C3FDB" w:rsidP="003C3FDB">
      <w:pPr>
        <w:pStyle w:val="BodyText"/>
        <w:rPr>
          <w:rFonts w:ascii="Times New Roman" w:hAnsi="Times New Roman" w:cs="Times New Roman"/>
          <w:i/>
          <w:sz w:val="24"/>
          <w:szCs w:val="24"/>
        </w:rPr>
      </w:pPr>
    </w:p>
    <w:p w:rsidR="003C3FDB" w:rsidRPr="001D06C1" w:rsidRDefault="003C3FDB" w:rsidP="003C3FDB">
      <w:pPr>
        <w:pStyle w:val="BodyText"/>
        <w:spacing w:before="7"/>
        <w:rPr>
          <w:rFonts w:ascii="Times New Roman" w:hAnsi="Times New Roman" w:cs="Times New Roman"/>
          <w:i/>
          <w:sz w:val="24"/>
          <w:szCs w:val="24"/>
        </w:rPr>
      </w:pPr>
    </w:p>
    <w:p w:rsidR="003C3FDB" w:rsidRPr="001D06C1" w:rsidRDefault="003C3FDB" w:rsidP="003C3FDB">
      <w:pPr>
        <w:pStyle w:val="BodyText"/>
        <w:tabs>
          <w:tab w:val="left" w:pos="6921"/>
        </w:tabs>
        <w:spacing w:before="1"/>
        <w:ind w:left="144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3C3FDB" w:rsidRPr="001D06C1" w:rsidRDefault="003C3FDB" w:rsidP="003C3FDB">
      <w:pPr>
        <w:pStyle w:val="BodyText"/>
        <w:spacing w:before="121"/>
        <w:ind w:left="641" w:right="1695"/>
        <w:jc w:val="center"/>
        <w:rPr>
          <w:rFonts w:ascii="Times New Roman" w:hAnsi="Times New Roman" w:cs="Times New Roman"/>
          <w:sz w:val="24"/>
          <w:szCs w:val="24"/>
        </w:rPr>
      </w:pPr>
      <w:r w:rsidRPr="001D06C1">
        <w:rPr>
          <w:rFonts w:ascii="Times New Roman" w:hAnsi="Times New Roman" w:cs="Times New Roman"/>
          <w:sz w:val="24"/>
          <w:szCs w:val="24"/>
        </w:rPr>
        <w:t>М. П.</w:t>
      </w:r>
    </w:p>
    <w:p w:rsidR="003C3FDB" w:rsidRPr="001D06C1" w:rsidRDefault="003C3FDB" w:rsidP="003C3FDB">
      <w:pPr>
        <w:pStyle w:val="BodyText"/>
        <w:spacing w:before="1"/>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0048" behindDoc="0" locked="0" layoutInCell="1" allowOverlap="1" wp14:anchorId="3BE53234" wp14:editId="62C3CBCE">
                <wp:simplePos x="0" y="0"/>
                <wp:positionH relativeFrom="page">
                  <wp:posOffset>719455</wp:posOffset>
                </wp:positionH>
                <wp:positionV relativeFrom="paragraph">
                  <wp:posOffset>226695</wp:posOffset>
                </wp:positionV>
                <wp:extent cx="2017395" cy="0"/>
                <wp:effectExtent l="14605" t="7620" r="15875" b="11430"/>
                <wp:wrapTopAndBottom/>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E9C1E9" id="Line 40" o:spid="_x0000_s1026" style="position:absolute;z-index:50208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5pt" to="21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" strokeweight=".35369mm">
                <w10:wrap type="topAndBottom" anchorx="page"/>
              </v:line>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1072" behindDoc="0" locked="0" layoutInCell="1" allowOverlap="1" wp14:anchorId="0C6E92A7" wp14:editId="08FCCAF7">
                <wp:simplePos x="0" y="0"/>
                <wp:positionH relativeFrom="page">
                  <wp:posOffset>4156710</wp:posOffset>
                </wp:positionH>
                <wp:positionV relativeFrom="paragraph">
                  <wp:posOffset>226695</wp:posOffset>
                </wp:positionV>
                <wp:extent cx="2225040" cy="0"/>
                <wp:effectExtent l="13335" t="7620" r="9525" b="11430"/>
                <wp:wrapTopAndBottom/>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A479F" id="Line 39" o:spid="_x0000_s1026" style="position:absolute;z-index:50208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5pt" to="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f74FAIAACs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" strokeweight=".35369mm">
                <w10:wrap type="topAndBottom" anchorx="page"/>
              </v:line>
            </w:pict>
          </mc:Fallback>
        </mc:AlternateContent>
      </w:r>
    </w:p>
    <w:p w:rsidR="003C3FDB" w:rsidRPr="001D06C1" w:rsidRDefault="003C3FDB" w:rsidP="003C3FDB">
      <w:pPr>
        <w:pStyle w:val="BodyText"/>
        <w:spacing w:before="110"/>
        <w:ind w:left="623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ED1A22" w:rsidRDefault="00ED1A22"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4400A3" w:rsidRDefault="004400A3" w:rsidP="00E1255E">
      <w:pPr>
        <w:pStyle w:val="Heading3"/>
        <w:spacing w:before="31"/>
        <w:ind w:left="312"/>
        <w:jc w:val="right"/>
        <w:rPr>
          <w:rFonts w:ascii="Times New Roman" w:hAnsi="Times New Roman" w:cs="Times New Roman"/>
          <w:sz w:val="24"/>
          <w:szCs w:val="24"/>
          <w:lang w:val="sr-Cyrl-RS"/>
        </w:rPr>
      </w:pPr>
    </w:p>
    <w:p w:rsidR="003C3FDB" w:rsidRPr="001D06C1" w:rsidRDefault="003C3FDB" w:rsidP="00E1255E">
      <w:pPr>
        <w:pStyle w:val="Heading3"/>
        <w:spacing w:before="31"/>
        <w:ind w:left="312"/>
        <w:jc w:val="right"/>
        <w:rPr>
          <w:rFonts w:ascii="Times New Roman" w:hAnsi="Times New Roman" w:cs="Times New Roman"/>
          <w:sz w:val="24"/>
          <w:szCs w:val="24"/>
        </w:rPr>
      </w:pPr>
      <w:r w:rsidRPr="001D06C1">
        <w:rPr>
          <w:rFonts w:ascii="Times New Roman" w:hAnsi="Times New Roman" w:cs="Times New Roman"/>
          <w:sz w:val="24"/>
          <w:szCs w:val="24"/>
        </w:rPr>
        <w:lastRenderedPageBreak/>
        <w:t>ОБРАЗАЦ 4</w: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3C3FDB">
      <w:pPr>
        <w:pStyle w:val="BodyText"/>
        <w:spacing w:before="11"/>
        <w:rPr>
          <w:rFonts w:ascii="Times New Roman" w:hAnsi="Times New Roman" w:cs="Times New Roman"/>
          <w:b/>
          <w:sz w:val="24"/>
          <w:szCs w:val="24"/>
        </w:rPr>
      </w:pPr>
    </w:p>
    <w:p w:rsidR="003C3FDB" w:rsidRPr="001D06C1" w:rsidRDefault="003C3FDB" w:rsidP="00D0647C">
      <w:pPr>
        <w:shd w:val="clear" w:color="auto" w:fill="C6D9F1" w:themeFill="text2" w:themeFillTint="33"/>
        <w:jc w:val="center"/>
        <w:rPr>
          <w:rFonts w:ascii="Times New Roman" w:hAnsi="Times New Roman" w:cs="Times New Roman"/>
          <w:b/>
          <w:sz w:val="24"/>
          <w:szCs w:val="24"/>
        </w:rPr>
      </w:pPr>
      <w:r w:rsidRPr="00D0647C">
        <w:rPr>
          <w:rFonts w:ascii="Times New Roman" w:hAnsi="Times New Roman" w:cs="Times New Roman"/>
          <w:b/>
          <w:spacing w:val="-3"/>
          <w:sz w:val="24"/>
          <w:szCs w:val="24"/>
          <w:shd w:val="clear" w:color="auto" w:fill="C6D9F1" w:themeFill="text2" w:themeFillTint="33"/>
        </w:rPr>
        <w:t xml:space="preserve">ОБРАЗАЦ </w:t>
      </w:r>
      <w:r w:rsidRPr="00D0647C">
        <w:rPr>
          <w:rFonts w:ascii="Times New Roman" w:hAnsi="Times New Roman" w:cs="Times New Roman"/>
          <w:b/>
          <w:sz w:val="24"/>
          <w:szCs w:val="24"/>
          <w:shd w:val="clear" w:color="auto" w:fill="C6D9F1" w:themeFill="text2" w:themeFillTint="33"/>
        </w:rPr>
        <w:t>ИЗЈАВЕ О НЕЗАВИСНОЈ</w:t>
      </w:r>
      <w:r w:rsidRPr="00D0647C">
        <w:rPr>
          <w:rFonts w:ascii="Times New Roman" w:hAnsi="Times New Roman" w:cs="Times New Roman"/>
          <w:b/>
          <w:spacing w:val="-9"/>
          <w:sz w:val="24"/>
          <w:szCs w:val="24"/>
          <w:shd w:val="clear" w:color="auto" w:fill="C6D9F1" w:themeFill="text2" w:themeFillTint="33"/>
        </w:rPr>
        <w:t xml:space="preserve"> </w:t>
      </w:r>
      <w:r w:rsidRPr="00D0647C">
        <w:rPr>
          <w:rFonts w:ascii="Times New Roman" w:hAnsi="Times New Roman" w:cs="Times New Roman"/>
          <w:b/>
          <w:spacing w:val="-3"/>
          <w:sz w:val="24"/>
          <w:szCs w:val="24"/>
          <w:shd w:val="clear" w:color="auto" w:fill="C6D9F1" w:themeFill="text2" w:themeFillTint="33"/>
        </w:rPr>
        <w:t>ПОНУДИ</w:t>
      </w:r>
    </w:p>
    <w:p w:rsidR="003C3FDB" w:rsidRPr="001D06C1" w:rsidRDefault="003C3FDB" w:rsidP="00E1255E">
      <w:pPr>
        <w:pStyle w:val="BodyText"/>
        <w:rPr>
          <w:rFonts w:ascii="Times New Roman" w:hAnsi="Times New Roman" w:cs="Times New Roman"/>
          <w:b/>
          <w:sz w:val="24"/>
          <w:szCs w:val="24"/>
        </w:rPr>
      </w:pPr>
    </w:p>
    <w:p w:rsidR="003C3FDB" w:rsidRPr="00D0647C" w:rsidRDefault="003C3FDB" w:rsidP="00D0647C">
      <w:pPr>
        <w:rPr>
          <w:rFonts w:ascii="Times New Roman" w:hAnsi="Times New Roman" w:cs="Times New Roman"/>
          <w:sz w:val="24"/>
          <w:szCs w:val="24"/>
          <w:lang w:val="sr-Cyrl-RS"/>
        </w:rPr>
      </w:pPr>
      <w:r w:rsidRPr="001D06C1">
        <w:rPr>
          <w:rFonts w:ascii="Times New Roman" w:hAnsi="Times New Roman" w:cs="Times New Roman"/>
          <w:b/>
          <w:spacing w:val="-3"/>
          <w:sz w:val="24"/>
          <w:szCs w:val="24"/>
        </w:rPr>
        <w:t>ПОНУЂАЧ</w:t>
      </w:r>
      <w:r w:rsidRPr="001D06C1">
        <w:rPr>
          <w:rFonts w:ascii="Times New Roman" w:hAnsi="Times New Roman" w:cs="Times New Roman"/>
          <w:b/>
          <w:spacing w:val="-1"/>
          <w:sz w:val="24"/>
          <w:szCs w:val="24"/>
        </w:rPr>
        <w:t xml:space="preserve"> </w:t>
      </w:r>
      <w:r w:rsidR="00D0647C">
        <w:rPr>
          <w:rFonts w:ascii="Times New Roman" w:hAnsi="Times New Roman" w:cs="Times New Roman"/>
          <w:b/>
          <w:spacing w:val="-1"/>
          <w:sz w:val="24"/>
          <w:szCs w:val="24"/>
          <w:lang w:val="sr-Cyrl-RS"/>
        </w:rPr>
        <w:t>__________________________________________________________________________</w:t>
      </w:r>
    </w:p>
    <w:p w:rsidR="00E1255E" w:rsidRPr="001D06C1" w:rsidRDefault="00D0647C" w:rsidP="00D0647C">
      <w:pPr>
        <w:pStyle w:val="BodyText"/>
        <w:spacing w:line="360" w:lineRule="auto"/>
        <w:ind w:right="509" w:firstLine="408"/>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                                                              </w:t>
      </w:r>
      <w:r w:rsidR="003C3FDB" w:rsidRPr="001D06C1">
        <w:rPr>
          <w:rFonts w:ascii="Times New Roman" w:hAnsi="Times New Roman" w:cs="Times New Roman"/>
          <w:i/>
          <w:sz w:val="24"/>
          <w:szCs w:val="24"/>
        </w:rPr>
        <w:t xml:space="preserve">(навести назив Понуђача) </w:t>
      </w:r>
    </w:p>
    <w:p w:rsidR="003C3FDB" w:rsidRPr="001D06C1" w:rsidRDefault="003C3FDB" w:rsidP="00D0647C">
      <w:pPr>
        <w:pStyle w:val="BodyText"/>
        <w:ind w:right="-20"/>
        <w:jc w:val="both"/>
        <w:rPr>
          <w:rFonts w:ascii="Times New Roman" w:hAnsi="Times New Roman" w:cs="Times New Roman"/>
          <w:sz w:val="24"/>
          <w:szCs w:val="24"/>
        </w:rPr>
      </w:pPr>
      <w:r w:rsidRPr="001D06C1">
        <w:rPr>
          <w:rFonts w:ascii="Times New Roman" w:hAnsi="Times New Roman" w:cs="Times New Roman"/>
          <w:sz w:val="24"/>
          <w:szCs w:val="24"/>
        </w:rPr>
        <w:t xml:space="preserve">у поступку јавне набавке услуге - </w:t>
      </w:r>
      <w:r w:rsidR="00E1255E" w:rsidRPr="001D06C1">
        <w:rPr>
          <w:rFonts w:ascii="Times New Roman" w:hAnsi="Times New Roman" w:cs="Times New Roman"/>
          <w:sz w:val="24"/>
          <w:szCs w:val="24"/>
        </w:rPr>
        <w:t xml:space="preserve">Стручни надзор над извођењем радова на реконструкцији </w:t>
      </w:r>
      <w:r w:rsidR="00E1255E"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E1255E" w:rsidRPr="001D06C1">
        <w:rPr>
          <w:rFonts w:ascii="Times New Roman" w:hAnsi="Times New Roman" w:cs="Times New Roman"/>
          <w:spacing w:val="-5"/>
          <w:sz w:val="24"/>
          <w:szCs w:val="24"/>
        </w:rPr>
        <w:t xml:space="preserve"> 136-404-</w:t>
      </w:r>
      <w:r w:rsidR="00E1255E" w:rsidRPr="001D06C1">
        <w:rPr>
          <w:rFonts w:ascii="Times New Roman" w:hAnsi="Times New Roman" w:cs="Times New Roman"/>
          <w:spacing w:val="-5"/>
          <w:sz w:val="24"/>
          <w:szCs w:val="24"/>
          <w:lang w:val="sr-Cyrl-RS"/>
        </w:rPr>
        <w:t>188</w:t>
      </w:r>
      <w:r w:rsidR="00E1255E" w:rsidRPr="001D06C1">
        <w:rPr>
          <w:rFonts w:ascii="Times New Roman" w:hAnsi="Times New Roman" w:cs="Times New Roman"/>
          <w:spacing w:val="-5"/>
          <w:sz w:val="24"/>
          <w:szCs w:val="24"/>
        </w:rPr>
        <w:t>/201</w:t>
      </w:r>
      <w:r w:rsidR="00E1255E" w:rsidRPr="001D06C1">
        <w:rPr>
          <w:rFonts w:ascii="Times New Roman" w:hAnsi="Times New Roman" w:cs="Times New Roman"/>
          <w:spacing w:val="-5"/>
          <w:sz w:val="24"/>
          <w:szCs w:val="24"/>
          <w:lang w:val="sr-Cyrl-RS"/>
        </w:rPr>
        <w:t>8-03</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у складу са чланом 26. Закона о јавним набавкама даје</w:t>
      </w:r>
      <w:r w:rsidRPr="001D06C1">
        <w:rPr>
          <w:rFonts w:ascii="Times New Roman" w:hAnsi="Times New Roman" w:cs="Times New Roman"/>
          <w:spacing w:val="-7"/>
          <w:sz w:val="24"/>
          <w:szCs w:val="24"/>
        </w:rPr>
        <w:t xml:space="preserve"> </w:t>
      </w:r>
      <w:r w:rsidRPr="001D06C1">
        <w:rPr>
          <w:rFonts w:ascii="Times New Roman" w:hAnsi="Times New Roman" w:cs="Times New Roman"/>
          <w:sz w:val="24"/>
          <w:szCs w:val="24"/>
        </w:rPr>
        <w:t>следећу</w:t>
      </w:r>
    </w:p>
    <w:p w:rsidR="003C3FDB" w:rsidRPr="001D06C1" w:rsidRDefault="003C3FDB" w:rsidP="00E1255E">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p w:rsidR="003C3FDB" w:rsidRPr="001D06C1" w:rsidRDefault="003C3FDB" w:rsidP="003C3FDB">
      <w:pPr>
        <w:pStyle w:val="Heading3"/>
        <w:ind w:left="641" w:right="614"/>
        <w:jc w:val="center"/>
        <w:rPr>
          <w:rFonts w:ascii="Times New Roman" w:hAnsi="Times New Roman" w:cs="Times New Roman"/>
          <w:sz w:val="24"/>
          <w:szCs w:val="24"/>
        </w:rPr>
      </w:pPr>
      <w:r w:rsidRPr="001D06C1">
        <w:rPr>
          <w:rFonts w:ascii="Times New Roman" w:hAnsi="Times New Roman" w:cs="Times New Roman"/>
          <w:sz w:val="24"/>
          <w:szCs w:val="24"/>
        </w:rPr>
        <w:t>ИЗЈАВУ О НЕЗАВИСНОЈ ПОНУДИ</w: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3C3FDB">
      <w:pPr>
        <w:pStyle w:val="BodyText"/>
        <w:spacing w:before="6"/>
        <w:rPr>
          <w:rFonts w:ascii="Times New Roman" w:hAnsi="Times New Roman" w:cs="Times New Roman"/>
          <w:b/>
          <w:sz w:val="24"/>
          <w:szCs w:val="24"/>
        </w:rPr>
      </w:pPr>
    </w:p>
    <w:p w:rsidR="003C3FDB" w:rsidRPr="001D06C1" w:rsidRDefault="003C3FDB" w:rsidP="00D0647C">
      <w:pPr>
        <w:pStyle w:val="BodyText"/>
        <w:ind w:right="2"/>
        <w:jc w:val="both"/>
        <w:rPr>
          <w:rFonts w:ascii="Times New Roman" w:hAnsi="Times New Roman" w:cs="Times New Roman"/>
          <w:sz w:val="24"/>
          <w:szCs w:val="24"/>
        </w:rPr>
      </w:pPr>
      <w:r w:rsidRPr="001D06C1">
        <w:rPr>
          <w:rFonts w:ascii="Times New Roman" w:hAnsi="Times New Roman" w:cs="Times New Roman"/>
          <w:sz w:val="24"/>
          <w:szCs w:val="24"/>
        </w:rPr>
        <w:t xml:space="preserve">Под пуном материјалном и кривичном одговорношћу потврђујем да сам понуду у поступку јавне набавке услуге - </w:t>
      </w:r>
      <w:r w:rsidR="00E1255E" w:rsidRPr="001D06C1">
        <w:rPr>
          <w:rFonts w:ascii="Times New Roman" w:hAnsi="Times New Roman" w:cs="Times New Roman"/>
          <w:sz w:val="24"/>
          <w:szCs w:val="24"/>
        </w:rPr>
        <w:t xml:space="preserve">Стручни надзор над извођењем радова на реконструкцији </w:t>
      </w:r>
      <w:r w:rsidR="00E1255E"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E1255E" w:rsidRPr="001D06C1">
        <w:rPr>
          <w:rFonts w:ascii="Times New Roman" w:hAnsi="Times New Roman" w:cs="Times New Roman"/>
          <w:spacing w:val="-5"/>
          <w:sz w:val="24"/>
          <w:szCs w:val="24"/>
        </w:rPr>
        <w:t xml:space="preserve"> 136-404-</w:t>
      </w:r>
      <w:r w:rsidR="00E1255E" w:rsidRPr="001D06C1">
        <w:rPr>
          <w:rFonts w:ascii="Times New Roman" w:hAnsi="Times New Roman" w:cs="Times New Roman"/>
          <w:spacing w:val="-5"/>
          <w:sz w:val="24"/>
          <w:szCs w:val="24"/>
          <w:lang w:val="sr-Cyrl-RS"/>
        </w:rPr>
        <w:t>188</w:t>
      </w:r>
      <w:r w:rsidR="00E1255E" w:rsidRPr="001D06C1">
        <w:rPr>
          <w:rFonts w:ascii="Times New Roman" w:hAnsi="Times New Roman" w:cs="Times New Roman"/>
          <w:spacing w:val="-5"/>
          <w:sz w:val="24"/>
          <w:szCs w:val="24"/>
        </w:rPr>
        <w:t>/201</w:t>
      </w:r>
      <w:r w:rsidR="00E1255E" w:rsidRPr="001D06C1">
        <w:rPr>
          <w:rFonts w:ascii="Times New Roman" w:hAnsi="Times New Roman" w:cs="Times New Roman"/>
          <w:spacing w:val="-5"/>
          <w:sz w:val="24"/>
          <w:szCs w:val="24"/>
          <w:lang w:val="sr-Cyrl-RS"/>
        </w:rPr>
        <w:t>8-03</w:t>
      </w:r>
      <w:r w:rsidRPr="001D06C1">
        <w:rPr>
          <w:rFonts w:ascii="Times New Roman" w:hAnsi="Times New Roman" w:cs="Times New Roman"/>
          <w:sz w:val="24"/>
          <w:szCs w:val="24"/>
        </w:rPr>
        <w:t>, поднео независно, без договора са другим понуђачима или заинтересованим лицима.</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p w:rsidR="003C3FDB" w:rsidRPr="001D06C1" w:rsidRDefault="003C3FDB" w:rsidP="003C3FDB">
      <w:pPr>
        <w:pStyle w:val="BodyText"/>
        <w:tabs>
          <w:tab w:val="left" w:pos="6921"/>
        </w:tabs>
        <w:ind w:left="144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3C3FDB" w:rsidRPr="001D06C1" w:rsidRDefault="003C3FDB" w:rsidP="003C3FDB">
      <w:pPr>
        <w:pStyle w:val="BodyText"/>
        <w:spacing w:before="120"/>
        <w:ind w:left="641" w:right="1695"/>
        <w:jc w:val="center"/>
        <w:rPr>
          <w:rFonts w:ascii="Times New Roman" w:hAnsi="Times New Roman" w:cs="Times New Roman"/>
          <w:sz w:val="24"/>
          <w:szCs w:val="24"/>
        </w:rPr>
      </w:pPr>
      <w:r w:rsidRPr="001D06C1">
        <w:rPr>
          <w:rFonts w:ascii="Times New Roman" w:hAnsi="Times New Roman" w:cs="Times New Roman"/>
          <w:sz w:val="24"/>
          <w:szCs w:val="24"/>
        </w:rPr>
        <w:t>М. П.</w:t>
      </w:r>
    </w:p>
    <w:p w:rsidR="003C3FDB" w:rsidRPr="001D06C1" w:rsidRDefault="003C3FDB" w:rsidP="003C3FDB">
      <w:pPr>
        <w:pStyle w:val="BodyText"/>
        <w:spacing w:before="1"/>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2096" behindDoc="0" locked="0" layoutInCell="1" allowOverlap="1" wp14:anchorId="65032558" wp14:editId="44BC82FA">
                <wp:simplePos x="0" y="0"/>
                <wp:positionH relativeFrom="page">
                  <wp:posOffset>719455</wp:posOffset>
                </wp:positionH>
                <wp:positionV relativeFrom="paragraph">
                  <wp:posOffset>226060</wp:posOffset>
                </wp:positionV>
                <wp:extent cx="2017395" cy="0"/>
                <wp:effectExtent l="14605" t="6985" r="15875" b="12065"/>
                <wp:wrapTopAndBottom/>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078E0" id="Line 38" o:spid="_x0000_s1026" style="position:absolute;z-index:50208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pt" to="2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sFA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" strokeweight=".35369mm">
                <w10:wrap type="topAndBottom" anchorx="page"/>
              </v:line>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3120" behindDoc="0" locked="0" layoutInCell="1" allowOverlap="1" wp14:anchorId="0EF97AC7" wp14:editId="13E7E27D">
                <wp:simplePos x="0" y="0"/>
                <wp:positionH relativeFrom="page">
                  <wp:posOffset>4156710</wp:posOffset>
                </wp:positionH>
                <wp:positionV relativeFrom="paragraph">
                  <wp:posOffset>226060</wp:posOffset>
                </wp:positionV>
                <wp:extent cx="2225040" cy="0"/>
                <wp:effectExtent l="13335" t="6985" r="9525" b="12065"/>
                <wp:wrapTopAndBottom/>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C5B83A" id="Line 37" o:spid="_x0000_s1026" style="position:absolute;z-index:50208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pt" to="50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" strokeweight=".35369mm">
                <w10:wrap type="topAndBottom" anchorx="page"/>
              </v:line>
            </w:pict>
          </mc:Fallback>
        </mc:AlternateContent>
      </w:r>
    </w:p>
    <w:p w:rsidR="003C3FDB" w:rsidRPr="001D06C1" w:rsidRDefault="003C3FDB" w:rsidP="003C3FDB">
      <w:pPr>
        <w:pStyle w:val="BodyText"/>
        <w:spacing w:before="110"/>
        <w:ind w:left="623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5"/>
        <w:rPr>
          <w:rFonts w:ascii="Times New Roman" w:hAnsi="Times New Roman" w:cs="Times New Roman"/>
          <w:sz w:val="24"/>
          <w:szCs w:val="24"/>
        </w:rPr>
      </w:pPr>
    </w:p>
    <w:p w:rsidR="003C3FDB" w:rsidRPr="001D06C1" w:rsidRDefault="003C3FDB" w:rsidP="00D0647C">
      <w:pPr>
        <w:pStyle w:val="Heading4"/>
        <w:ind w:left="0"/>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Напомена:</w:t>
      </w:r>
      <w:r w:rsidRPr="001D06C1">
        <w:rPr>
          <w:rFonts w:ascii="Times New Roman" w:hAnsi="Times New Roman" w:cs="Times New Roman"/>
          <w:spacing w:val="-2"/>
          <w:sz w:val="24"/>
          <w:szCs w:val="24"/>
          <w:u w:val="single"/>
        </w:rPr>
        <w:t xml:space="preserve"> </w:t>
      </w:r>
    </w:p>
    <w:p w:rsidR="003C3FDB" w:rsidRPr="001D06C1" w:rsidRDefault="003C3FDB" w:rsidP="00D0647C">
      <w:pPr>
        <w:spacing w:before="120"/>
        <w:ind w:right="507"/>
        <w:jc w:val="both"/>
        <w:rPr>
          <w:rFonts w:ascii="Times New Roman" w:hAnsi="Times New Roman" w:cs="Times New Roman"/>
          <w:i/>
          <w:sz w:val="24"/>
          <w:szCs w:val="24"/>
        </w:rPr>
      </w:pPr>
      <w:r w:rsidRPr="001D06C1">
        <w:rPr>
          <w:rFonts w:ascii="Times New Roman" w:hAnsi="Times New Roman" w:cs="Times New Roman"/>
          <w:i/>
          <w:sz w:val="24"/>
          <w:szCs w:val="24"/>
        </w:rPr>
        <w:t xml:space="preserve">У случају постојања основане сумње у истинитост Изјаве о независној понуди, </w:t>
      </w:r>
      <w:r w:rsidR="00CB779D" w:rsidRPr="00CB779D">
        <w:rPr>
          <w:rFonts w:ascii="Times New Roman" w:hAnsi="Times New Roman" w:cs="Times New Roman"/>
          <w:i/>
          <w:sz w:val="24"/>
          <w:szCs w:val="24"/>
        </w:rPr>
        <w:t xml:space="preserve">Наручулац </w:t>
      </w:r>
      <w:r w:rsidRPr="001D06C1">
        <w:rPr>
          <w:rFonts w:ascii="Times New Roman" w:hAnsi="Times New Roman" w:cs="Times New Roman"/>
          <w:i/>
          <w:sz w:val="24"/>
          <w:szCs w:val="24"/>
        </w:rPr>
        <w:t xml:space="preserve"> ће одмах обавестити организацију надлежну за заштиту конкуренције. Организација надлежна за заштиту конкуренције,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 xml:space="preserve">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w:t>
      </w:r>
      <w:r w:rsidRPr="001D06C1">
        <w:rPr>
          <w:rFonts w:ascii="Times New Roman" w:hAnsi="Times New Roman" w:cs="Times New Roman"/>
          <w:i/>
          <w:spacing w:val="-3"/>
          <w:sz w:val="24"/>
          <w:szCs w:val="24"/>
        </w:rPr>
        <w:t xml:space="preserve">може </w:t>
      </w:r>
      <w:r w:rsidRPr="001D06C1">
        <w:rPr>
          <w:rFonts w:ascii="Times New Roman" w:hAnsi="Times New Roman" w:cs="Times New Roman"/>
          <w:i/>
          <w:sz w:val="24"/>
          <w:szCs w:val="24"/>
        </w:rPr>
        <w:t>трајати до две године. Повреда</w:t>
      </w:r>
      <w:r w:rsidRPr="001D06C1">
        <w:rPr>
          <w:rFonts w:ascii="Times New Roman" w:hAnsi="Times New Roman" w:cs="Times New Roman"/>
          <w:i/>
          <w:spacing w:val="-3"/>
          <w:sz w:val="24"/>
          <w:szCs w:val="24"/>
        </w:rPr>
        <w:t xml:space="preserve"> </w:t>
      </w:r>
      <w:r w:rsidRPr="001D06C1">
        <w:rPr>
          <w:rFonts w:ascii="Times New Roman" w:hAnsi="Times New Roman" w:cs="Times New Roman"/>
          <w:i/>
          <w:sz w:val="24"/>
          <w:szCs w:val="24"/>
        </w:rPr>
        <w:t>конкуренције</w:t>
      </w:r>
      <w:r w:rsidRPr="001D06C1">
        <w:rPr>
          <w:rFonts w:ascii="Times New Roman" w:hAnsi="Times New Roman" w:cs="Times New Roman"/>
          <w:i/>
          <w:spacing w:val="-2"/>
          <w:sz w:val="24"/>
          <w:szCs w:val="24"/>
        </w:rPr>
        <w:t xml:space="preserve"> </w:t>
      </w:r>
      <w:r w:rsidRPr="001D06C1">
        <w:rPr>
          <w:rFonts w:ascii="Times New Roman" w:hAnsi="Times New Roman" w:cs="Times New Roman"/>
          <w:i/>
          <w:sz w:val="24"/>
          <w:szCs w:val="24"/>
        </w:rPr>
        <w:t>представља</w:t>
      </w:r>
      <w:r w:rsidRPr="001D06C1">
        <w:rPr>
          <w:rFonts w:ascii="Times New Roman" w:hAnsi="Times New Roman" w:cs="Times New Roman"/>
          <w:i/>
          <w:spacing w:val="-3"/>
          <w:sz w:val="24"/>
          <w:szCs w:val="24"/>
        </w:rPr>
        <w:t xml:space="preserve"> </w:t>
      </w:r>
      <w:r w:rsidRPr="001D06C1">
        <w:rPr>
          <w:rFonts w:ascii="Times New Roman" w:hAnsi="Times New Roman" w:cs="Times New Roman"/>
          <w:i/>
          <w:sz w:val="24"/>
          <w:szCs w:val="24"/>
        </w:rPr>
        <w:t>негативну</w:t>
      </w:r>
      <w:r w:rsidRPr="001D06C1">
        <w:rPr>
          <w:rFonts w:ascii="Times New Roman" w:hAnsi="Times New Roman" w:cs="Times New Roman"/>
          <w:i/>
          <w:spacing w:val="-2"/>
          <w:sz w:val="24"/>
          <w:szCs w:val="24"/>
        </w:rPr>
        <w:t xml:space="preserve"> </w:t>
      </w:r>
      <w:r w:rsidRPr="001D06C1">
        <w:rPr>
          <w:rFonts w:ascii="Times New Roman" w:hAnsi="Times New Roman" w:cs="Times New Roman"/>
          <w:i/>
          <w:sz w:val="24"/>
          <w:szCs w:val="24"/>
        </w:rPr>
        <w:t>референцу,</w:t>
      </w:r>
      <w:r w:rsidRPr="001D06C1">
        <w:rPr>
          <w:rFonts w:ascii="Times New Roman" w:hAnsi="Times New Roman" w:cs="Times New Roman"/>
          <w:i/>
          <w:spacing w:val="-2"/>
          <w:sz w:val="24"/>
          <w:szCs w:val="24"/>
        </w:rPr>
        <w:t xml:space="preserve"> </w:t>
      </w:r>
      <w:r w:rsidRPr="001D06C1">
        <w:rPr>
          <w:rFonts w:ascii="Times New Roman" w:hAnsi="Times New Roman" w:cs="Times New Roman"/>
          <w:i/>
          <w:sz w:val="24"/>
          <w:szCs w:val="24"/>
        </w:rPr>
        <w:t>у</w:t>
      </w:r>
      <w:r w:rsidRPr="001D06C1">
        <w:rPr>
          <w:rFonts w:ascii="Times New Roman" w:hAnsi="Times New Roman" w:cs="Times New Roman"/>
          <w:i/>
          <w:spacing w:val="-2"/>
          <w:sz w:val="24"/>
          <w:szCs w:val="24"/>
        </w:rPr>
        <w:t xml:space="preserve"> </w:t>
      </w:r>
      <w:r w:rsidRPr="001D06C1">
        <w:rPr>
          <w:rFonts w:ascii="Times New Roman" w:hAnsi="Times New Roman" w:cs="Times New Roman"/>
          <w:i/>
          <w:sz w:val="24"/>
          <w:szCs w:val="24"/>
        </w:rPr>
        <w:t>смислу</w:t>
      </w:r>
      <w:r w:rsidRPr="001D06C1">
        <w:rPr>
          <w:rFonts w:ascii="Times New Roman" w:hAnsi="Times New Roman" w:cs="Times New Roman"/>
          <w:i/>
          <w:spacing w:val="-3"/>
          <w:sz w:val="24"/>
          <w:szCs w:val="24"/>
        </w:rPr>
        <w:t xml:space="preserve"> </w:t>
      </w:r>
      <w:r w:rsidRPr="001D06C1">
        <w:rPr>
          <w:rFonts w:ascii="Times New Roman" w:hAnsi="Times New Roman" w:cs="Times New Roman"/>
          <w:i/>
          <w:sz w:val="24"/>
          <w:szCs w:val="24"/>
        </w:rPr>
        <w:t>члана</w:t>
      </w:r>
      <w:r w:rsidRPr="001D06C1">
        <w:rPr>
          <w:rFonts w:ascii="Times New Roman" w:hAnsi="Times New Roman" w:cs="Times New Roman"/>
          <w:i/>
          <w:spacing w:val="-5"/>
          <w:sz w:val="24"/>
          <w:szCs w:val="24"/>
        </w:rPr>
        <w:t xml:space="preserve"> </w:t>
      </w:r>
      <w:r w:rsidRPr="001D06C1">
        <w:rPr>
          <w:rFonts w:ascii="Times New Roman" w:hAnsi="Times New Roman" w:cs="Times New Roman"/>
          <w:i/>
          <w:sz w:val="24"/>
          <w:szCs w:val="24"/>
        </w:rPr>
        <w:t>82.</w:t>
      </w:r>
      <w:r w:rsidRPr="001D06C1">
        <w:rPr>
          <w:rFonts w:ascii="Times New Roman" w:hAnsi="Times New Roman" w:cs="Times New Roman"/>
          <w:i/>
          <w:spacing w:val="-5"/>
          <w:sz w:val="24"/>
          <w:szCs w:val="24"/>
        </w:rPr>
        <w:t xml:space="preserve"> </w:t>
      </w:r>
      <w:r w:rsidRPr="001D06C1">
        <w:rPr>
          <w:rFonts w:ascii="Times New Roman" w:hAnsi="Times New Roman" w:cs="Times New Roman"/>
          <w:i/>
          <w:sz w:val="24"/>
          <w:szCs w:val="24"/>
        </w:rPr>
        <w:t>став</w:t>
      </w:r>
      <w:r w:rsidRPr="001D06C1">
        <w:rPr>
          <w:rFonts w:ascii="Times New Roman" w:hAnsi="Times New Roman" w:cs="Times New Roman"/>
          <w:i/>
          <w:spacing w:val="-5"/>
          <w:sz w:val="24"/>
          <w:szCs w:val="24"/>
        </w:rPr>
        <w:t xml:space="preserve"> </w:t>
      </w:r>
      <w:r w:rsidRPr="001D06C1">
        <w:rPr>
          <w:rFonts w:ascii="Times New Roman" w:hAnsi="Times New Roman" w:cs="Times New Roman"/>
          <w:i/>
          <w:sz w:val="24"/>
          <w:szCs w:val="24"/>
        </w:rPr>
        <w:t>1.</w:t>
      </w:r>
      <w:r w:rsidRPr="001D06C1">
        <w:rPr>
          <w:rFonts w:ascii="Times New Roman" w:hAnsi="Times New Roman" w:cs="Times New Roman"/>
          <w:i/>
          <w:spacing w:val="-3"/>
          <w:sz w:val="24"/>
          <w:szCs w:val="24"/>
        </w:rPr>
        <w:t xml:space="preserve"> </w:t>
      </w:r>
      <w:r w:rsidRPr="001D06C1">
        <w:rPr>
          <w:rFonts w:ascii="Times New Roman" w:hAnsi="Times New Roman" w:cs="Times New Roman"/>
          <w:i/>
          <w:sz w:val="24"/>
          <w:szCs w:val="24"/>
        </w:rPr>
        <w:t>тачка</w:t>
      </w:r>
      <w:r w:rsidRPr="001D06C1">
        <w:rPr>
          <w:rFonts w:ascii="Times New Roman" w:hAnsi="Times New Roman" w:cs="Times New Roman"/>
          <w:i/>
          <w:spacing w:val="-5"/>
          <w:sz w:val="24"/>
          <w:szCs w:val="24"/>
        </w:rPr>
        <w:t xml:space="preserve"> </w:t>
      </w:r>
      <w:r w:rsidRPr="001D06C1">
        <w:rPr>
          <w:rFonts w:ascii="Times New Roman" w:hAnsi="Times New Roman" w:cs="Times New Roman"/>
          <w:i/>
          <w:sz w:val="24"/>
          <w:szCs w:val="24"/>
        </w:rPr>
        <w:t>2)</w:t>
      </w:r>
      <w:r w:rsidRPr="001D06C1">
        <w:rPr>
          <w:rFonts w:ascii="Times New Roman" w:hAnsi="Times New Roman" w:cs="Times New Roman"/>
          <w:i/>
          <w:spacing w:val="-3"/>
          <w:sz w:val="24"/>
          <w:szCs w:val="24"/>
        </w:rPr>
        <w:t xml:space="preserve"> </w:t>
      </w:r>
      <w:r w:rsidRPr="001D06C1">
        <w:rPr>
          <w:rFonts w:ascii="Times New Roman" w:hAnsi="Times New Roman" w:cs="Times New Roman"/>
          <w:i/>
          <w:sz w:val="24"/>
          <w:szCs w:val="24"/>
        </w:rPr>
        <w:t>ЗЈН.</w:t>
      </w:r>
    </w:p>
    <w:p w:rsidR="003C3FDB" w:rsidRDefault="003C3FDB" w:rsidP="00ED1A22">
      <w:pPr>
        <w:spacing w:before="120"/>
        <w:ind w:right="507"/>
        <w:jc w:val="both"/>
        <w:rPr>
          <w:rFonts w:ascii="Times New Roman" w:hAnsi="Times New Roman" w:cs="Times New Roman"/>
          <w:i/>
          <w:sz w:val="24"/>
          <w:szCs w:val="24"/>
          <w:lang w:val="sr-Cyrl-RS"/>
        </w:rPr>
      </w:pPr>
      <w:r w:rsidRPr="001D06C1">
        <w:rPr>
          <w:rFonts w:ascii="Times New Roman" w:hAnsi="Times New Roman" w:cs="Times New Roman"/>
          <w:spacing w:val="-56"/>
          <w:sz w:val="24"/>
          <w:szCs w:val="24"/>
          <w:u w:val="single"/>
        </w:rPr>
        <w:t xml:space="preserve"> </w:t>
      </w:r>
      <w:r w:rsidRPr="001D06C1">
        <w:rPr>
          <w:rFonts w:ascii="Times New Roman" w:hAnsi="Times New Roman" w:cs="Times New Roman"/>
          <w:b/>
          <w:i/>
          <w:spacing w:val="-3"/>
          <w:sz w:val="24"/>
          <w:szCs w:val="24"/>
          <w:u w:val="single"/>
        </w:rPr>
        <w:t xml:space="preserve">Уколико </w:t>
      </w:r>
      <w:r w:rsidRPr="001D06C1">
        <w:rPr>
          <w:rFonts w:ascii="Times New Roman" w:hAnsi="Times New Roman" w:cs="Times New Roman"/>
          <w:b/>
          <w:i/>
          <w:sz w:val="24"/>
          <w:szCs w:val="24"/>
          <w:u w:val="single"/>
        </w:rPr>
        <w:t>понуду подноси група понуђача</w:t>
      </w:r>
      <w:r w:rsidRPr="001D06C1">
        <w:rPr>
          <w:rFonts w:ascii="Times New Roman" w:hAnsi="Times New Roman" w:cs="Times New Roman"/>
          <w:i/>
          <w:sz w:val="24"/>
          <w:szCs w:val="24"/>
        </w:rPr>
        <w:t>, Изјава мора бити потписана и печатом оверена од стране овлашћеног лица сваког понуђача из групе понуђача и оверена печатом.</w:t>
      </w:r>
    </w:p>
    <w:p w:rsidR="00ED1A22" w:rsidRDefault="00ED1A22"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4400A3" w:rsidRDefault="004400A3" w:rsidP="00E1255E">
      <w:pPr>
        <w:pStyle w:val="Heading3"/>
        <w:spacing w:before="31"/>
        <w:ind w:left="312"/>
        <w:jc w:val="right"/>
        <w:rPr>
          <w:rFonts w:ascii="Times New Roman" w:hAnsi="Times New Roman" w:cs="Times New Roman"/>
          <w:sz w:val="24"/>
          <w:szCs w:val="24"/>
          <w:lang w:val="sr-Cyrl-RS"/>
        </w:rPr>
      </w:pPr>
    </w:p>
    <w:p w:rsidR="00ED1A22" w:rsidRDefault="00ED1A22" w:rsidP="00E1255E">
      <w:pPr>
        <w:pStyle w:val="Heading3"/>
        <w:spacing w:before="31"/>
        <w:ind w:left="312"/>
        <w:jc w:val="right"/>
        <w:rPr>
          <w:rFonts w:ascii="Times New Roman" w:hAnsi="Times New Roman" w:cs="Times New Roman"/>
          <w:sz w:val="24"/>
          <w:szCs w:val="24"/>
          <w:lang w:val="sr-Cyrl-RS"/>
        </w:rPr>
      </w:pPr>
    </w:p>
    <w:p w:rsidR="003C3FDB" w:rsidRPr="001D06C1" w:rsidRDefault="003C3FDB" w:rsidP="00E1255E">
      <w:pPr>
        <w:pStyle w:val="Heading3"/>
        <w:spacing w:before="31"/>
        <w:ind w:left="312"/>
        <w:jc w:val="right"/>
        <w:rPr>
          <w:rFonts w:ascii="Times New Roman" w:hAnsi="Times New Roman" w:cs="Times New Roman"/>
          <w:sz w:val="24"/>
          <w:szCs w:val="24"/>
        </w:rPr>
      </w:pPr>
      <w:r w:rsidRPr="001D06C1">
        <w:rPr>
          <w:rFonts w:ascii="Times New Roman" w:hAnsi="Times New Roman" w:cs="Times New Roman"/>
          <w:sz w:val="24"/>
          <w:szCs w:val="24"/>
        </w:rPr>
        <w:lastRenderedPageBreak/>
        <w:t>ОБРАЗАЦ 5</w:t>
      </w:r>
    </w:p>
    <w:p w:rsidR="003C3FDB" w:rsidRPr="001D06C1" w:rsidRDefault="003C3FDB" w:rsidP="00E1255E">
      <w:pPr>
        <w:pStyle w:val="BodyText"/>
        <w:jc w:val="right"/>
        <w:rPr>
          <w:rFonts w:ascii="Times New Roman" w:hAnsi="Times New Roman" w:cs="Times New Roman"/>
          <w:b/>
          <w:sz w:val="24"/>
          <w:szCs w:val="24"/>
        </w:rPr>
      </w:pPr>
    </w:p>
    <w:p w:rsidR="003C3FDB" w:rsidRPr="001D06C1" w:rsidRDefault="003C3FDB" w:rsidP="003C3FDB">
      <w:pPr>
        <w:pStyle w:val="BodyText"/>
        <w:spacing w:before="12"/>
        <w:rPr>
          <w:rFonts w:ascii="Times New Roman" w:hAnsi="Times New Roman" w:cs="Times New Roman"/>
          <w:b/>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4144" behindDoc="0" locked="0" layoutInCell="1" allowOverlap="1" wp14:anchorId="41E87FBF" wp14:editId="0F798DEB">
                <wp:simplePos x="0" y="0"/>
                <wp:positionH relativeFrom="page">
                  <wp:posOffset>701040</wp:posOffset>
                </wp:positionH>
                <wp:positionV relativeFrom="paragraph">
                  <wp:posOffset>170180</wp:posOffset>
                </wp:positionV>
                <wp:extent cx="6158865" cy="372110"/>
                <wp:effectExtent l="0" t="0" r="0" b="635"/>
                <wp:wrapTopAndBottom/>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2110"/>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7D" w:rsidRPr="00AC25C7" w:rsidRDefault="0073727D" w:rsidP="00823C1E">
                            <w:pPr>
                              <w:tabs>
                                <w:tab w:val="left" w:pos="9323"/>
                              </w:tabs>
                              <w:ind w:left="426" w:right="367" w:firstLine="30"/>
                              <w:jc w:val="center"/>
                              <w:rPr>
                                <w:rFonts w:ascii="Times New Roman" w:hAnsi="Times New Roman" w:cs="Times New Roman"/>
                                <w:b/>
                                <w:sz w:val="24"/>
                              </w:rPr>
                            </w:pPr>
                            <w:r w:rsidRPr="00AC25C7">
                              <w:rPr>
                                <w:rFonts w:ascii="Times New Roman" w:hAnsi="Times New Roman" w:cs="Times New Roman"/>
                                <w:b/>
                                <w:sz w:val="24"/>
                              </w:rPr>
                              <w:t>ОБРАЗАЦ ИЗЈАВЕ О ПОШТОВА</w:t>
                            </w:r>
                            <w:r>
                              <w:rPr>
                                <w:rFonts w:ascii="Times New Roman" w:hAnsi="Times New Roman" w:cs="Times New Roman"/>
                                <w:b/>
                                <w:sz w:val="24"/>
                              </w:rPr>
                              <w:t xml:space="preserve">ЊУ ОБАВЕЗА ИЗ ЧЛАНА 75. СТАВ 2. </w:t>
                            </w:r>
                            <w:r w:rsidRPr="00AC25C7">
                              <w:rPr>
                                <w:rFonts w:ascii="Times New Roman" w:hAnsi="Times New Roman" w:cs="Times New Roman"/>
                                <w:b/>
                                <w:sz w:val="24"/>
                              </w:rPr>
                              <w:t>ЗАКОНА О ЈАВНИМ НАБАВКАМА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55.2pt;margin-top:13.4pt;width:484.95pt;height:29.3pt;z-index:50208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" fillcolor="#bcd5ed" stroked="f">
                <v:textbox inset="0,0,0,0">
                  <w:txbxContent>
                    <w:p w:rsidR="0073727D" w:rsidRPr="00AC25C7" w:rsidRDefault="0073727D" w:rsidP="00823C1E">
                      <w:pPr>
                        <w:tabs>
                          <w:tab w:val="left" w:pos="9323"/>
                        </w:tabs>
                        <w:ind w:left="426" w:right="367" w:firstLine="30"/>
                        <w:jc w:val="center"/>
                        <w:rPr>
                          <w:rFonts w:ascii="Times New Roman" w:hAnsi="Times New Roman" w:cs="Times New Roman"/>
                          <w:b/>
                          <w:sz w:val="24"/>
                        </w:rPr>
                      </w:pPr>
                      <w:r w:rsidRPr="00AC25C7">
                        <w:rPr>
                          <w:rFonts w:ascii="Times New Roman" w:hAnsi="Times New Roman" w:cs="Times New Roman"/>
                          <w:b/>
                          <w:sz w:val="24"/>
                        </w:rPr>
                        <w:t>ОБРАЗАЦ ИЗЈАВЕ О ПОШТОВА</w:t>
                      </w:r>
                      <w:r>
                        <w:rPr>
                          <w:rFonts w:ascii="Times New Roman" w:hAnsi="Times New Roman" w:cs="Times New Roman"/>
                          <w:b/>
                          <w:sz w:val="24"/>
                        </w:rPr>
                        <w:t xml:space="preserve">ЊУ ОБАВЕЗА ИЗ ЧЛАНА 75. СТАВ 2. </w:t>
                      </w:r>
                      <w:r w:rsidRPr="00AC25C7">
                        <w:rPr>
                          <w:rFonts w:ascii="Times New Roman" w:hAnsi="Times New Roman" w:cs="Times New Roman"/>
                          <w:b/>
                          <w:sz w:val="24"/>
                        </w:rPr>
                        <w:t>ЗАКОНА О ЈАВНИМ НАБАВКАМА</w:t>
                      </w:r>
                    </w:p>
                  </w:txbxContent>
                </v:textbox>
                <w10:wrap type="topAndBottom" anchorx="page"/>
              </v:shape>
            </w:pict>
          </mc:Fallback>
        </mc:AlternateConten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3C3FDB">
      <w:pPr>
        <w:pStyle w:val="BodyText"/>
        <w:spacing w:before="7"/>
        <w:rPr>
          <w:rFonts w:ascii="Times New Roman" w:hAnsi="Times New Roman" w:cs="Times New Roman"/>
          <w:b/>
          <w:sz w:val="24"/>
          <w:szCs w:val="24"/>
        </w:rPr>
      </w:pPr>
    </w:p>
    <w:p w:rsidR="003C3FDB" w:rsidRPr="001D06C1" w:rsidRDefault="003C3FDB" w:rsidP="003C3FDB">
      <w:pPr>
        <w:pStyle w:val="BodyText"/>
        <w:spacing w:before="56"/>
        <w:ind w:left="312"/>
        <w:rPr>
          <w:rFonts w:ascii="Times New Roman" w:hAnsi="Times New Roman" w:cs="Times New Roman"/>
          <w:sz w:val="24"/>
          <w:szCs w:val="24"/>
        </w:rPr>
      </w:pPr>
      <w:r w:rsidRPr="001D06C1">
        <w:rPr>
          <w:rFonts w:ascii="Times New Roman" w:hAnsi="Times New Roman" w:cs="Times New Roman"/>
          <w:sz w:val="24"/>
          <w:szCs w:val="24"/>
        </w:rPr>
        <w:t>У вези са чланом 75. став 2. Закона о јавним набавкама, као заступник Понуђача дајем следећу</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8"/>
        <w:rPr>
          <w:rFonts w:ascii="Times New Roman" w:hAnsi="Times New Roman" w:cs="Times New Roman"/>
          <w:sz w:val="24"/>
          <w:szCs w:val="24"/>
        </w:rPr>
      </w:pPr>
    </w:p>
    <w:p w:rsidR="003C3FDB" w:rsidRPr="001D06C1" w:rsidRDefault="003C3FDB" w:rsidP="003C3FDB">
      <w:pPr>
        <w:pStyle w:val="Heading3"/>
        <w:ind w:left="601" w:right="839"/>
        <w:jc w:val="center"/>
        <w:rPr>
          <w:rFonts w:ascii="Times New Roman" w:hAnsi="Times New Roman" w:cs="Times New Roman"/>
          <w:sz w:val="24"/>
          <w:szCs w:val="24"/>
        </w:rPr>
      </w:pPr>
      <w:r w:rsidRPr="001D06C1">
        <w:rPr>
          <w:rFonts w:ascii="Times New Roman" w:hAnsi="Times New Roman" w:cs="Times New Roman"/>
          <w:sz w:val="24"/>
          <w:szCs w:val="24"/>
        </w:rPr>
        <w:t>ИЗЈАВУ</w:t>
      </w:r>
    </w:p>
    <w:p w:rsidR="003C3FDB" w:rsidRPr="001D06C1" w:rsidRDefault="003C3FDB" w:rsidP="003C3FDB">
      <w:pPr>
        <w:pStyle w:val="BodyText"/>
        <w:rPr>
          <w:rFonts w:ascii="Times New Roman" w:hAnsi="Times New Roman" w:cs="Times New Roman"/>
          <w:b/>
          <w:sz w:val="24"/>
          <w:szCs w:val="24"/>
        </w:rPr>
      </w:pPr>
    </w:p>
    <w:p w:rsidR="003C3FDB" w:rsidRPr="001D06C1" w:rsidRDefault="003C3FDB" w:rsidP="003C3FDB">
      <w:pPr>
        <w:pStyle w:val="BodyText"/>
        <w:spacing w:before="8"/>
        <w:rPr>
          <w:rFonts w:ascii="Times New Roman" w:hAnsi="Times New Roman" w:cs="Times New Roman"/>
          <w:b/>
          <w:sz w:val="24"/>
          <w:szCs w:val="24"/>
        </w:rPr>
      </w:pPr>
    </w:p>
    <w:p w:rsidR="003C3FDB" w:rsidRPr="001D06C1" w:rsidRDefault="003C3FDB" w:rsidP="003C3FDB">
      <w:pPr>
        <w:tabs>
          <w:tab w:val="left" w:pos="9960"/>
        </w:tabs>
        <w:ind w:left="312"/>
        <w:rPr>
          <w:rFonts w:ascii="Times New Roman" w:hAnsi="Times New Roman" w:cs="Times New Roman"/>
          <w:sz w:val="24"/>
          <w:szCs w:val="24"/>
        </w:rPr>
      </w:pPr>
      <w:r w:rsidRPr="001D06C1">
        <w:rPr>
          <w:rFonts w:ascii="Times New Roman" w:hAnsi="Times New Roman" w:cs="Times New Roman"/>
          <w:b/>
          <w:spacing w:val="-3"/>
          <w:sz w:val="24"/>
          <w:szCs w:val="24"/>
        </w:rPr>
        <w:t xml:space="preserve">ПОНУЂАЧ </w:t>
      </w:r>
      <w:r w:rsidRPr="001D06C1">
        <w:rPr>
          <w:rFonts w:ascii="Times New Roman" w:hAnsi="Times New Roman" w:cs="Times New Roman"/>
          <w:b/>
          <w:spacing w:val="20"/>
          <w:sz w:val="24"/>
          <w:szCs w:val="24"/>
        </w:rPr>
        <w:t xml:space="preserve"> </w:t>
      </w:r>
      <w:r w:rsidRPr="001D06C1">
        <w:rPr>
          <w:rFonts w:ascii="Times New Roman" w:hAnsi="Times New Roman" w:cs="Times New Roman"/>
          <w:sz w:val="24"/>
          <w:szCs w:val="24"/>
          <w:u w:val="thick"/>
        </w:rPr>
        <w:t xml:space="preserve"> </w:t>
      </w:r>
      <w:r w:rsidRPr="001D06C1">
        <w:rPr>
          <w:rFonts w:ascii="Times New Roman" w:hAnsi="Times New Roman" w:cs="Times New Roman"/>
          <w:sz w:val="24"/>
          <w:szCs w:val="24"/>
          <w:u w:val="thick"/>
        </w:rPr>
        <w:tab/>
      </w:r>
    </w:p>
    <w:p w:rsidR="00E1255E" w:rsidRPr="001D06C1" w:rsidRDefault="003C3FDB" w:rsidP="00E1255E">
      <w:pPr>
        <w:pStyle w:val="BodyText"/>
        <w:spacing w:before="134" w:line="360" w:lineRule="auto"/>
        <w:ind w:left="2880" w:right="548" w:firstLine="720"/>
        <w:jc w:val="both"/>
        <w:rPr>
          <w:rFonts w:ascii="Times New Roman" w:hAnsi="Times New Roman" w:cs="Times New Roman"/>
          <w:i/>
          <w:sz w:val="24"/>
          <w:szCs w:val="24"/>
          <w:lang w:val="sr-Cyrl-RS"/>
        </w:rPr>
      </w:pPr>
      <w:r w:rsidRPr="001D06C1">
        <w:rPr>
          <w:rFonts w:ascii="Times New Roman" w:hAnsi="Times New Roman" w:cs="Times New Roman"/>
          <w:i/>
          <w:sz w:val="24"/>
          <w:szCs w:val="24"/>
        </w:rPr>
        <w:t xml:space="preserve">(навести назив Понуђача) </w:t>
      </w:r>
    </w:p>
    <w:p w:rsidR="003C3FDB" w:rsidRPr="001D06C1" w:rsidRDefault="003C3FDB" w:rsidP="00823C1E">
      <w:pPr>
        <w:pStyle w:val="BodyText"/>
        <w:spacing w:before="134"/>
        <w:ind w:right="2"/>
        <w:jc w:val="both"/>
        <w:rPr>
          <w:rFonts w:ascii="Times New Roman" w:hAnsi="Times New Roman" w:cs="Times New Roman"/>
          <w:sz w:val="24"/>
          <w:szCs w:val="24"/>
        </w:rPr>
      </w:pPr>
      <w:r w:rsidRPr="001D06C1">
        <w:rPr>
          <w:rFonts w:ascii="Times New Roman" w:hAnsi="Times New Roman" w:cs="Times New Roman"/>
          <w:sz w:val="24"/>
          <w:szCs w:val="24"/>
        </w:rPr>
        <w:t xml:space="preserve">под пуном материјалном и кривичном одговорношћу изјављује да је приликом сачињавања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за јавну набавку услуге - </w:t>
      </w:r>
      <w:r w:rsidR="00E1255E" w:rsidRPr="001D06C1">
        <w:rPr>
          <w:rFonts w:ascii="Times New Roman" w:hAnsi="Times New Roman" w:cs="Times New Roman"/>
          <w:sz w:val="24"/>
          <w:szCs w:val="24"/>
        </w:rPr>
        <w:t xml:space="preserve">Стручни надзор над извођењем радова на реконструкцији </w:t>
      </w:r>
      <w:r w:rsidR="00E1255E"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E1255E" w:rsidRPr="001D06C1">
        <w:rPr>
          <w:rFonts w:ascii="Times New Roman" w:hAnsi="Times New Roman" w:cs="Times New Roman"/>
          <w:spacing w:val="-5"/>
          <w:sz w:val="24"/>
          <w:szCs w:val="24"/>
        </w:rPr>
        <w:t xml:space="preserve"> 136-404-</w:t>
      </w:r>
      <w:r w:rsidR="00E1255E" w:rsidRPr="001D06C1">
        <w:rPr>
          <w:rFonts w:ascii="Times New Roman" w:hAnsi="Times New Roman" w:cs="Times New Roman"/>
          <w:spacing w:val="-5"/>
          <w:sz w:val="24"/>
          <w:szCs w:val="24"/>
          <w:lang w:val="sr-Cyrl-RS"/>
        </w:rPr>
        <w:t>188</w:t>
      </w:r>
      <w:r w:rsidR="00E1255E" w:rsidRPr="001D06C1">
        <w:rPr>
          <w:rFonts w:ascii="Times New Roman" w:hAnsi="Times New Roman" w:cs="Times New Roman"/>
          <w:spacing w:val="-5"/>
          <w:sz w:val="24"/>
          <w:szCs w:val="24"/>
        </w:rPr>
        <w:t>/201</w:t>
      </w:r>
      <w:r w:rsidR="00E1255E" w:rsidRPr="001D06C1">
        <w:rPr>
          <w:rFonts w:ascii="Times New Roman" w:hAnsi="Times New Roman" w:cs="Times New Roman"/>
          <w:spacing w:val="-5"/>
          <w:sz w:val="24"/>
          <w:szCs w:val="24"/>
          <w:lang w:val="sr-Cyrl-RS"/>
        </w:rPr>
        <w:t>8-03</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поштовао обавезе које произлазе из важећих прописа о заштити на раду, запошљавању и условима рада, заштити животне средине и гарантује да му није изречена забрана обављања делотности која је на снази у време подношења</w:t>
      </w:r>
      <w:r w:rsidRPr="001D06C1">
        <w:rPr>
          <w:rFonts w:ascii="Times New Roman" w:hAnsi="Times New Roman" w:cs="Times New Roman"/>
          <w:spacing w:val="-9"/>
          <w:sz w:val="24"/>
          <w:szCs w:val="24"/>
        </w:rPr>
        <w:t xml:space="preserve"> </w:t>
      </w:r>
      <w:r w:rsidRPr="001D06C1">
        <w:rPr>
          <w:rFonts w:ascii="Times New Roman" w:hAnsi="Times New Roman" w:cs="Times New Roman"/>
          <w:sz w:val="24"/>
          <w:szCs w:val="24"/>
        </w:rPr>
        <w:t>понуде.</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6"/>
        <w:rPr>
          <w:rFonts w:ascii="Times New Roman" w:hAnsi="Times New Roman" w:cs="Times New Roman"/>
          <w:sz w:val="24"/>
          <w:szCs w:val="24"/>
        </w:rPr>
      </w:pPr>
    </w:p>
    <w:p w:rsidR="003C3FDB" w:rsidRPr="001D06C1" w:rsidRDefault="003C3FDB" w:rsidP="003C3FDB">
      <w:pPr>
        <w:pStyle w:val="BodyText"/>
        <w:tabs>
          <w:tab w:val="left" w:pos="6921"/>
        </w:tabs>
        <w:spacing w:before="1"/>
        <w:ind w:left="144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3C3FDB" w:rsidRPr="001D06C1" w:rsidRDefault="003C3FDB" w:rsidP="003C3FDB">
      <w:pPr>
        <w:pStyle w:val="BodyText"/>
        <w:spacing w:before="118"/>
        <w:ind w:left="641" w:right="1695"/>
        <w:jc w:val="center"/>
        <w:rPr>
          <w:rFonts w:ascii="Times New Roman" w:hAnsi="Times New Roman" w:cs="Times New Roman"/>
          <w:sz w:val="24"/>
          <w:szCs w:val="24"/>
        </w:rPr>
      </w:pPr>
      <w:r w:rsidRPr="001D06C1">
        <w:rPr>
          <w:rFonts w:ascii="Times New Roman" w:hAnsi="Times New Roman" w:cs="Times New Roman"/>
          <w:sz w:val="24"/>
          <w:szCs w:val="24"/>
        </w:rPr>
        <w:t>М. П.</w:t>
      </w:r>
    </w:p>
    <w:p w:rsidR="003C3FDB" w:rsidRPr="001D06C1" w:rsidRDefault="003C3FDB" w:rsidP="003C3FDB">
      <w:pPr>
        <w:pStyle w:val="BodyText"/>
        <w:spacing w:before="3"/>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g">
            <w:drawing>
              <wp:anchor distT="0" distB="0" distL="0" distR="0" simplePos="0" relativeHeight="502085168" behindDoc="0" locked="0" layoutInCell="1" allowOverlap="1" wp14:anchorId="45462772" wp14:editId="2F64074C">
                <wp:simplePos x="0" y="0"/>
                <wp:positionH relativeFrom="page">
                  <wp:posOffset>719455</wp:posOffset>
                </wp:positionH>
                <wp:positionV relativeFrom="paragraph">
                  <wp:posOffset>221615</wp:posOffset>
                </wp:positionV>
                <wp:extent cx="2019300" cy="13335"/>
                <wp:effectExtent l="14605" t="2540" r="13970" b="3175"/>
                <wp:wrapTopAndBottom/>
                <wp:docPr id="2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335"/>
                          <a:chOff x="1133" y="349"/>
                          <a:chExt cx="3180" cy="21"/>
                        </a:xfrm>
                      </wpg:grpSpPr>
                      <wps:wsp>
                        <wps:cNvPr id="66" name="Line 35"/>
                        <wps:cNvCnPr>
                          <a:cxnSpLocks noChangeShapeType="1"/>
                        </wps:cNvCnPr>
                        <wps:spPr bwMode="auto">
                          <a:xfrm>
                            <a:off x="1133" y="359"/>
                            <a:ext cx="1644"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67" name="Line 34"/>
                        <wps:cNvCnPr>
                          <a:cxnSpLocks noChangeShapeType="1"/>
                        </wps:cNvCnPr>
                        <wps:spPr bwMode="auto">
                          <a:xfrm>
                            <a:off x="2780" y="359"/>
                            <a:ext cx="1532"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71FA73" id="Group 33" o:spid="_x0000_s1026" style="position:absolute;margin-left:56.65pt;margin-top:17.45pt;width:159pt;height:1.05pt;z-index:502085168;mso-wrap-distance-left:0;mso-wrap-distance-right:0;mso-position-horizontal-relative:page" coordorigin="1133,349" coordsize="3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">
                <v:line id="Line 35" o:spid="_x0000_s1027" style="position:absolute;visibility:visible;mso-wrap-style:square" from="1133,359" to="277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SiG8IAAADbAAAADwAAAGRycy9kb3ducmV2LnhtbESPQWvCQBSE7wX/w/IEb3VT0SCpq5RA&#10;0Ftb24PHR/a5G5p9G7JrEv+9Wyj0OMzMN8zuMLlWDNSHxrOCl2UGgrj2umGj4Puret6CCBFZY+uZ&#10;FNwpwGE/e9phof3InzScoxEJwqFABTbGrpAy1JYchqXviJN39b3DmGRvpO5xTHDXylWW5dJhw2nB&#10;YkelpfrnfHMKjlezWbty9VGZTfTZhdi+T0elFvPp7RVEpCn+h//aJ60gz+H3S/oBc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SiG8IAAADbAAAADwAAAAAAAAAAAAAA&#10;AAChAgAAZHJzL2Rvd25yZXYueG1sUEsFBgAAAAAEAAQA+QAAAJADAAAAAA==&#10;" strokeweight=".35369mm"/>
                <v:line id="Line 34" o:spid="_x0000_s1028" style="position:absolute;visibility:visible;mso-wrap-style:square" from="2780,359" to="4312,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gHgMMAAADbAAAADwAAAGRycy9kb3ducmV2LnhtbESPzWrDMBCE74W8g9hCbrXc0PzgRAkh&#10;ENJb2ySHHBdrLZlYK2OptvP2VaHQ4zAz3zCb3ega0VMXas8KXrMcBHHpdc1GwfVyfFmBCBFZY+OZ&#10;FDwowG47edpgof3AX9SfoxEJwqFABTbGtpAylJYchsy3xMmrfOcwJtkZqTscEtw1cpbnC+mw5rRg&#10;saWDpfJ+/nYKTpWZv7nD7PNo5tHnN2L7MZ6Umj6P+zWISGP8D/+137WCxRJ+v6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4B4DDAAAA2wAAAA8AAAAAAAAAAAAA&#10;AAAAoQIAAGRycy9kb3ducmV2LnhtbFBLBQYAAAAABAAEAPkAAACRAwAAAAA=&#10;" strokeweight=".35369mm"/>
                <w10:wrap type="topAndBottom" anchorx="page"/>
              </v:group>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6192" behindDoc="0" locked="0" layoutInCell="1" allowOverlap="1" wp14:anchorId="2B78C202" wp14:editId="52B78092">
                <wp:simplePos x="0" y="0"/>
                <wp:positionH relativeFrom="page">
                  <wp:posOffset>4156710</wp:posOffset>
                </wp:positionH>
                <wp:positionV relativeFrom="paragraph">
                  <wp:posOffset>227965</wp:posOffset>
                </wp:positionV>
                <wp:extent cx="2225040" cy="0"/>
                <wp:effectExtent l="13335" t="8890" r="9525" b="10160"/>
                <wp:wrapTopAndBottom/>
                <wp:docPr id="6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50A989" id="Line 32" o:spid="_x0000_s1026" style="position:absolute;z-index:50208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95pt" to="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rFAIAACsEAAAOAAAAZHJzL2Uyb0RvYy54bWysU02P2yAQvVfqf0C+J/6IN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" strokeweight=".35369mm">
                <w10:wrap type="topAndBottom" anchorx="page"/>
              </v:line>
            </w:pict>
          </mc:Fallback>
        </mc:AlternateContent>
      </w:r>
    </w:p>
    <w:p w:rsidR="003C3FDB" w:rsidRPr="001D06C1" w:rsidRDefault="003C3FDB" w:rsidP="003C3FDB">
      <w:pPr>
        <w:pStyle w:val="BodyText"/>
        <w:spacing w:before="110"/>
        <w:ind w:left="623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rPr>
          <w:rFonts w:ascii="Times New Roman" w:hAnsi="Times New Roman" w:cs="Times New Roman"/>
          <w:sz w:val="24"/>
          <w:szCs w:val="24"/>
        </w:rPr>
      </w:pPr>
    </w:p>
    <w:p w:rsidR="003C3FDB" w:rsidRPr="001D06C1" w:rsidRDefault="003C3FDB" w:rsidP="003C3FDB">
      <w:pPr>
        <w:pStyle w:val="BodyText"/>
        <w:spacing w:before="2"/>
        <w:rPr>
          <w:rFonts w:ascii="Times New Roman" w:hAnsi="Times New Roman" w:cs="Times New Roman"/>
          <w:sz w:val="24"/>
          <w:szCs w:val="24"/>
        </w:rPr>
      </w:pPr>
    </w:p>
    <w:p w:rsidR="003C3FDB" w:rsidRPr="001D06C1" w:rsidRDefault="003C3FDB" w:rsidP="003C3FDB">
      <w:pPr>
        <w:pStyle w:val="Heading4"/>
        <w:rPr>
          <w:rFonts w:ascii="Times New Roman" w:hAnsi="Times New Roman" w:cs="Times New Roman"/>
          <w:sz w:val="24"/>
          <w:szCs w:val="24"/>
        </w:rPr>
      </w:pPr>
      <w:r w:rsidRPr="001D06C1">
        <w:rPr>
          <w:rFonts w:ascii="Times New Roman" w:hAnsi="Times New Roman" w:cs="Times New Roman"/>
          <w:b w:val="0"/>
          <w:i w:val="0"/>
          <w:spacing w:val="-56"/>
          <w:sz w:val="24"/>
          <w:szCs w:val="24"/>
          <w:u w:val="single"/>
        </w:rPr>
        <w:t xml:space="preserve"> </w:t>
      </w:r>
      <w:r w:rsidRPr="001D06C1">
        <w:rPr>
          <w:rFonts w:ascii="Times New Roman" w:hAnsi="Times New Roman" w:cs="Times New Roman"/>
          <w:sz w:val="24"/>
          <w:szCs w:val="24"/>
          <w:u w:val="single"/>
        </w:rPr>
        <w:t>Напомена:</w:t>
      </w:r>
      <w:r w:rsidRPr="001D06C1">
        <w:rPr>
          <w:rFonts w:ascii="Times New Roman" w:hAnsi="Times New Roman" w:cs="Times New Roman"/>
          <w:spacing w:val="-2"/>
          <w:sz w:val="24"/>
          <w:szCs w:val="24"/>
          <w:u w:val="single"/>
        </w:rPr>
        <w:t xml:space="preserve"> </w:t>
      </w:r>
    </w:p>
    <w:p w:rsidR="003C3FDB" w:rsidRPr="001D06C1" w:rsidRDefault="003C3FDB" w:rsidP="00823C1E">
      <w:pPr>
        <w:spacing w:before="119"/>
        <w:ind w:right="2"/>
        <w:rPr>
          <w:rFonts w:ascii="Times New Roman" w:hAnsi="Times New Roman" w:cs="Times New Roman"/>
          <w:i/>
          <w:sz w:val="24"/>
          <w:szCs w:val="24"/>
        </w:rPr>
      </w:pPr>
      <w:r w:rsidRPr="001D06C1">
        <w:rPr>
          <w:rFonts w:ascii="Times New Roman" w:hAnsi="Times New Roman" w:cs="Times New Roman"/>
          <w:spacing w:val="-56"/>
          <w:sz w:val="24"/>
          <w:szCs w:val="24"/>
          <w:u w:val="single"/>
        </w:rPr>
        <w:t xml:space="preserve"> </w:t>
      </w:r>
      <w:r w:rsidRPr="001D06C1">
        <w:rPr>
          <w:rFonts w:ascii="Times New Roman" w:hAnsi="Times New Roman" w:cs="Times New Roman"/>
          <w:b/>
          <w:i/>
          <w:spacing w:val="-4"/>
          <w:sz w:val="24"/>
          <w:szCs w:val="24"/>
          <w:u w:val="single"/>
        </w:rPr>
        <w:t xml:space="preserve">Уколико </w:t>
      </w:r>
      <w:r w:rsidRPr="001D06C1">
        <w:rPr>
          <w:rFonts w:ascii="Times New Roman" w:hAnsi="Times New Roman" w:cs="Times New Roman"/>
          <w:b/>
          <w:i/>
          <w:sz w:val="24"/>
          <w:szCs w:val="24"/>
          <w:u w:val="single"/>
        </w:rPr>
        <w:t>понуду подноси група понуђача</w:t>
      </w:r>
      <w:r w:rsidRPr="001D06C1">
        <w:rPr>
          <w:rFonts w:ascii="Times New Roman" w:hAnsi="Times New Roman" w:cs="Times New Roman"/>
          <w:i/>
          <w:sz w:val="24"/>
          <w:szCs w:val="24"/>
        </w:rPr>
        <w:t>, Изјава мора бити потписана и оверена печатом од стране овлашћеног лица сваког понуђача из групе понуђача и оверена печатом.</w:t>
      </w:r>
    </w:p>
    <w:p w:rsidR="007A1F90" w:rsidRPr="001D06C1" w:rsidRDefault="007A1F90" w:rsidP="003C3FDB">
      <w:pPr>
        <w:spacing w:before="119"/>
        <w:ind w:left="312" w:right="560"/>
        <w:rPr>
          <w:rFonts w:ascii="Times New Roman" w:hAnsi="Times New Roman" w:cs="Times New Roman"/>
          <w:i/>
          <w:sz w:val="24"/>
          <w:szCs w:val="24"/>
        </w:rPr>
      </w:pPr>
    </w:p>
    <w:p w:rsidR="007A1F90" w:rsidRPr="001D06C1" w:rsidRDefault="007A1F90" w:rsidP="003C3FDB">
      <w:pPr>
        <w:spacing w:before="119"/>
        <w:ind w:left="312" w:right="560"/>
        <w:rPr>
          <w:rFonts w:ascii="Times New Roman" w:hAnsi="Times New Roman" w:cs="Times New Roman"/>
          <w:i/>
          <w:sz w:val="24"/>
          <w:szCs w:val="24"/>
        </w:rPr>
      </w:pPr>
    </w:p>
    <w:p w:rsidR="007A1F90" w:rsidRPr="001D06C1" w:rsidRDefault="007A1F90" w:rsidP="003C3FDB">
      <w:pPr>
        <w:spacing w:before="119"/>
        <w:ind w:left="312" w:right="560"/>
        <w:rPr>
          <w:rFonts w:ascii="Times New Roman" w:hAnsi="Times New Roman" w:cs="Times New Roman"/>
          <w:i/>
          <w:sz w:val="24"/>
          <w:szCs w:val="24"/>
        </w:rPr>
      </w:pPr>
    </w:p>
    <w:p w:rsidR="007A1F90" w:rsidRPr="001D06C1" w:rsidRDefault="007A1F90" w:rsidP="003C3FDB">
      <w:pPr>
        <w:spacing w:before="119"/>
        <w:ind w:left="312" w:right="560"/>
        <w:rPr>
          <w:rFonts w:ascii="Times New Roman" w:hAnsi="Times New Roman" w:cs="Times New Roman"/>
          <w:i/>
          <w:sz w:val="24"/>
          <w:szCs w:val="24"/>
        </w:rPr>
      </w:pPr>
    </w:p>
    <w:p w:rsidR="007A1F90" w:rsidRDefault="007A1F90" w:rsidP="003C3FDB">
      <w:pPr>
        <w:spacing w:before="119"/>
        <w:ind w:left="312" w:right="560"/>
        <w:rPr>
          <w:rFonts w:ascii="Times New Roman" w:hAnsi="Times New Roman" w:cs="Times New Roman"/>
          <w:i/>
          <w:sz w:val="24"/>
          <w:szCs w:val="24"/>
          <w:lang w:val="sr-Cyrl-RS"/>
        </w:rPr>
      </w:pPr>
    </w:p>
    <w:p w:rsidR="004400A3" w:rsidRPr="004400A3" w:rsidRDefault="004400A3" w:rsidP="003C3FDB">
      <w:pPr>
        <w:spacing w:before="119"/>
        <w:ind w:left="312" w:right="560"/>
        <w:rPr>
          <w:rFonts w:ascii="Times New Roman" w:hAnsi="Times New Roman" w:cs="Times New Roman"/>
          <w:i/>
          <w:sz w:val="24"/>
          <w:szCs w:val="24"/>
          <w:lang w:val="sr-Cyrl-RS"/>
        </w:rPr>
      </w:pPr>
    </w:p>
    <w:p w:rsidR="00ED1A22" w:rsidRDefault="00ED1A22" w:rsidP="007A1F90">
      <w:pPr>
        <w:jc w:val="right"/>
        <w:rPr>
          <w:rFonts w:ascii="Times New Roman" w:hAnsi="Times New Roman" w:cs="Times New Roman"/>
          <w:b/>
          <w:bCs/>
          <w:sz w:val="24"/>
          <w:szCs w:val="24"/>
          <w:lang w:val="sr-Cyrl-RS"/>
        </w:rPr>
      </w:pPr>
    </w:p>
    <w:p w:rsidR="007A1F90" w:rsidRPr="001D06C1" w:rsidRDefault="00E1255E" w:rsidP="007A1F90">
      <w:pPr>
        <w:jc w:val="right"/>
        <w:rPr>
          <w:rFonts w:ascii="Times New Roman" w:hAnsi="Times New Roman" w:cs="Times New Roman"/>
          <w:b/>
          <w:bCs/>
          <w:sz w:val="24"/>
          <w:szCs w:val="24"/>
          <w:lang w:val="sr-Cyrl-RS"/>
        </w:rPr>
      </w:pPr>
      <w:r w:rsidRPr="001D06C1">
        <w:rPr>
          <w:rFonts w:ascii="Times New Roman" w:hAnsi="Times New Roman" w:cs="Times New Roman"/>
          <w:b/>
          <w:bCs/>
          <w:sz w:val="24"/>
          <w:szCs w:val="24"/>
        </w:rPr>
        <w:lastRenderedPageBreak/>
        <w:t xml:space="preserve">ОБРАЗАЦ </w:t>
      </w:r>
      <w:r w:rsidRPr="001D06C1">
        <w:rPr>
          <w:rFonts w:ascii="Times New Roman" w:hAnsi="Times New Roman" w:cs="Times New Roman"/>
          <w:b/>
          <w:bCs/>
          <w:sz w:val="24"/>
          <w:szCs w:val="24"/>
          <w:lang w:val="sr-Cyrl-RS"/>
        </w:rPr>
        <w:t>6</w:t>
      </w:r>
    </w:p>
    <w:p w:rsidR="00E1255E" w:rsidRPr="001D06C1" w:rsidRDefault="00E1255E" w:rsidP="007A1F90">
      <w:pPr>
        <w:jc w:val="right"/>
        <w:rPr>
          <w:rFonts w:ascii="Times New Roman" w:hAnsi="Times New Roman" w:cs="Times New Roman"/>
          <w:b/>
          <w:bCs/>
          <w:sz w:val="24"/>
          <w:szCs w:val="24"/>
          <w:lang w:val="sr-Cyrl-RS"/>
        </w:rPr>
      </w:pPr>
    </w:p>
    <w:p w:rsidR="007A1F90" w:rsidRPr="001D06C1" w:rsidRDefault="007A1F90" w:rsidP="00823C1E">
      <w:pPr>
        <w:spacing w:before="122"/>
        <w:ind w:left="544"/>
        <w:jc w:val="center"/>
        <w:rPr>
          <w:rFonts w:ascii="Times New Roman" w:hAnsi="Times New Roman" w:cs="Times New Roman"/>
          <w:b/>
          <w:sz w:val="24"/>
          <w:szCs w:val="24"/>
        </w:rPr>
      </w:pPr>
      <w:r w:rsidRPr="001D06C1">
        <w:rPr>
          <w:rFonts w:ascii="Times New Roman" w:hAnsi="Times New Roman" w:cs="Times New Roman"/>
          <w:b/>
          <w:sz w:val="24"/>
          <w:szCs w:val="24"/>
          <w:shd w:val="clear" w:color="auto" w:fill="BCD5ED"/>
        </w:rPr>
        <w:t>СПИСА</w:t>
      </w:r>
      <w:r w:rsidR="002335E5" w:rsidRPr="001D06C1">
        <w:rPr>
          <w:rFonts w:ascii="Times New Roman" w:hAnsi="Times New Roman" w:cs="Times New Roman"/>
          <w:b/>
          <w:sz w:val="24"/>
          <w:szCs w:val="24"/>
          <w:shd w:val="clear" w:color="auto" w:fill="BCD5ED"/>
          <w:lang w:val="sr-Cyrl-RS"/>
        </w:rPr>
        <w:t>К</w:t>
      </w:r>
      <w:r w:rsidRPr="001D06C1">
        <w:rPr>
          <w:rFonts w:ascii="Times New Roman" w:hAnsi="Times New Roman" w:cs="Times New Roman"/>
          <w:b/>
          <w:sz w:val="24"/>
          <w:szCs w:val="24"/>
          <w:shd w:val="clear" w:color="auto" w:fill="BCD5ED"/>
        </w:rPr>
        <w:t xml:space="preserve"> ИЗВРШЕНИХ </w:t>
      </w:r>
      <w:r w:rsidRPr="001D06C1">
        <w:rPr>
          <w:rFonts w:ascii="Times New Roman" w:hAnsi="Times New Roman" w:cs="Times New Roman"/>
          <w:b/>
          <w:spacing w:val="-5"/>
          <w:sz w:val="24"/>
          <w:szCs w:val="24"/>
          <w:shd w:val="clear" w:color="auto" w:fill="BCD5ED"/>
        </w:rPr>
        <w:t xml:space="preserve">УСЛУГА </w:t>
      </w:r>
      <w:r w:rsidRPr="001D06C1">
        <w:rPr>
          <w:rFonts w:ascii="Times New Roman" w:hAnsi="Times New Roman" w:cs="Times New Roman"/>
          <w:b/>
          <w:sz w:val="24"/>
          <w:szCs w:val="24"/>
          <w:shd w:val="clear" w:color="auto" w:fill="BCD5ED"/>
        </w:rPr>
        <w:t xml:space="preserve">СТРУЧНОГ </w:t>
      </w:r>
      <w:r w:rsidRPr="001D06C1">
        <w:rPr>
          <w:rFonts w:ascii="Times New Roman" w:hAnsi="Times New Roman" w:cs="Times New Roman"/>
          <w:b/>
          <w:spacing w:val="-3"/>
          <w:sz w:val="24"/>
          <w:szCs w:val="24"/>
          <w:shd w:val="clear" w:color="auto" w:fill="BCD5ED"/>
        </w:rPr>
        <w:t xml:space="preserve">НАДЗОРА </w:t>
      </w:r>
      <w:r w:rsidRPr="001D06C1">
        <w:rPr>
          <w:rFonts w:ascii="Times New Roman" w:hAnsi="Times New Roman" w:cs="Times New Roman"/>
          <w:b/>
          <w:sz w:val="24"/>
          <w:szCs w:val="24"/>
          <w:shd w:val="clear" w:color="auto" w:fill="BCD5ED"/>
        </w:rPr>
        <w:t xml:space="preserve">НАД ИЗВОЂЕЊЕМ </w:t>
      </w:r>
      <w:r w:rsidRPr="001D06C1">
        <w:rPr>
          <w:rFonts w:ascii="Times New Roman" w:hAnsi="Times New Roman" w:cs="Times New Roman"/>
          <w:b/>
          <w:spacing w:val="-4"/>
          <w:sz w:val="24"/>
          <w:szCs w:val="24"/>
          <w:shd w:val="clear" w:color="auto" w:fill="BCD5ED"/>
        </w:rPr>
        <w:t xml:space="preserve">РАДОВА </w:t>
      </w:r>
      <w:r w:rsidRPr="001D06C1">
        <w:rPr>
          <w:rFonts w:ascii="Times New Roman" w:hAnsi="Times New Roman" w:cs="Times New Roman"/>
          <w:b/>
          <w:sz w:val="24"/>
          <w:szCs w:val="24"/>
          <w:shd w:val="clear" w:color="auto" w:fill="BCD5ED"/>
        </w:rPr>
        <w:t xml:space="preserve">- РЕФЕРЕНЦЕ </w:t>
      </w:r>
      <w:r w:rsidRPr="001D06C1">
        <w:rPr>
          <w:rFonts w:ascii="Times New Roman" w:hAnsi="Times New Roman" w:cs="Times New Roman"/>
          <w:b/>
          <w:spacing w:val="-3"/>
          <w:sz w:val="24"/>
          <w:szCs w:val="24"/>
          <w:shd w:val="clear" w:color="auto" w:fill="BCD5ED"/>
        </w:rPr>
        <w:t>ПОНУЂАЧА</w:t>
      </w:r>
    </w:p>
    <w:p w:rsidR="007A1F90" w:rsidRPr="001D06C1" w:rsidRDefault="007A1F90" w:rsidP="007A1F90">
      <w:pPr>
        <w:pStyle w:val="BodyText"/>
        <w:rPr>
          <w:rFonts w:ascii="Times New Roman" w:hAnsi="Times New Roman" w:cs="Times New Roman"/>
          <w:b/>
          <w:sz w:val="24"/>
          <w:szCs w:val="24"/>
        </w:rPr>
      </w:pPr>
    </w:p>
    <w:p w:rsidR="007A1F90" w:rsidRDefault="007A1F90" w:rsidP="007A1F90">
      <w:pPr>
        <w:rPr>
          <w:rFonts w:ascii="Times New Roman" w:hAnsi="Times New Roman" w:cs="Times New Roman"/>
          <w:b/>
          <w:i/>
          <w:sz w:val="24"/>
          <w:szCs w:val="24"/>
          <w:lang w:val="nl-BE"/>
        </w:rPr>
      </w:pPr>
      <w:r w:rsidRPr="001D06C1">
        <w:rPr>
          <w:rFonts w:ascii="Times New Roman" w:hAnsi="Times New Roman" w:cs="Times New Roman"/>
          <w:sz w:val="24"/>
          <w:szCs w:val="24"/>
          <w:lang w:val="nl-BE"/>
        </w:rPr>
        <w:t xml:space="preserve">Број позива: </w:t>
      </w:r>
      <w:r w:rsidRPr="001D06C1">
        <w:rPr>
          <w:rFonts w:ascii="Times New Roman" w:hAnsi="Times New Roman" w:cs="Times New Roman"/>
          <w:b/>
          <w:sz w:val="24"/>
          <w:szCs w:val="24"/>
          <w:lang w:val="sr-Cyrl-RS"/>
        </w:rPr>
        <w:t>136</w:t>
      </w:r>
      <w:r w:rsidRPr="001D06C1">
        <w:rPr>
          <w:rFonts w:ascii="Times New Roman" w:hAnsi="Times New Roman" w:cs="Times New Roman"/>
          <w:sz w:val="24"/>
          <w:szCs w:val="24"/>
          <w:lang w:val="sr-Cyrl-RS"/>
        </w:rPr>
        <w:t>-</w:t>
      </w:r>
      <w:r w:rsidRPr="001D06C1">
        <w:rPr>
          <w:rFonts w:ascii="Times New Roman" w:hAnsi="Times New Roman" w:cs="Times New Roman"/>
          <w:b/>
          <w:sz w:val="24"/>
          <w:szCs w:val="24"/>
        </w:rPr>
        <w:t>404-</w:t>
      </w:r>
      <w:r w:rsidR="00E1255E" w:rsidRPr="001D06C1">
        <w:rPr>
          <w:rFonts w:ascii="Times New Roman" w:hAnsi="Times New Roman" w:cs="Times New Roman"/>
          <w:b/>
          <w:sz w:val="24"/>
          <w:szCs w:val="24"/>
          <w:lang w:val="sr-Cyrl-RS"/>
        </w:rPr>
        <w:t>188</w:t>
      </w:r>
      <w:r w:rsidRPr="001D06C1">
        <w:rPr>
          <w:rFonts w:ascii="Times New Roman" w:hAnsi="Times New Roman" w:cs="Times New Roman"/>
          <w:b/>
          <w:sz w:val="24"/>
          <w:szCs w:val="24"/>
        </w:rPr>
        <w:t>/</w:t>
      </w:r>
      <w:r w:rsidRPr="001D06C1">
        <w:rPr>
          <w:rFonts w:ascii="Times New Roman" w:hAnsi="Times New Roman" w:cs="Times New Roman"/>
          <w:b/>
          <w:sz w:val="24"/>
          <w:szCs w:val="24"/>
          <w:lang w:val="sr-Cyrl-RS"/>
        </w:rPr>
        <w:t>20</w:t>
      </w:r>
      <w:r w:rsidRPr="001D06C1">
        <w:rPr>
          <w:rFonts w:ascii="Times New Roman" w:hAnsi="Times New Roman" w:cs="Times New Roman"/>
          <w:b/>
          <w:sz w:val="24"/>
          <w:szCs w:val="24"/>
        </w:rPr>
        <w:t>1</w:t>
      </w:r>
      <w:r w:rsidRPr="001D06C1">
        <w:rPr>
          <w:rFonts w:ascii="Times New Roman" w:hAnsi="Times New Roman" w:cs="Times New Roman"/>
          <w:b/>
          <w:sz w:val="24"/>
          <w:szCs w:val="24"/>
          <w:lang w:val="sr-Cyrl-RS"/>
        </w:rPr>
        <w:t>8</w:t>
      </w:r>
      <w:r w:rsidRPr="001D06C1">
        <w:rPr>
          <w:rFonts w:ascii="Times New Roman" w:hAnsi="Times New Roman" w:cs="Times New Roman"/>
          <w:b/>
          <w:sz w:val="24"/>
          <w:szCs w:val="24"/>
        </w:rPr>
        <w:t>-0</w:t>
      </w:r>
      <w:r w:rsidR="00823C1E">
        <w:rPr>
          <w:rFonts w:ascii="Times New Roman" w:hAnsi="Times New Roman" w:cs="Times New Roman"/>
          <w:b/>
          <w:sz w:val="24"/>
          <w:szCs w:val="24"/>
          <w:lang w:val="sr-Cyrl-RS"/>
        </w:rPr>
        <w:t xml:space="preserve">3 </w:t>
      </w:r>
      <w:r w:rsidR="002335E5" w:rsidRPr="001D06C1">
        <w:rPr>
          <w:rFonts w:ascii="Times New Roman" w:hAnsi="Times New Roman" w:cs="Times New Roman"/>
          <w:b/>
          <w:i/>
          <w:sz w:val="24"/>
          <w:szCs w:val="24"/>
          <w:lang w:val="nl-BE"/>
        </w:rPr>
        <w:t>(референц листа</w:t>
      </w:r>
      <w:r w:rsidRPr="001D06C1">
        <w:rPr>
          <w:rFonts w:ascii="Times New Roman" w:hAnsi="Times New Roman" w:cs="Times New Roman"/>
          <w:b/>
          <w:i/>
          <w:sz w:val="24"/>
          <w:szCs w:val="24"/>
          <w:lang w:val="nl-BE"/>
        </w:rPr>
        <w:t xml:space="preserve"> доставити за претходн</w:t>
      </w:r>
      <w:r w:rsidRPr="001D06C1">
        <w:rPr>
          <w:rFonts w:ascii="Times New Roman" w:hAnsi="Times New Roman" w:cs="Times New Roman"/>
          <w:b/>
          <w:i/>
          <w:sz w:val="24"/>
          <w:szCs w:val="24"/>
        </w:rPr>
        <w:t>е три</w:t>
      </w:r>
      <w:r w:rsidRPr="001D06C1">
        <w:rPr>
          <w:rFonts w:ascii="Times New Roman" w:hAnsi="Times New Roman" w:cs="Times New Roman"/>
          <w:b/>
          <w:i/>
          <w:sz w:val="24"/>
          <w:szCs w:val="24"/>
          <w:lang w:val="nl-BE"/>
        </w:rPr>
        <w:t xml:space="preserve"> годин</w:t>
      </w:r>
      <w:r w:rsidRPr="001D06C1">
        <w:rPr>
          <w:rFonts w:ascii="Times New Roman" w:hAnsi="Times New Roman" w:cs="Times New Roman"/>
          <w:b/>
          <w:i/>
          <w:sz w:val="24"/>
          <w:szCs w:val="24"/>
          <w:lang w:val="sr-Cyrl-CS"/>
        </w:rPr>
        <w:t>е</w:t>
      </w:r>
      <w:r w:rsidRPr="001D06C1">
        <w:rPr>
          <w:rFonts w:ascii="Times New Roman" w:hAnsi="Times New Roman" w:cs="Times New Roman"/>
          <w:b/>
          <w:i/>
          <w:sz w:val="24"/>
          <w:szCs w:val="24"/>
          <w:lang w:val="nl-BE"/>
        </w:rPr>
        <w:t>од</w:t>
      </w:r>
      <w:r w:rsidRPr="001D06C1">
        <w:rPr>
          <w:rFonts w:ascii="Times New Roman" w:hAnsi="Times New Roman" w:cs="Times New Roman"/>
          <w:b/>
          <w:i/>
          <w:sz w:val="24"/>
          <w:szCs w:val="24"/>
        </w:rPr>
        <w:t>2014-2016</w:t>
      </w:r>
      <w:r w:rsidRPr="001D06C1">
        <w:rPr>
          <w:rFonts w:ascii="Times New Roman" w:hAnsi="Times New Roman" w:cs="Times New Roman"/>
          <w:b/>
          <w:i/>
          <w:sz w:val="24"/>
          <w:szCs w:val="24"/>
          <w:lang w:val="nl-BE"/>
        </w:rPr>
        <w:t xml:space="preserve"> годин</w:t>
      </w:r>
      <w:r w:rsidRPr="001D06C1">
        <w:rPr>
          <w:rFonts w:ascii="Times New Roman" w:hAnsi="Times New Roman" w:cs="Times New Roman"/>
          <w:b/>
          <w:i/>
          <w:sz w:val="24"/>
          <w:szCs w:val="24"/>
        </w:rPr>
        <w:t>е</w:t>
      </w:r>
      <w:r w:rsidRPr="001D06C1">
        <w:rPr>
          <w:rFonts w:ascii="Times New Roman" w:hAnsi="Times New Roman" w:cs="Times New Roman"/>
          <w:b/>
          <w:i/>
          <w:sz w:val="24"/>
          <w:szCs w:val="24"/>
          <w:lang w:val="nl-BE"/>
        </w:rPr>
        <w:t>)</w:t>
      </w:r>
    </w:p>
    <w:p w:rsidR="00823C1E" w:rsidRPr="00823C1E" w:rsidRDefault="00823C1E" w:rsidP="007A1F90">
      <w:pPr>
        <w:rPr>
          <w:rFonts w:ascii="Times New Roman" w:hAnsi="Times New Roman" w:cs="Times New Roman"/>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396"/>
        <w:gridCol w:w="2468"/>
        <w:gridCol w:w="2008"/>
        <w:gridCol w:w="1909"/>
      </w:tblGrid>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textDirection w:val="btLr"/>
            <w:vAlign w:val="center"/>
            <w:hideMark/>
          </w:tcPr>
          <w:p w:rsidR="007A1F90" w:rsidRPr="001D06C1" w:rsidRDefault="007A1F90">
            <w:pPr>
              <w:spacing w:line="256" w:lineRule="auto"/>
              <w:ind w:left="113" w:right="113"/>
              <w:jc w:val="center"/>
              <w:rPr>
                <w:rFonts w:ascii="Times New Roman" w:hAnsi="Times New Roman" w:cs="Times New Roman"/>
                <w:b/>
                <w:sz w:val="24"/>
                <w:szCs w:val="24"/>
              </w:rPr>
            </w:pPr>
            <w:r w:rsidRPr="001D06C1">
              <w:rPr>
                <w:rFonts w:ascii="Times New Roman" w:hAnsi="Times New Roman" w:cs="Times New Roman"/>
                <w:b/>
                <w:sz w:val="24"/>
                <w:szCs w:val="24"/>
              </w:rPr>
              <w:t>р.бр.</w:t>
            </w:r>
          </w:p>
        </w:tc>
        <w:tc>
          <w:tcPr>
            <w:tcW w:w="1648" w:type="pct"/>
            <w:tcBorders>
              <w:top w:val="single" w:sz="18" w:space="0" w:color="auto"/>
              <w:left w:val="single" w:sz="4" w:space="0" w:color="auto"/>
              <w:bottom w:val="nil"/>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lang w:val="nl-BE"/>
              </w:rPr>
            </w:pPr>
            <w:r w:rsidRPr="001D06C1">
              <w:rPr>
                <w:rFonts w:ascii="Times New Roman" w:hAnsi="Times New Roman" w:cs="Times New Roman"/>
                <w:b/>
                <w:sz w:val="24"/>
                <w:szCs w:val="24"/>
              </w:rPr>
              <w:t>Н</w:t>
            </w:r>
            <w:r w:rsidRPr="001D06C1">
              <w:rPr>
                <w:rFonts w:ascii="Times New Roman" w:hAnsi="Times New Roman" w:cs="Times New Roman"/>
                <w:b/>
                <w:sz w:val="24"/>
                <w:szCs w:val="24"/>
                <w:lang w:val="nl-BE"/>
              </w:rPr>
              <w:t>азив корисника</w:t>
            </w:r>
          </w:p>
        </w:tc>
        <w:tc>
          <w:tcPr>
            <w:tcW w:w="1198"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rPr>
              <w:t>С</w:t>
            </w:r>
            <w:r w:rsidRPr="001D06C1">
              <w:rPr>
                <w:rFonts w:ascii="Times New Roman" w:hAnsi="Times New Roman" w:cs="Times New Roman"/>
                <w:b/>
                <w:sz w:val="24"/>
                <w:szCs w:val="24"/>
                <w:lang w:val="nl-BE"/>
              </w:rPr>
              <w:t xml:space="preserve">пецификација </w:t>
            </w:r>
            <w:r w:rsidR="003C115F" w:rsidRPr="001D06C1">
              <w:rPr>
                <w:rFonts w:ascii="Times New Roman" w:hAnsi="Times New Roman" w:cs="Times New Roman"/>
                <w:b/>
                <w:sz w:val="24"/>
                <w:szCs w:val="24"/>
                <w:lang w:val="sr-Cyrl-CS"/>
              </w:rPr>
              <w:t>услуга</w:t>
            </w:r>
            <w:r w:rsidRPr="001D06C1">
              <w:rPr>
                <w:rFonts w:ascii="Times New Roman" w:hAnsi="Times New Roman" w:cs="Times New Roman"/>
                <w:b/>
                <w:sz w:val="24"/>
                <w:szCs w:val="24"/>
                <w:lang w:val="sr-Cyrl-CS"/>
              </w:rPr>
              <w:t xml:space="preserve"> </w:t>
            </w:r>
            <w:r w:rsidRPr="001D06C1">
              <w:rPr>
                <w:rFonts w:ascii="Times New Roman" w:hAnsi="Times New Roman" w:cs="Times New Roman"/>
                <w:b/>
                <w:sz w:val="24"/>
                <w:szCs w:val="24"/>
                <w:lang w:val="nl-BE"/>
              </w:rPr>
              <w:t>која су предмет јавне набавке</w:t>
            </w:r>
          </w:p>
        </w:tc>
        <w:tc>
          <w:tcPr>
            <w:tcW w:w="97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3C115F">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 xml:space="preserve">Вредност извршених услуга </w:t>
            </w:r>
            <w:r w:rsidR="007A1F90" w:rsidRPr="001D06C1">
              <w:rPr>
                <w:rFonts w:ascii="Times New Roman" w:hAnsi="Times New Roman" w:cs="Times New Roman"/>
                <w:b/>
                <w:sz w:val="24"/>
                <w:szCs w:val="24"/>
                <w:lang w:val="sr-Cyrl-CS"/>
              </w:rPr>
              <w:t xml:space="preserve"> </w:t>
            </w:r>
          </w:p>
        </w:tc>
        <w:tc>
          <w:tcPr>
            <w:tcW w:w="926"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rsidP="003C115F">
            <w:pPr>
              <w:spacing w:line="256" w:lineRule="auto"/>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 xml:space="preserve">Период </w:t>
            </w:r>
            <w:r w:rsidR="003C115F" w:rsidRPr="001D06C1">
              <w:rPr>
                <w:rFonts w:ascii="Times New Roman" w:hAnsi="Times New Roman" w:cs="Times New Roman"/>
                <w:b/>
                <w:sz w:val="24"/>
                <w:szCs w:val="24"/>
                <w:lang w:val="sr-Cyrl-CS"/>
              </w:rPr>
              <w:t>извршења услуга</w:t>
            </w: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nil"/>
              <w:left w:val="single" w:sz="4" w:space="0" w:color="auto"/>
              <w:bottom w:val="nil"/>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lang w:val="nl-BE"/>
              </w:rPr>
            </w:pPr>
            <w:r w:rsidRPr="001D06C1">
              <w:rPr>
                <w:rFonts w:ascii="Times New Roman" w:hAnsi="Times New Roman" w:cs="Times New Roman"/>
                <w:b/>
                <w:sz w:val="24"/>
                <w:szCs w:val="24"/>
                <w:lang w:val="nl-BE"/>
              </w:rPr>
              <w:t>адреса</w:t>
            </w: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nil"/>
              <w:left w:val="single" w:sz="4" w:space="0" w:color="auto"/>
              <w:bottom w:val="nil"/>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lang w:val="nl-BE"/>
              </w:rPr>
            </w:pPr>
            <w:r w:rsidRPr="001D06C1">
              <w:rPr>
                <w:rFonts w:ascii="Times New Roman" w:hAnsi="Times New Roman" w:cs="Times New Roman"/>
                <w:b/>
                <w:sz w:val="24"/>
                <w:szCs w:val="24"/>
                <w:lang w:val="nl-BE"/>
              </w:rPr>
              <w:t>контакт особа</w:t>
            </w: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nil"/>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lang w:val="nl-BE"/>
              </w:rPr>
            </w:pPr>
            <w:r w:rsidRPr="001D06C1">
              <w:rPr>
                <w:rFonts w:ascii="Times New Roman" w:hAnsi="Times New Roman" w:cs="Times New Roman"/>
                <w:b/>
                <w:sz w:val="24"/>
                <w:szCs w:val="24"/>
                <w:lang w:val="nl-BE"/>
              </w:rPr>
              <w:t>број телефона</w:t>
            </w: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sr-Cyrl-CS"/>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1</w:t>
            </w:r>
          </w:p>
        </w:tc>
        <w:tc>
          <w:tcPr>
            <w:tcW w:w="1648" w:type="pct"/>
            <w:tcBorders>
              <w:top w:val="single" w:sz="18"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2</w:t>
            </w:r>
          </w:p>
        </w:tc>
        <w:tc>
          <w:tcPr>
            <w:tcW w:w="1648" w:type="pct"/>
            <w:tcBorders>
              <w:top w:val="single" w:sz="18"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3</w:t>
            </w:r>
          </w:p>
        </w:tc>
        <w:tc>
          <w:tcPr>
            <w:tcW w:w="1648" w:type="pct"/>
            <w:tcBorders>
              <w:top w:val="single" w:sz="18"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4</w:t>
            </w:r>
          </w:p>
        </w:tc>
        <w:tc>
          <w:tcPr>
            <w:tcW w:w="1648" w:type="pct"/>
            <w:tcBorders>
              <w:top w:val="single" w:sz="18"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5</w:t>
            </w:r>
          </w:p>
        </w:tc>
        <w:tc>
          <w:tcPr>
            <w:tcW w:w="1648" w:type="pct"/>
            <w:tcBorders>
              <w:top w:val="single" w:sz="18"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4"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Height w:val="540"/>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4"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val="restart"/>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spacing w:line="256" w:lineRule="auto"/>
              <w:jc w:val="center"/>
              <w:rPr>
                <w:rFonts w:ascii="Times New Roman" w:hAnsi="Times New Roman" w:cs="Times New Roman"/>
                <w:b/>
                <w:sz w:val="24"/>
                <w:szCs w:val="24"/>
              </w:rPr>
            </w:pPr>
            <w:r w:rsidRPr="001D06C1">
              <w:rPr>
                <w:rFonts w:ascii="Times New Roman" w:hAnsi="Times New Roman" w:cs="Times New Roman"/>
                <w:b/>
                <w:sz w:val="24"/>
                <w:szCs w:val="24"/>
              </w:rPr>
              <w:t>6</w:t>
            </w:r>
          </w:p>
        </w:tc>
        <w:tc>
          <w:tcPr>
            <w:tcW w:w="1648" w:type="pct"/>
            <w:tcBorders>
              <w:top w:val="single" w:sz="18" w:space="0" w:color="auto"/>
              <w:left w:val="single" w:sz="4" w:space="0" w:color="auto"/>
              <w:bottom w:val="single" w:sz="2"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74"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926" w:type="pct"/>
            <w:vMerge w:val="restart"/>
            <w:tcBorders>
              <w:top w:val="single" w:sz="18"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2" w:space="0" w:color="auto"/>
              <w:left w:val="single" w:sz="4" w:space="0" w:color="auto"/>
              <w:bottom w:val="single" w:sz="2"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2" w:space="0" w:color="auto"/>
              <w:left w:val="single" w:sz="4" w:space="0" w:color="auto"/>
              <w:bottom w:val="single" w:sz="2"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r w:rsidR="007A1F90" w:rsidRPr="001D06C1" w:rsidTr="002335E5">
        <w:trPr>
          <w:cantSplit/>
        </w:trPr>
        <w:tc>
          <w:tcPr>
            <w:tcW w:w="25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rPr>
            </w:pPr>
          </w:p>
        </w:tc>
        <w:tc>
          <w:tcPr>
            <w:tcW w:w="1648" w:type="pct"/>
            <w:tcBorders>
              <w:top w:val="single" w:sz="2" w:space="0" w:color="auto"/>
              <w:left w:val="single" w:sz="4" w:space="0" w:color="auto"/>
              <w:bottom w:val="single" w:sz="18" w:space="0" w:color="auto"/>
              <w:right w:val="single" w:sz="4" w:space="0" w:color="auto"/>
            </w:tcBorders>
          </w:tcPr>
          <w:p w:rsidR="007A1F90" w:rsidRPr="001D06C1" w:rsidRDefault="007A1F90">
            <w:pPr>
              <w:spacing w:line="256" w:lineRule="auto"/>
              <w:rPr>
                <w:rFonts w:ascii="Times New Roman" w:hAnsi="Times New Roman" w:cs="Times New Roman"/>
                <w:b/>
                <w:sz w:val="24"/>
                <w:szCs w:val="24"/>
                <w:lang w:val="nl-BE"/>
              </w:rPr>
            </w:pPr>
          </w:p>
        </w:tc>
        <w:tc>
          <w:tcPr>
            <w:tcW w:w="1198"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74"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c>
          <w:tcPr>
            <w:tcW w:w="926" w:type="pct"/>
            <w:vMerge/>
            <w:tcBorders>
              <w:top w:val="single" w:sz="18" w:space="0" w:color="auto"/>
              <w:left w:val="single" w:sz="4" w:space="0" w:color="auto"/>
              <w:bottom w:val="single" w:sz="18" w:space="0" w:color="auto"/>
              <w:right w:val="single" w:sz="4" w:space="0" w:color="auto"/>
            </w:tcBorders>
            <w:vAlign w:val="center"/>
            <w:hideMark/>
          </w:tcPr>
          <w:p w:rsidR="007A1F90" w:rsidRPr="001D06C1" w:rsidRDefault="007A1F90">
            <w:pPr>
              <w:rPr>
                <w:rFonts w:ascii="Times New Roman" w:hAnsi="Times New Roman" w:cs="Times New Roman"/>
                <w:b/>
                <w:sz w:val="24"/>
                <w:szCs w:val="24"/>
                <w:lang w:val="nl-BE"/>
              </w:rPr>
            </w:pPr>
          </w:p>
        </w:tc>
      </w:tr>
    </w:tbl>
    <w:p w:rsidR="007A1F90" w:rsidRPr="001D06C1" w:rsidRDefault="007A1F90" w:rsidP="007A1F90">
      <w:pPr>
        <w:rPr>
          <w:rFonts w:ascii="Times New Roman" w:hAnsi="Times New Roman" w:cs="Times New Roman"/>
          <w:b/>
          <w:i/>
          <w:sz w:val="24"/>
          <w:szCs w:val="24"/>
          <w:lang w:val="sr-Cyrl-CS"/>
        </w:rPr>
      </w:pPr>
    </w:p>
    <w:p w:rsidR="007A1F90" w:rsidRPr="001D06C1" w:rsidRDefault="007A1F90" w:rsidP="007A1F90">
      <w:pPr>
        <w:rPr>
          <w:rFonts w:ascii="Times New Roman" w:hAnsi="Times New Roman" w:cs="Times New Roman"/>
          <w:b/>
          <w:i/>
          <w:sz w:val="24"/>
          <w:szCs w:val="24"/>
          <w:lang w:val="sr-Cyrl-CS"/>
        </w:rPr>
      </w:pPr>
      <w:r w:rsidRPr="001D06C1">
        <w:rPr>
          <w:rFonts w:ascii="Times New Roman" w:hAnsi="Times New Roman" w:cs="Times New Roman"/>
          <w:b/>
          <w:i/>
          <w:sz w:val="24"/>
          <w:szCs w:val="24"/>
          <w:lang w:val="sr-Cyrl-CS"/>
        </w:rPr>
        <w:t>Прилог: Потврде  Наручиоца наведених у референц листи.</w:t>
      </w:r>
    </w:p>
    <w:p w:rsidR="007A1F90" w:rsidRPr="001D06C1" w:rsidRDefault="007A1F90" w:rsidP="007A1F90">
      <w:pPr>
        <w:rPr>
          <w:rFonts w:ascii="Times New Roman" w:hAnsi="Times New Roman" w:cs="Times New Roman"/>
          <w:b/>
          <w:i/>
          <w:sz w:val="24"/>
          <w:szCs w:val="24"/>
          <w:lang w:val="sr-Cyrl-CS"/>
        </w:rPr>
      </w:pPr>
      <w:r w:rsidRPr="001D06C1">
        <w:rPr>
          <w:rFonts w:ascii="Times New Roman" w:hAnsi="Times New Roman" w:cs="Times New Roman"/>
          <w:b/>
          <w:i/>
          <w:sz w:val="24"/>
          <w:szCs w:val="24"/>
          <w:lang w:val="sr-Cyrl-CS"/>
        </w:rPr>
        <w:t>Овај Образац копирати у потребном броју примерака!</w:t>
      </w:r>
    </w:p>
    <w:p w:rsidR="007A1F90" w:rsidRPr="001D06C1" w:rsidRDefault="007A1F90" w:rsidP="007A1F90">
      <w:pPr>
        <w:rPr>
          <w:rFonts w:ascii="Times New Roman" w:hAnsi="Times New Roman" w:cs="Times New Roman"/>
          <w:b/>
          <w:sz w:val="24"/>
          <w:szCs w:val="24"/>
          <w:lang w:val="sr-Cyrl-CS"/>
        </w:rPr>
      </w:pPr>
    </w:p>
    <w:p w:rsidR="007A1F90" w:rsidRPr="001D06C1" w:rsidRDefault="007A1F90" w:rsidP="007A1F90">
      <w:pPr>
        <w:rPr>
          <w:rFonts w:ascii="Times New Roman" w:hAnsi="Times New Roman" w:cs="Times New Roman"/>
          <w:b/>
          <w:bCs/>
          <w:sz w:val="24"/>
          <w:szCs w:val="24"/>
          <w:lang w:val="sr-Cyrl-RS"/>
        </w:rPr>
      </w:pPr>
      <w:r w:rsidRPr="001D06C1">
        <w:rPr>
          <w:rFonts w:ascii="Times New Roman" w:hAnsi="Times New Roman" w:cs="Times New Roman"/>
          <w:b/>
          <w:sz w:val="24"/>
          <w:szCs w:val="24"/>
          <w:lang w:val="sr-Latn-CS"/>
        </w:rPr>
        <w:tab/>
      </w:r>
      <w:r w:rsidRPr="001D06C1">
        <w:rPr>
          <w:rFonts w:ascii="Times New Roman" w:hAnsi="Times New Roman" w:cs="Times New Roman"/>
          <w:b/>
          <w:sz w:val="24"/>
          <w:szCs w:val="24"/>
          <w:lang w:val="sr-Latn-CS"/>
        </w:rPr>
        <w:tab/>
      </w:r>
      <w:r w:rsidRPr="001D06C1">
        <w:rPr>
          <w:rFonts w:ascii="Times New Roman" w:hAnsi="Times New Roman" w:cs="Times New Roman"/>
          <w:b/>
          <w:sz w:val="24"/>
          <w:szCs w:val="24"/>
          <w:lang w:val="sr-Latn-CS"/>
        </w:rPr>
        <w:tab/>
      </w:r>
      <w:r w:rsidRPr="001D06C1">
        <w:rPr>
          <w:rFonts w:ascii="Times New Roman" w:hAnsi="Times New Roman" w:cs="Times New Roman"/>
          <w:b/>
          <w:sz w:val="24"/>
          <w:szCs w:val="24"/>
          <w:lang w:val="sr-Latn-CS"/>
        </w:rPr>
        <w:tab/>
      </w:r>
      <w:r w:rsidRPr="001D06C1">
        <w:rPr>
          <w:rFonts w:ascii="Times New Roman" w:hAnsi="Times New Roman" w:cs="Times New Roman"/>
          <w:b/>
          <w:sz w:val="24"/>
          <w:szCs w:val="24"/>
          <w:lang w:val="sr-Latn-CS"/>
        </w:rPr>
        <w:tab/>
      </w:r>
      <w:r w:rsidRPr="001D06C1">
        <w:rPr>
          <w:rFonts w:ascii="Times New Roman" w:hAnsi="Times New Roman" w:cs="Times New Roman"/>
          <w:b/>
          <w:sz w:val="24"/>
          <w:szCs w:val="24"/>
          <w:lang w:val="sr-Latn-CS"/>
        </w:rPr>
        <w:tab/>
        <w:t>М.П.</w:t>
      </w:r>
      <w:r w:rsidRPr="001D06C1">
        <w:rPr>
          <w:rFonts w:ascii="Times New Roman" w:hAnsi="Times New Roman" w:cs="Times New Roman"/>
          <w:b/>
          <w:sz w:val="24"/>
          <w:szCs w:val="24"/>
          <w:lang w:val="sr-Latn-CS"/>
        </w:rPr>
        <w:tab/>
      </w:r>
      <w:r w:rsidR="003C115F" w:rsidRPr="001D06C1">
        <w:rPr>
          <w:rFonts w:ascii="Times New Roman" w:hAnsi="Times New Roman" w:cs="Times New Roman"/>
          <w:b/>
          <w:sz w:val="24"/>
          <w:szCs w:val="24"/>
          <w:lang w:val="sr-Latn-CS"/>
        </w:rPr>
        <w:t>Потпис овлашћеног лица понуђача</w:t>
      </w:r>
    </w:p>
    <w:p w:rsidR="007A1F90" w:rsidRPr="001D06C1" w:rsidRDefault="007A1F90" w:rsidP="007A1F90">
      <w:pPr>
        <w:rPr>
          <w:rFonts w:ascii="Times New Roman" w:hAnsi="Times New Roman" w:cs="Times New Roman"/>
          <w:b/>
          <w:bCs/>
          <w:sz w:val="24"/>
          <w:szCs w:val="24"/>
          <w:lang w:val="sr-Cyrl-CS"/>
        </w:rPr>
      </w:pPr>
    </w:p>
    <w:p w:rsidR="007A1F90" w:rsidRPr="001D06C1" w:rsidRDefault="007A1F90" w:rsidP="007A1F90">
      <w:pPr>
        <w:rPr>
          <w:rFonts w:ascii="Times New Roman" w:hAnsi="Times New Roman" w:cs="Times New Roman"/>
          <w:b/>
          <w:bCs/>
          <w:sz w:val="24"/>
          <w:szCs w:val="24"/>
          <w:lang w:val="sr-Cyrl-CS"/>
        </w:rPr>
      </w:pP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r>
      <w:r w:rsidRPr="001D06C1">
        <w:rPr>
          <w:rFonts w:ascii="Times New Roman" w:hAnsi="Times New Roman" w:cs="Times New Roman"/>
          <w:b/>
          <w:bCs/>
          <w:sz w:val="24"/>
          <w:szCs w:val="24"/>
          <w:lang w:val="sr-Cyrl-CS"/>
        </w:rPr>
        <w:tab/>
        <w:t>___________________________</w:t>
      </w:r>
    </w:p>
    <w:p w:rsidR="007A1F90" w:rsidRPr="004400A3" w:rsidRDefault="007A1F90" w:rsidP="004400A3">
      <w:pPr>
        <w:jc w:val="center"/>
        <w:rPr>
          <w:rFonts w:ascii="Times New Roman" w:hAnsi="Times New Roman" w:cs="Times New Roman"/>
          <w:b/>
          <w:bCs/>
          <w:sz w:val="24"/>
          <w:szCs w:val="24"/>
          <w:lang w:val="sr-Cyrl-RS"/>
        </w:rPr>
      </w:pPr>
    </w:p>
    <w:p w:rsidR="007A1F90" w:rsidRPr="001D06C1" w:rsidRDefault="003C115F" w:rsidP="007A1F90">
      <w:pPr>
        <w:jc w:val="right"/>
        <w:rPr>
          <w:rFonts w:ascii="Times New Roman" w:hAnsi="Times New Roman" w:cs="Times New Roman"/>
          <w:b/>
          <w:bCs/>
          <w:sz w:val="24"/>
          <w:szCs w:val="24"/>
          <w:lang w:val="sr-Cyrl-RS"/>
        </w:rPr>
      </w:pPr>
      <w:r w:rsidRPr="001D06C1">
        <w:rPr>
          <w:rFonts w:ascii="Times New Roman" w:hAnsi="Times New Roman" w:cs="Times New Roman"/>
          <w:b/>
          <w:bCs/>
          <w:sz w:val="24"/>
          <w:szCs w:val="24"/>
        </w:rPr>
        <w:lastRenderedPageBreak/>
        <w:t xml:space="preserve">ОБРАЗАЦ </w:t>
      </w:r>
      <w:r w:rsidRPr="001D06C1">
        <w:rPr>
          <w:rFonts w:ascii="Times New Roman" w:hAnsi="Times New Roman" w:cs="Times New Roman"/>
          <w:b/>
          <w:bCs/>
          <w:sz w:val="24"/>
          <w:szCs w:val="24"/>
          <w:lang w:val="sr-Cyrl-RS"/>
        </w:rPr>
        <w:t>7</w:t>
      </w:r>
    </w:p>
    <w:p w:rsidR="007A1F90" w:rsidRPr="001D06C1" w:rsidRDefault="007A1F90" w:rsidP="00823C1E">
      <w:pPr>
        <w:shd w:val="clear" w:color="auto" w:fill="C6D9F1"/>
        <w:jc w:val="center"/>
        <w:rPr>
          <w:rFonts w:ascii="Times New Roman" w:hAnsi="Times New Roman" w:cs="Times New Roman"/>
          <w:b/>
          <w:bCs/>
          <w:sz w:val="24"/>
          <w:szCs w:val="24"/>
        </w:rPr>
      </w:pPr>
      <w:r w:rsidRPr="001D06C1">
        <w:rPr>
          <w:rFonts w:ascii="Times New Roman" w:hAnsi="Times New Roman" w:cs="Times New Roman"/>
          <w:b/>
          <w:bCs/>
          <w:sz w:val="24"/>
          <w:szCs w:val="24"/>
          <w:lang w:val="sr-Cyrl-CS"/>
        </w:rPr>
        <w:t>ПОТВРДА О РЕАЛИЗАЦИЈИ УГОВОРА</w:t>
      </w:r>
    </w:p>
    <w:p w:rsidR="007A1F90" w:rsidRPr="001D06C1" w:rsidRDefault="007A1F90" w:rsidP="007A1F90">
      <w:pPr>
        <w:rPr>
          <w:rFonts w:ascii="Times New Roman" w:hAnsi="Times New Roman" w:cs="Times New Roman"/>
          <w:b/>
          <w:bCs/>
          <w:sz w:val="24"/>
          <w:szCs w:val="24"/>
        </w:rPr>
      </w:pPr>
    </w:p>
    <w:p w:rsidR="007A1F90" w:rsidRPr="001D06C1" w:rsidRDefault="007A1F90" w:rsidP="007A1F90">
      <w:pPr>
        <w:rPr>
          <w:rFonts w:ascii="Times New Roman" w:hAnsi="Times New Roman" w:cs="Times New Roman"/>
          <w:b/>
          <w:bCs/>
          <w:sz w:val="24"/>
          <w:szCs w:val="24"/>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_____________________________________ </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                   Назив наручиоца</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_____________________________________ </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                          Адреса</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p>
    <w:p w:rsidR="00823C1E"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Овим потврђујемо да је понуђач </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________________________________________________________________________, </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из ______________________ул.______________________________________________,</w:t>
      </w:r>
      <w:r w:rsidRPr="001D06C1">
        <w:rPr>
          <w:rFonts w:ascii="Times New Roman" w:hAnsi="Times New Roman" w:cs="Times New Roman"/>
          <w:bCs/>
          <w:sz w:val="24"/>
          <w:szCs w:val="24"/>
          <w:lang w:val="sr-Cyrl-RS"/>
        </w:rPr>
        <w:t xml:space="preserve"> </w:t>
      </w:r>
      <w:r w:rsidRPr="001D06C1">
        <w:rPr>
          <w:rFonts w:ascii="Times New Roman" w:hAnsi="Times New Roman" w:cs="Times New Roman"/>
          <w:bCs/>
          <w:sz w:val="24"/>
          <w:szCs w:val="24"/>
          <w:lang w:val="sr-Latn-CS"/>
        </w:rPr>
        <w:t>за потребе Наручиоца</w:t>
      </w:r>
      <w:r w:rsidRPr="001D06C1">
        <w:rPr>
          <w:rFonts w:ascii="Times New Roman" w:hAnsi="Times New Roman" w:cs="Times New Roman"/>
          <w:bCs/>
          <w:sz w:val="24"/>
          <w:szCs w:val="24"/>
          <w:lang w:val="sr-Cyrl-RS"/>
        </w:rPr>
        <w:t xml:space="preserve"> </w:t>
      </w:r>
      <w:r w:rsidRPr="001D06C1">
        <w:rPr>
          <w:rFonts w:ascii="Times New Roman" w:hAnsi="Times New Roman" w:cs="Times New Roman"/>
          <w:bCs/>
          <w:sz w:val="24"/>
          <w:szCs w:val="24"/>
          <w:lang w:val="sr-Latn-CS"/>
        </w:rPr>
        <w:t>___________________________________________________________</w:t>
      </w:r>
      <w:r w:rsidRPr="001D06C1">
        <w:rPr>
          <w:rFonts w:ascii="Times New Roman" w:hAnsi="Times New Roman" w:cs="Times New Roman"/>
          <w:bCs/>
          <w:sz w:val="24"/>
          <w:szCs w:val="24"/>
          <w:lang w:val="sr-Cyrl-RS"/>
        </w:rPr>
        <w:t>,</w:t>
      </w:r>
      <w:r w:rsidRPr="001D06C1">
        <w:rPr>
          <w:rFonts w:ascii="Times New Roman" w:hAnsi="Times New Roman" w:cs="Times New Roman"/>
          <w:bCs/>
          <w:sz w:val="24"/>
          <w:szCs w:val="24"/>
          <w:lang w:val="sr-Latn-CS"/>
        </w:rPr>
        <w:t xml:space="preserve"> </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а) самостално; б) као носилац посла; в) као члан групе; г) као подизвођач</w:t>
      </w:r>
    </w:p>
    <w:p w:rsidR="007A1F90" w:rsidRPr="001D06C1" w:rsidRDefault="007A1F90" w:rsidP="007A1F90">
      <w:pPr>
        <w:rPr>
          <w:rFonts w:ascii="Times New Roman" w:hAnsi="Times New Roman" w:cs="Times New Roman"/>
          <w:b/>
          <w:bCs/>
          <w:i/>
          <w:sz w:val="24"/>
          <w:szCs w:val="24"/>
          <w:lang w:val="sr-Latn-CS"/>
        </w:rPr>
      </w:pPr>
      <w:r w:rsidRPr="001D06C1">
        <w:rPr>
          <w:rFonts w:ascii="Times New Roman" w:hAnsi="Times New Roman" w:cs="Times New Roman"/>
          <w:b/>
          <w:bCs/>
          <w:i/>
          <w:sz w:val="24"/>
          <w:szCs w:val="24"/>
          <w:lang w:val="sr-Latn-CS"/>
        </w:rPr>
        <w:t>(заокружити одговарајући начин наступања)</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квал</w:t>
      </w:r>
      <w:r w:rsidR="002335E5" w:rsidRPr="001D06C1">
        <w:rPr>
          <w:rFonts w:ascii="Times New Roman" w:hAnsi="Times New Roman" w:cs="Times New Roman"/>
          <w:bCs/>
          <w:sz w:val="24"/>
          <w:szCs w:val="24"/>
          <w:lang w:val="sr-Latn-CS"/>
        </w:rPr>
        <w:t>итетно и у уговореном року извршио услугу стручног надзора над извођењем радова на</w:t>
      </w:r>
      <w:r w:rsidRPr="001D06C1">
        <w:rPr>
          <w:rFonts w:ascii="Times New Roman" w:hAnsi="Times New Roman" w:cs="Times New Roman"/>
          <w:bCs/>
          <w:sz w:val="24"/>
          <w:szCs w:val="24"/>
          <w:lang w:val="sr-Latn-CS"/>
        </w:rPr>
        <w:t xml:space="preserve"> </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_________________________________________________________________________</w:t>
      </w: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_________________________________________________________________________ </w:t>
      </w:r>
    </w:p>
    <w:p w:rsidR="007A1F90" w:rsidRPr="001D06C1" w:rsidRDefault="007A1F90" w:rsidP="007A1F90">
      <w:pPr>
        <w:rPr>
          <w:rFonts w:ascii="Times New Roman" w:hAnsi="Times New Roman" w:cs="Times New Roman"/>
          <w:bCs/>
          <w:sz w:val="24"/>
          <w:szCs w:val="24"/>
        </w:rPr>
      </w:pPr>
      <w:r w:rsidRPr="001D06C1">
        <w:rPr>
          <w:rFonts w:ascii="Times New Roman" w:hAnsi="Times New Roman" w:cs="Times New Roman"/>
          <w:bCs/>
          <w:sz w:val="24"/>
          <w:szCs w:val="24"/>
        </w:rPr>
        <w:t>_________________________________________________________________________</w:t>
      </w:r>
    </w:p>
    <w:p w:rsidR="007A1F90" w:rsidRPr="001D06C1" w:rsidRDefault="007A1F90" w:rsidP="007A1F90">
      <w:pPr>
        <w:rPr>
          <w:rFonts w:ascii="Times New Roman" w:hAnsi="Times New Roman" w:cs="Times New Roman"/>
          <w:b/>
          <w:bCs/>
          <w:i/>
          <w:sz w:val="24"/>
          <w:szCs w:val="24"/>
          <w:lang w:val="sr-Latn-CS"/>
        </w:rPr>
      </w:pPr>
      <w:r w:rsidRPr="001D06C1">
        <w:rPr>
          <w:rFonts w:ascii="Times New Roman" w:hAnsi="Times New Roman" w:cs="Times New Roman"/>
          <w:b/>
          <w:bCs/>
          <w:i/>
          <w:sz w:val="24"/>
          <w:szCs w:val="24"/>
          <w:lang w:val="sr-Latn-CS"/>
        </w:rPr>
        <w:t xml:space="preserve">                                                                      (навести врсту радова)</w:t>
      </w:r>
    </w:p>
    <w:p w:rsidR="007A1F90" w:rsidRPr="001D06C1" w:rsidRDefault="007A1F90" w:rsidP="007A1F90">
      <w:pPr>
        <w:rPr>
          <w:rFonts w:ascii="Times New Roman" w:hAnsi="Times New Roman" w:cs="Times New Roman"/>
          <w:b/>
          <w:bCs/>
          <w:i/>
          <w:sz w:val="24"/>
          <w:szCs w:val="24"/>
          <w:lang w:val="sr-Cyrl-RS"/>
        </w:rPr>
      </w:pPr>
    </w:p>
    <w:p w:rsidR="007A1F90" w:rsidRPr="001D06C1" w:rsidRDefault="007A1F90" w:rsidP="007A1F90">
      <w:pPr>
        <w:rPr>
          <w:rFonts w:ascii="Times New Roman" w:hAnsi="Times New Roman" w:cs="Times New Roman"/>
          <w:b/>
          <w:bCs/>
          <w:i/>
          <w:sz w:val="24"/>
          <w:szCs w:val="24"/>
        </w:rPr>
      </w:pPr>
    </w:p>
    <w:p w:rsidR="007A1F90" w:rsidRPr="001D06C1" w:rsidRDefault="007A1F90" w:rsidP="007A1F90">
      <w:pPr>
        <w:jc w:val="both"/>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у  вредности  од  укупно  ___________________________________  динара  без  ПДВ, </w:t>
      </w:r>
    </w:p>
    <w:p w:rsidR="007A1F90" w:rsidRPr="001D06C1" w:rsidRDefault="007A1F90" w:rsidP="007A1F90">
      <w:pPr>
        <w:jc w:val="both"/>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односно у вредности од укупно __________________________________ динара са ПДВ, </w:t>
      </w:r>
    </w:p>
    <w:p w:rsidR="007A1F90" w:rsidRPr="001D06C1" w:rsidRDefault="007A1F90" w:rsidP="007A1F90">
      <w:pPr>
        <w:jc w:val="both"/>
        <w:rPr>
          <w:rFonts w:ascii="Times New Roman" w:hAnsi="Times New Roman" w:cs="Times New Roman"/>
          <w:bCs/>
          <w:sz w:val="24"/>
          <w:szCs w:val="24"/>
          <w:lang w:val="sr-Cyrl-RS"/>
        </w:rPr>
      </w:pPr>
      <w:r w:rsidRPr="001D06C1">
        <w:rPr>
          <w:rFonts w:ascii="Times New Roman" w:hAnsi="Times New Roman" w:cs="Times New Roman"/>
          <w:bCs/>
          <w:sz w:val="24"/>
          <w:szCs w:val="24"/>
          <w:lang w:val="sr-Latn-CS"/>
        </w:rPr>
        <w:t>а на основу уговора број ____________________________ од _________________.</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Ова потврда се издаје ради учешћа </w:t>
      </w:r>
      <w:r w:rsidRPr="001D06C1">
        <w:rPr>
          <w:rFonts w:ascii="Times New Roman" w:hAnsi="Times New Roman" w:cs="Times New Roman"/>
          <w:bCs/>
          <w:sz w:val="24"/>
          <w:szCs w:val="24"/>
          <w:lang w:val="sr-Cyrl-RS"/>
        </w:rPr>
        <w:t>у поступку јавне набавке</w:t>
      </w:r>
      <w:r w:rsidRPr="001D06C1">
        <w:rPr>
          <w:rFonts w:ascii="Times New Roman" w:hAnsi="Times New Roman" w:cs="Times New Roman"/>
          <w:bCs/>
          <w:sz w:val="24"/>
          <w:szCs w:val="24"/>
          <w:lang w:val="sr-Latn-CS"/>
        </w:rPr>
        <w:t xml:space="preserve"> и у друге сврхе се не може користити.</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Контакт особа Наручиоца: ______________________________, </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Телефон: _________________</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Датум:                                                                     Потпис овлашћеног лица Наручиоца</w:t>
      </w:r>
    </w:p>
    <w:p w:rsidR="007A1F90" w:rsidRPr="001D06C1" w:rsidRDefault="007A1F90" w:rsidP="007A1F90">
      <w:pPr>
        <w:rPr>
          <w:rFonts w:ascii="Times New Roman" w:hAnsi="Times New Roman" w:cs="Times New Roman"/>
          <w:bCs/>
          <w:sz w:val="24"/>
          <w:szCs w:val="24"/>
          <w:lang w:val="sr-Latn-CS"/>
        </w:rPr>
      </w:pPr>
    </w:p>
    <w:p w:rsidR="007A1F90" w:rsidRPr="001D06C1" w:rsidRDefault="007A1F90" w:rsidP="007A1F90">
      <w:pPr>
        <w:rPr>
          <w:rFonts w:ascii="Times New Roman" w:hAnsi="Times New Roman" w:cs="Times New Roman"/>
          <w:bCs/>
          <w:sz w:val="24"/>
          <w:szCs w:val="24"/>
          <w:lang w:val="sr-Latn-CS"/>
        </w:rPr>
      </w:pPr>
      <w:r w:rsidRPr="001D06C1">
        <w:rPr>
          <w:rFonts w:ascii="Times New Roman" w:hAnsi="Times New Roman" w:cs="Times New Roman"/>
          <w:bCs/>
          <w:sz w:val="24"/>
          <w:szCs w:val="24"/>
          <w:lang w:val="sr-Latn-CS"/>
        </w:rPr>
        <w:t xml:space="preserve">___________                                                        __________________________________ </w:t>
      </w:r>
    </w:p>
    <w:p w:rsidR="007A1F90" w:rsidRPr="001D06C1" w:rsidRDefault="007A1F90" w:rsidP="007A1F90">
      <w:pPr>
        <w:ind w:left="3600"/>
        <w:rPr>
          <w:rFonts w:ascii="Times New Roman" w:hAnsi="Times New Roman" w:cs="Times New Roman"/>
          <w:b/>
          <w:bCs/>
          <w:sz w:val="24"/>
          <w:szCs w:val="24"/>
          <w:lang w:val="sr-Latn-CS"/>
        </w:rPr>
      </w:pPr>
      <w:r w:rsidRPr="001D06C1">
        <w:rPr>
          <w:rFonts w:ascii="Times New Roman" w:hAnsi="Times New Roman" w:cs="Times New Roman"/>
          <w:b/>
          <w:bCs/>
          <w:sz w:val="24"/>
          <w:szCs w:val="24"/>
          <w:lang w:val="sr-Latn-CS"/>
        </w:rPr>
        <w:t>М.П.</w:t>
      </w:r>
    </w:p>
    <w:p w:rsidR="007A1F90" w:rsidRPr="001D06C1" w:rsidRDefault="007A1F90" w:rsidP="007A1F90">
      <w:pPr>
        <w:jc w:val="center"/>
        <w:rPr>
          <w:rFonts w:ascii="Times New Roman" w:hAnsi="Times New Roman" w:cs="Times New Roman"/>
          <w:b/>
          <w:bCs/>
          <w:sz w:val="24"/>
          <w:szCs w:val="24"/>
          <w:lang w:val="sr-Latn-CS"/>
        </w:rPr>
      </w:pPr>
    </w:p>
    <w:p w:rsidR="007A1F90" w:rsidRPr="001D06C1" w:rsidRDefault="007A1F90" w:rsidP="007A1F90">
      <w:pPr>
        <w:jc w:val="center"/>
        <w:rPr>
          <w:rFonts w:ascii="Times New Roman" w:hAnsi="Times New Roman" w:cs="Times New Roman"/>
          <w:b/>
          <w:bCs/>
          <w:sz w:val="24"/>
          <w:szCs w:val="24"/>
          <w:lang w:val="sr-Latn-CS"/>
        </w:rPr>
      </w:pPr>
    </w:p>
    <w:p w:rsidR="00ED1A22" w:rsidRDefault="007A1F90" w:rsidP="00ED1A22">
      <w:pPr>
        <w:rPr>
          <w:rFonts w:ascii="Times New Roman" w:hAnsi="Times New Roman" w:cs="Times New Roman"/>
          <w:bCs/>
          <w:i/>
          <w:lang w:val="sr-Cyrl-RS"/>
        </w:rPr>
      </w:pPr>
      <w:r w:rsidRPr="001D06C1">
        <w:rPr>
          <w:rFonts w:ascii="Times New Roman" w:hAnsi="Times New Roman" w:cs="Times New Roman"/>
          <w:bCs/>
          <w:i/>
          <w:lang w:val="sr-Latn-CS"/>
        </w:rPr>
        <w:t>Образац копирати у потребном броју примерака</w:t>
      </w: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ED1A22" w:rsidRDefault="00ED1A22" w:rsidP="00ED1A22">
      <w:pPr>
        <w:rPr>
          <w:rFonts w:ascii="Times New Roman" w:hAnsi="Times New Roman" w:cs="Times New Roman"/>
          <w:bCs/>
          <w:i/>
          <w:lang w:val="sr-Cyrl-RS"/>
        </w:rPr>
      </w:pPr>
    </w:p>
    <w:p w:rsidR="001C56F7" w:rsidRPr="00ED1A22" w:rsidRDefault="003C115F" w:rsidP="00ED1A22">
      <w:pPr>
        <w:jc w:val="right"/>
        <w:rPr>
          <w:rFonts w:ascii="Times New Roman" w:hAnsi="Times New Roman" w:cs="Times New Roman"/>
          <w:b/>
          <w:sz w:val="24"/>
          <w:szCs w:val="24"/>
          <w:lang w:val="sr-Cyrl-RS"/>
        </w:rPr>
      </w:pPr>
      <w:r w:rsidRPr="00ED1A22">
        <w:rPr>
          <w:rFonts w:ascii="Times New Roman" w:hAnsi="Times New Roman" w:cs="Times New Roman"/>
          <w:b/>
          <w:sz w:val="24"/>
          <w:szCs w:val="24"/>
        </w:rPr>
        <w:lastRenderedPageBreak/>
        <w:t xml:space="preserve">ОБРАЗАЦ </w:t>
      </w:r>
      <w:r w:rsidRPr="00ED1A22">
        <w:rPr>
          <w:rFonts w:ascii="Times New Roman" w:hAnsi="Times New Roman" w:cs="Times New Roman"/>
          <w:b/>
          <w:sz w:val="24"/>
          <w:szCs w:val="24"/>
          <w:lang w:val="sr-Cyrl-RS"/>
        </w:rPr>
        <w:t>8</w:t>
      </w:r>
    </w:p>
    <w:p w:rsidR="001C56F7" w:rsidRPr="001D06C1" w:rsidRDefault="001C56F7" w:rsidP="001C56F7">
      <w:pPr>
        <w:tabs>
          <w:tab w:val="left" w:pos="2294"/>
          <w:tab w:val="left" w:pos="9902"/>
        </w:tabs>
        <w:spacing w:before="122"/>
        <w:ind w:left="204"/>
        <w:rPr>
          <w:rFonts w:ascii="Times New Roman" w:hAnsi="Times New Roman" w:cs="Times New Roman"/>
          <w:b/>
          <w:sz w:val="24"/>
          <w:szCs w:val="24"/>
        </w:rPr>
      </w:pPr>
      <w:r w:rsidRPr="001D06C1">
        <w:rPr>
          <w:rFonts w:ascii="Times New Roman" w:hAnsi="Times New Roman" w:cs="Times New Roman"/>
          <w:sz w:val="24"/>
          <w:szCs w:val="24"/>
          <w:shd w:val="clear" w:color="auto" w:fill="BCD5ED"/>
        </w:rPr>
        <w:t xml:space="preserve"> </w:t>
      </w:r>
      <w:r w:rsidRPr="001D06C1">
        <w:rPr>
          <w:rFonts w:ascii="Times New Roman" w:hAnsi="Times New Roman" w:cs="Times New Roman"/>
          <w:sz w:val="24"/>
          <w:szCs w:val="24"/>
          <w:shd w:val="clear" w:color="auto" w:fill="BCD5ED"/>
        </w:rPr>
        <w:tab/>
      </w:r>
      <w:r w:rsidRPr="001D06C1">
        <w:rPr>
          <w:rFonts w:ascii="Times New Roman" w:hAnsi="Times New Roman" w:cs="Times New Roman"/>
          <w:b/>
          <w:spacing w:val="-3"/>
          <w:sz w:val="24"/>
          <w:szCs w:val="24"/>
          <w:shd w:val="clear" w:color="auto" w:fill="BCD5ED"/>
        </w:rPr>
        <w:t xml:space="preserve">ОБРАЗАЦ </w:t>
      </w:r>
      <w:r w:rsidRPr="001D06C1">
        <w:rPr>
          <w:rFonts w:ascii="Times New Roman" w:hAnsi="Times New Roman" w:cs="Times New Roman"/>
          <w:b/>
          <w:sz w:val="24"/>
          <w:szCs w:val="24"/>
          <w:shd w:val="clear" w:color="auto" w:fill="BCD5ED"/>
        </w:rPr>
        <w:t xml:space="preserve">ИЗЈАВЕ О </w:t>
      </w:r>
      <w:r w:rsidRPr="001D06C1">
        <w:rPr>
          <w:rFonts w:ascii="Times New Roman" w:hAnsi="Times New Roman" w:cs="Times New Roman"/>
          <w:b/>
          <w:spacing w:val="-3"/>
          <w:sz w:val="24"/>
          <w:szCs w:val="24"/>
          <w:shd w:val="clear" w:color="auto" w:fill="BCD5ED"/>
        </w:rPr>
        <w:t xml:space="preserve">КЉУЧНОМ </w:t>
      </w:r>
      <w:r w:rsidRPr="001D06C1">
        <w:rPr>
          <w:rFonts w:ascii="Times New Roman" w:hAnsi="Times New Roman" w:cs="Times New Roman"/>
          <w:b/>
          <w:sz w:val="24"/>
          <w:szCs w:val="24"/>
          <w:shd w:val="clear" w:color="auto" w:fill="BCD5ED"/>
        </w:rPr>
        <w:t>ТЕХНИЧКОМ</w:t>
      </w:r>
      <w:r w:rsidRPr="001D06C1">
        <w:rPr>
          <w:rFonts w:ascii="Times New Roman" w:hAnsi="Times New Roman" w:cs="Times New Roman"/>
          <w:b/>
          <w:spacing w:val="-3"/>
          <w:sz w:val="24"/>
          <w:szCs w:val="24"/>
          <w:shd w:val="clear" w:color="auto" w:fill="BCD5ED"/>
        </w:rPr>
        <w:t xml:space="preserve"> ОСОБЉУ</w:t>
      </w:r>
      <w:r w:rsidRPr="001D06C1">
        <w:rPr>
          <w:rFonts w:ascii="Times New Roman" w:hAnsi="Times New Roman" w:cs="Times New Roman"/>
          <w:b/>
          <w:spacing w:val="-3"/>
          <w:sz w:val="24"/>
          <w:szCs w:val="24"/>
          <w:shd w:val="clear" w:color="auto" w:fill="BCD5ED"/>
        </w:rPr>
        <w:tab/>
      </w:r>
    </w:p>
    <w:p w:rsidR="001C56F7" w:rsidRPr="001D06C1" w:rsidRDefault="001C56F7" w:rsidP="001C56F7">
      <w:pPr>
        <w:pStyle w:val="BodyText"/>
        <w:rPr>
          <w:rFonts w:ascii="Times New Roman" w:hAnsi="Times New Roman" w:cs="Times New Roman"/>
          <w:b/>
          <w:sz w:val="24"/>
          <w:szCs w:val="24"/>
        </w:rPr>
      </w:pPr>
    </w:p>
    <w:p w:rsidR="001C56F7" w:rsidRPr="00823C1E" w:rsidRDefault="001C56F7" w:rsidP="00823C1E">
      <w:pPr>
        <w:spacing w:before="188"/>
        <w:rPr>
          <w:rFonts w:ascii="Times New Roman" w:hAnsi="Times New Roman" w:cs="Times New Roman"/>
          <w:sz w:val="24"/>
          <w:szCs w:val="24"/>
          <w:lang w:val="sr-Cyrl-RS"/>
        </w:rPr>
      </w:pPr>
      <w:r w:rsidRPr="001D06C1">
        <w:rPr>
          <w:rFonts w:ascii="Times New Roman" w:hAnsi="Times New Roman" w:cs="Times New Roman"/>
          <w:b/>
          <w:spacing w:val="-3"/>
          <w:sz w:val="24"/>
          <w:szCs w:val="24"/>
        </w:rPr>
        <w:t>ПОНУЂАЧ</w:t>
      </w:r>
      <w:r w:rsidRPr="001D06C1">
        <w:rPr>
          <w:rFonts w:ascii="Times New Roman" w:hAnsi="Times New Roman" w:cs="Times New Roman"/>
          <w:b/>
          <w:spacing w:val="-1"/>
          <w:sz w:val="24"/>
          <w:szCs w:val="24"/>
        </w:rPr>
        <w:t xml:space="preserve"> </w:t>
      </w:r>
      <w:r w:rsidR="00823C1E">
        <w:rPr>
          <w:rFonts w:ascii="Times New Roman" w:hAnsi="Times New Roman" w:cs="Times New Roman"/>
          <w:b/>
          <w:spacing w:val="-1"/>
          <w:sz w:val="24"/>
          <w:szCs w:val="24"/>
          <w:lang w:val="sr-Cyrl-RS"/>
        </w:rPr>
        <w:t>_________________________________________________________________________</w:t>
      </w:r>
    </w:p>
    <w:p w:rsidR="003C115F" w:rsidRPr="001D06C1" w:rsidRDefault="001C56F7" w:rsidP="003C115F">
      <w:pPr>
        <w:pStyle w:val="BodyText"/>
        <w:spacing w:before="134" w:line="360" w:lineRule="auto"/>
        <w:ind w:left="2880" w:right="229" w:firstLine="720"/>
        <w:jc w:val="both"/>
        <w:rPr>
          <w:rFonts w:ascii="Times New Roman" w:hAnsi="Times New Roman" w:cs="Times New Roman"/>
          <w:i/>
          <w:sz w:val="24"/>
          <w:szCs w:val="24"/>
          <w:lang w:val="sr-Cyrl-RS"/>
        </w:rPr>
      </w:pPr>
      <w:r w:rsidRPr="001D06C1">
        <w:rPr>
          <w:rFonts w:ascii="Times New Roman" w:hAnsi="Times New Roman" w:cs="Times New Roman"/>
          <w:i/>
          <w:sz w:val="24"/>
          <w:szCs w:val="24"/>
        </w:rPr>
        <w:t>(навести назив Понуђача)</w:t>
      </w:r>
    </w:p>
    <w:p w:rsidR="003C115F" w:rsidRPr="001D06C1" w:rsidRDefault="001C56F7" w:rsidP="00147D7E">
      <w:pPr>
        <w:pStyle w:val="BodyText"/>
        <w:ind w:right="229"/>
        <w:jc w:val="both"/>
        <w:rPr>
          <w:rFonts w:ascii="Times New Roman" w:hAnsi="Times New Roman" w:cs="Times New Roman"/>
          <w:sz w:val="24"/>
          <w:szCs w:val="24"/>
          <w:lang w:val="sr-Cyrl-RS"/>
        </w:rPr>
      </w:pPr>
      <w:r w:rsidRPr="001D06C1">
        <w:rPr>
          <w:rFonts w:ascii="Times New Roman" w:hAnsi="Times New Roman" w:cs="Times New Roman"/>
          <w:i/>
          <w:sz w:val="24"/>
          <w:szCs w:val="24"/>
        </w:rPr>
        <w:t xml:space="preserve"> </w:t>
      </w:r>
      <w:r w:rsidRPr="001D06C1">
        <w:rPr>
          <w:rFonts w:ascii="Times New Roman" w:hAnsi="Times New Roman" w:cs="Times New Roman"/>
          <w:sz w:val="24"/>
          <w:szCs w:val="24"/>
        </w:rPr>
        <w:t xml:space="preserve">у поступку јавне набавке услуге - </w:t>
      </w:r>
      <w:r w:rsidR="003C115F" w:rsidRPr="001D06C1">
        <w:rPr>
          <w:rFonts w:ascii="Times New Roman" w:hAnsi="Times New Roman" w:cs="Times New Roman"/>
          <w:sz w:val="24"/>
          <w:szCs w:val="24"/>
        </w:rPr>
        <w:t xml:space="preserve">Стручни надзор над извођењем радова на реконструкцији </w:t>
      </w:r>
      <w:r w:rsidR="003C115F"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3C115F" w:rsidRPr="001D06C1">
        <w:rPr>
          <w:rFonts w:ascii="Times New Roman" w:hAnsi="Times New Roman" w:cs="Times New Roman"/>
          <w:spacing w:val="-5"/>
          <w:sz w:val="24"/>
          <w:szCs w:val="24"/>
        </w:rPr>
        <w:t xml:space="preserve"> 136-404-</w:t>
      </w:r>
      <w:r w:rsidR="003C115F" w:rsidRPr="001D06C1">
        <w:rPr>
          <w:rFonts w:ascii="Times New Roman" w:hAnsi="Times New Roman" w:cs="Times New Roman"/>
          <w:spacing w:val="-5"/>
          <w:sz w:val="24"/>
          <w:szCs w:val="24"/>
          <w:lang w:val="sr-Cyrl-RS"/>
        </w:rPr>
        <w:t>188</w:t>
      </w:r>
      <w:r w:rsidR="003C115F" w:rsidRPr="001D06C1">
        <w:rPr>
          <w:rFonts w:ascii="Times New Roman" w:hAnsi="Times New Roman" w:cs="Times New Roman"/>
          <w:spacing w:val="-5"/>
          <w:sz w:val="24"/>
          <w:szCs w:val="24"/>
        </w:rPr>
        <w:t>/201</w:t>
      </w:r>
      <w:r w:rsidR="003C115F" w:rsidRPr="001D06C1">
        <w:rPr>
          <w:rFonts w:ascii="Times New Roman" w:hAnsi="Times New Roman" w:cs="Times New Roman"/>
          <w:spacing w:val="-5"/>
          <w:sz w:val="24"/>
          <w:szCs w:val="24"/>
          <w:lang w:val="sr-Cyrl-RS"/>
        </w:rPr>
        <w:t>8-03,</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у вези са чланом 77. став 2. тачка 2) подтачка (2) Закона о јавним набавкама даје</w:t>
      </w:r>
      <w:r w:rsidRPr="001D06C1">
        <w:rPr>
          <w:rFonts w:ascii="Times New Roman" w:hAnsi="Times New Roman" w:cs="Times New Roman"/>
          <w:spacing w:val="-33"/>
          <w:sz w:val="24"/>
          <w:szCs w:val="24"/>
        </w:rPr>
        <w:t xml:space="preserve"> </w:t>
      </w:r>
      <w:r w:rsidRPr="001D06C1">
        <w:rPr>
          <w:rFonts w:ascii="Times New Roman" w:hAnsi="Times New Roman" w:cs="Times New Roman"/>
          <w:sz w:val="24"/>
          <w:szCs w:val="24"/>
        </w:rPr>
        <w:t>следећу</w:t>
      </w:r>
    </w:p>
    <w:p w:rsidR="00147D7E" w:rsidRPr="001D06C1" w:rsidRDefault="001C56F7" w:rsidP="002335E5">
      <w:pPr>
        <w:pStyle w:val="Heading3"/>
        <w:spacing w:before="120"/>
        <w:ind w:left="2268"/>
        <w:rPr>
          <w:rFonts w:ascii="Times New Roman" w:hAnsi="Times New Roman" w:cs="Times New Roman"/>
          <w:sz w:val="24"/>
          <w:szCs w:val="24"/>
          <w:lang w:val="sr-Cyrl-RS"/>
        </w:rPr>
      </w:pPr>
      <w:r w:rsidRPr="001D06C1">
        <w:rPr>
          <w:rFonts w:ascii="Times New Roman" w:hAnsi="Times New Roman" w:cs="Times New Roman"/>
          <w:sz w:val="24"/>
          <w:szCs w:val="24"/>
        </w:rPr>
        <w:t>ИЗ</w:t>
      </w:r>
      <w:r w:rsidR="003C115F" w:rsidRPr="001D06C1">
        <w:rPr>
          <w:rFonts w:ascii="Times New Roman" w:hAnsi="Times New Roman" w:cs="Times New Roman"/>
          <w:sz w:val="24"/>
          <w:szCs w:val="24"/>
        </w:rPr>
        <w:t>ЈАВУ О КЉУЧНОМ ТЕХНИЧКОМ ОСОБЉУ</w:t>
      </w:r>
    </w:p>
    <w:p w:rsidR="001C56F7" w:rsidRPr="001D06C1" w:rsidRDefault="001C56F7" w:rsidP="00147D7E">
      <w:pPr>
        <w:pStyle w:val="BodyText"/>
        <w:ind w:right="229"/>
        <w:jc w:val="both"/>
        <w:rPr>
          <w:rFonts w:ascii="Times New Roman" w:hAnsi="Times New Roman" w:cs="Times New Roman"/>
          <w:sz w:val="24"/>
          <w:szCs w:val="24"/>
        </w:rPr>
      </w:pPr>
      <w:r w:rsidRPr="001D06C1">
        <w:rPr>
          <w:rFonts w:ascii="Times New Roman" w:hAnsi="Times New Roman" w:cs="Times New Roman"/>
          <w:spacing w:val="-3"/>
          <w:sz w:val="24"/>
          <w:szCs w:val="24"/>
        </w:rPr>
        <w:t xml:space="preserve">Под </w:t>
      </w:r>
      <w:r w:rsidRPr="001D06C1">
        <w:rPr>
          <w:rFonts w:ascii="Times New Roman" w:hAnsi="Times New Roman" w:cs="Times New Roman"/>
          <w:sz w:val="24"/>
          <w:szCs w:val="24"/>
        </w:rPr>
        <w:t xml:space="preserve">пуном материјалном и кривичном одговорношћу потврђујем да располажемо следећим неопходним кадровским капацитетом и да ће исти бити одговорни за реализацију јавне набавке услуге - </w:t>
      </w:r>
      <w:r w:rsidR="003C115F" w:rsidRPr="001D06C1">
        <w:rPr>
          <w:rFonts w:ascii="Times New Roman" w:hAnsi="Times New Roman" w:cs="Times New Roman"/>
          <w:sz w:val="24"/>
          <w:szCs w:val="24"/>
        </w:rPr>
        <w:t xml:space="preserve">Стручни надзор над извођењем радова на реконструкцији </w:t>
      </w:r>
      <w:r w:rsidR="003C115F" w:rsidRPr="001D06C1">
        <w:rPr>
          <w:rFonts w:ascii="Times New Roman" w:hAnsi="Times New Roman" w:cs="Times New Roman"/>
          <w:sz w:val="24"/>
          <w:szCs w:val="24"/>
          <w:lang w:val="sr-Cyrl-RS"/>
        </w:rPr>
        <w:t>слободних површина у оквиру музејског комплекса у Новом Саду ЈНОПБР:</w:t>
      </w:r>
      <w:r w:rsidR="003C115F" w:rsidRPr="001D06C1">
        <w:rPr>
          <w:rFonts w:ascii="Times New Roman" w:hAnsi="Times New Roman" w:cs="Times New Roman"/>
          <w:spacing w:val="-5"/>
          <w:sz w:val="24"/>
          <w:szCs w:val="24"/>
        </w:rPr>
        <w:t xml:space="preserve"> 136-404-</w:t>
      </w:r>
      <w:r w:rsidR="003C115F" w:rsidRPr="001D06C1">
        <w:rPr>
          <w:rFonts w:ascii="Times New Roman" w:hAnsi="Times New Roman" w:cs="Times New Roman"/>
          <w:spacing w:val="-5"/>
          <w:sz w:val="24"/>
          <w:szCs w:val="24"/>
          <w:lang w:val="sr-Cyrl-RS"/>
        </w:rPr>
        <w:t>188</w:t>
      </w:r>
      <w:r w:rsidR="003C115F" w:rsidRPr="001D06C1">
        <w:rPr>
          <w:rFonts w:ascii="Times New Roman" w:hAnsi="Times New Roman" w:cs="Times New Roman"/>
          <w:spacing w:val="-5"/>
          <w:sz w:val="24"/>
          <w:szCs w:val="24"/>
        </w:rPr>
        <w:t>/201</w:t>
      </w:r>
      <w:r w:rsidR="003C115F" w:rsidRPr="001D06C1">
        <w:rPr>
          <w:rFonts w:ascii="Times New Roman" w:hAnsi="Times New Roman" w:cs="Times New Roman"/>
          <w:spacing w:val="-5"/>
          <w:sz w:val="24"/>
          <w:szCs w:val="24"/>
          <w:lang w:val="sr-Cyrl-RS"/>
        </w:rPr>
        <w:t>8-03</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и на располагању током целокупног</w:t>
      </w:r>
      <w:r w:rsidR="003C115F" w:rsidRPr="001D06C1">
        <w:rPr>
          <w:rFonts w:ascii="Times New Roman" w:hAnsi="Times New Roman" w:cs="Times New Roman"/>
          <w:sz w:val="24"/>
          <w:szCs w:val="24"/>
        </w:rPr>
        <w:t xml:space="preserve"> периода извршења јавне набавке</w:t>
      </w:r>
    </w:p>
    <w:p w:rsidR="002335E5" w:rsidRPr="001D06C1" w:rsidRDefault="002335E5" w:rsidP="00147D7E">
      <w:pPr>
        <w:pStyle w:val="BodyText"/>
        <w:ind w:right="229"/>
        <w:jc w:val="both"/>
        <w:rPr>
          <w:rFonts w:ascii="Times New Roman" w:hAnsi="Times New Roman" w:cs="Times New Roman"/>
          <w:sz w:val="24"/>
          <w:szCs w:val="24"/>
          <w:lang w:val="sr-Cyrl-RS"/>
        </w:rPr>
      </w:pPr>
    </w:p>
    <w:tbl>
      <w:tblPr>
        <w:tblW w:w="5000" w:type="pct"/>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4"/>
        <w:gridCol w:w="4069"/>
        <w:gridCol w:w="2524"/>
        <w:gridCol w:w="2529"/>
      </w:tblGrid>
      <w:tr w:rsidR="001C56F7" w:rsidRPr="001D06C1" w:rsidTr="002335E5">
        <w:trPr>
          <w:trHeight w:val="733"/>
        </w:trPr>
        <w:tc>
          <w:tcPr>
            <w:tcW w:w="487" w:type="pct"/>
          </w:tcPr>
          <w:p w:rsidR="001C56F7" w:rsidRPr="001D06C1" w:rsidRDefault="001C56F7" w:rsidP="001C56F7">
            <w:pPr>
              <w:pStyle w:val="TableParagraph"/>
              <w:spacing w:before="11"/>
              <w:rPr>
                <w:rFonts w:ascii="Times New Roman" w:hAnsi="Times New Roman" w:cs="Times New Roman"/>
                <w:sz w:val="24"/>
                <w:szCs w:val="24"/>
              </w:rPr>
            </w:pPr>
          </w:p>
          <w:p w:rsidR="001C56F7" w:rsidRPr="001D06C1" w:rsidRDefault="001C56F7" w:rsidP="002335E5">
            <w:pPr>
              <w:pStyle w:val="TableParagraph"/>
              <w:ind w:left="104" w:right="106"/>
              <w:jc w:val="center"/>
              <w:rPr>
                <w:rFonts w:ascii="Times New Roman" w:hAnsi="Times New Roman" w:cs="Times New Roman"/>
                <w:b/>
                <w:sz w:val="24"/>
                <w:szCs w:val="24"/>
              </w:rPr>
            </w:pPr>
            <w:r w:rsidRPr="001D06C1">
              <w:rPr>
                <w:rFonts w:ascii="Times New Roman" w:hAnsi="Times New Roman" w:cs="Times New Roman"/>
                <w:b/>
                <w:sz w:val="24"/>
                <w:szCs w:val="24"/>
              </w:rPr>
              <w:t>Ред. бр.</w:t>
            </w:r>
          </w:p>
        </w:tc>
        <w:tc>
          <w:tcPr>
            <w:tcW w:w="2013" w:type="pct"/>
          </w:tcPr>
          <w:p w:rsidR="001C56F7" w:rsidRPr="001D06C1" w:rsidRDefault="001C56F7" w:rsidP="001C56F7">
            <w:pPr>
              <w:pStyle w:val="TableParagraph"/>
              <w:spacing w:before="11"/>
              <w:rPr>
                <w:rFonts w:ascii="Times New Roman" w:hAnsi="Times New Roman" w:cs="Times New Roman"/>
                <w:sz w:val="24"/>
                <w:szCs w:val="24"/>
              </w:rPr>
            </w:pPr>
          </w:p>
          <w:p w:rsidR="001C56F7" w:rsidRPr="001D06C1" w:rsidRDefault="001C56F7" w:rsidP="001C56F7">
            <w:pPr>
              <w:pStyle w:val="TableParagraph"/>
              <w:ind w:left="1082"/>
              <w:rPr>
                <w:rFonts w:ascii="Times New Roman" w:hAnsi="Times New Roman" w:cs="Times New Roman"/>
                <w:b/>
                <w:sz w:val="24"/>
                <w:szCs w:val="24"/>
              </w:rPr>
            </w:pPr>
            <w:r w:rsidRPr="001D06C1">
              <w:rPr>
                <w:rFonts w:ascii="Times New Roman" w:hAnsi="Times New Roman" w:cs="Times New Roman"/>
                <w:b/>
                <w:sz w:val="24"/>
                <w:szCs w:val="24"/>
              </w:rPr>
              <w:t>Име и презиме лица</w:t>
            </w:r>
          </w:p>
        </w:tc>
        <w:tc>
          <w:tcPr>
            <w:tcW w:w="1249" w:type="pct"/>
          </w:tcPr>
          <w:p w:rsidR="001C56F7" w:rsidRPr="001D06C1" w:rsidRDefault="001C56F7" w:rsidP="001C56F7">
            <w:pPr>
              <w:pStyle w:val="TableParagraph"/>
              <w:ind w:left="127" w:right="115"/>
              <w:jc w:val="center"/>
              <w:rPr>
                <w:rFonts w:ascii="Times New Roman" w:hAnsi="Times New Roman" w:cs="Times New Roman"/>
                <w:b/>
                <w:sz w:val="24"/>
                <w:szCs w:val="24"/>
              </w:rPr>
            </w:pPr>
            <w:r w:rsidRPr="001D06C1">
              <w:rPr>
                <w:rFonts w:ascii="Times New Roman" w:hAnsi="Times New Roman" w:cs="Times New Roman"/>
                <w:b/>
                <w:sz w:val="24"/>
                <w:szCs w:val="24"/>
              </w:rPr>
              <w:t>Број лиценце/уверења о положеном стручном</w:t>
            </w:r>
          </w:p>
          <w:p w:rsidR="001C56F7" w:rsidRPr="001D06C1" w:rsidRDefault="001C56F7" w:rsidP="001C56F7">
            <w:pPr>
              <w:pStyle w:val="TableParagraph"/>
              <w:spacing w:before="2" w:line="225" w:lineRule="exact"/>
              <w:ind w:left="123" w:right="115"/>
              <w:jc w:val="center"/>
              <w:rPr>
                <w:rFonts w:ascii="Times New Roman" w:hAnsi="Times New Roman" w:cs="Times New Roman"/>
                <w:b/>
                <w:sz w:val="24"/>
                <w:szCs w:val="24"/>
              </w:rPr>
            </w:pPr>
            <w:r w:rsidRPr="001D06C1">
              <w:rPr>
                <w:rFonts w:ascii="Times New Roman" w:hAnsi="Times New Roman" w:cs="Times New Roman"/>
                <w:b/>
                <w:sz w:val="24"/>
                <w:szCs w:val="24"/>
              </w:rPr>
              <w:t>испиту</w:t>
            </w:r>
          </w:p>
        </w:tc>
        <w:tc>
          <w:tcPr>
            <w:tcW w:w="1251" w:type="pct"/>
          </w:tcPr>
          <w:p w:rsidR="001C56F7" w:rsidRPr="001D06C1" w:rsidRDefault="001C56F7" w:rsidP="001C56F7">
            <w:pPr>
              <w:pStyle w:val="TableParagraph"/>
              <w:ind w:left="99" w:right="75"/>
              <w:jc w:val="center"/>
              <w:rPr>
                <w:rFonts w:ascii="Times New Roman" w:hAnsi="Times New Roman" w:cs="Times New Roman"/>
                <w:b/>
                <w:sz w:val="24"/>
                <w:szCs w:val="24"/>
              </w:rPr>
            </w:pPr>
            <w:r w:rsidRPr="001D06C1">
              <w:rPr>
                <w:rFonts w:ascii="Times New Roman" w:hAnsi="Times New Roman" w:cs="Times New Roman"/>
                <w:b/>
                <w:sz w:val="24"/>
                <w:szCs w:val="24"/>
              </w:rPr>
              <w:t>Понуђач/члан групе/подизвођач који га</w:t>
            </w:r>
          </w:p>
          <w:p w:rsidR="001C56F7" w:rsidRPr="001D06C1" w:rsidRDefault="001C56F7" w:rsidP="001C56F7">
            <w:pPr>
              <w:pStyle w:val="TableParagraph"/>
              <w:spacing w:before="2" w:line="225" w:lineRule="exact"/>
              <w:ind w:left="97" w:right="75"/>
              <w:jc w:val="center"/>
              <w:rPr>
                <w:rFonts w:ascii="Times New Roman" w:hAnsi="Times New Roman" w:cs="Times New Roman"/>
                <w:b/>
                <w:sz w:val="24"/>
                <w:szCs w:val="24"/>
              </w:rPr>
            </w:pPr>
            <w:r w:rsidRPr="001D06C1">
              <w:rPr>
                <w:rFonts w:ascii="Times New Roman" w:hAnsi="Times New Roman" w:cs="Times New Roman"/>
                <w:b/>
                <w:sz w:val="24"/>
                <w:szCs w:val="24"/>
              </w:rPr>
              <w:t>ангажује</w:t>
            </w:r>
          </w:p>
        </w:tc>
      </w:tr>
      <w:tr w:rsidR="001C56F7" w:rsidRPr="001D06C1" w:rsidTr="002335E5">
        <w:trPr>
          <w:trHeight w:val="678"/>
        </w:trPr>
        <w:tc>
          <w:tcPr>
            <w:tcW w:w="487" w:type="pct"/>
          </w:tcPr>
          <w:p w:rsidR="001C56F7" w:rsidRPr="001D06C1" w:rsidRDefault="001C56F7" w:rsidP="001C56F7">
            <w:pPr>
              <w:pStyle w:val="TableParagraph"/>
              <w:spacing w:before="7"/>
              <w:rPr>
                <w:rFonts w:ascii="Times New Roman" w:hAnsi="Times New Roman" w:cs="Times New Roman"/>
                <w:sz w:val="24"/>
                <w:szCs w:val="24"/>
              </w:rPr>
            </w:pPr>
          </w:p>
          <w:p w:rsidR="001C56F7" w:rsidRPr="001D06C1" w:rsidRDefault="001C56F7" w:rsidP="001C56F7">
            <w:pPr>
              <w:pStyle w:val="TableParagraph"/>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1.</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81"/>
        </w:trPr>
        <w:tc>
          <w:tcPr>
            <w:tcW w:w="487" w:type="pct"/>
          </w:tcPr>
          <w:p w:rsidR="001C56F7" w:rsidRPr="001D06C1" w:rsidRDefault="001C56F7" w:rsidP="001C56F7">
            <w:pPr>
              <w:pStyle w:val="TableParagraph"/>
              <w:spacing w:before="9"/>
              <w:rPr>
                <w:rFonts w:ascii="Times New Roman" w:hAnsi="Times New Roman" w:cs="Times New Roman"/>
                <w:sz w:val="24"/>
                <w:szCs w:val="24"/>
              </w:rPr>
            </w:pPr>
          </w:p>
          <w:p w:rsidR="001C56F7" w:rsidRPr="001D06C1" w:rsidRDefault="001C56F7" w:rsidP="001C56F7">
            <w:pPr>
              <w:pStyle w:val="TableParagraph"/>
              <w:spacing w:before="1"/>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2.</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79"/>
        </w:trPr>
        <w:tc>
          <w:tcPr>
            <w:tcW w:w="487" w:type="pct"/>
          </w:tcPr>
          <w:p w:rsidR="001C56F7" w:rsidRPr="001D06C1" w:rsidRDefault="001C56F7" w:rsidP="001C56F7">
            <w:pPr>
              <w:pStyle w:val="TableParagraph"/>
              <w:spacing w:before="7"/>
              <w:rPr>
                <w:rFonts w:ascii="Times New Roman" w:hAnsi="Times New Roman" w:cs="Times New Roman"/>
                <w:sz w:val="24"/>
                <w:szCs w:val="24"/>
              </w:rPr>
            </w:pPr>
          </w:p>
          <w:p w:rsidR="001C56F7" w:rsidRPr="001D06C1" w:rsidRDefault="001C56F7" w:rsidP="001C56F7">
            <w:pPr>
              <w:pStyle w:val="TableParagraph"/>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3.</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81"/>
        </w:trPr>
        <w:tc>
          <w:tcPr>
            <w:tcW w:w="487" w:type="pct"/>
          </w:tcPr>
          <w:p w:rsidR="001C56F7" w:rsidRPr="001D06C1" w:rsidRDefault="001C56F7" w:rsidP="001C56F7">
            <w:pPr>
              <w:pStyle w:val="TableParagraph"/>
              <w:spacing w:before="9"/>
              <w:rPr>
                <w:rFonts w:ascii="Times New Roman" w:hAnsi="Times New Roman" w:cs="Times New Roman"/>
                <w:sz w:val="24"/>
                <w:szCs w:val="24"/>
              </w:rPr>
            </w:pPr>
          </w:p>
          <w:p w:rsidR="001C56F7" w:rsidRPr="001D06C1" w:rsidRDefault="001C56F7" w:rsidP="001C56F7">
            <w:pPr>
              <w:pStyle w:val="TableParagraph"/>
              <w:spacing w:before="1"/>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4.</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78"/>
        </w:trPr>
        <w:tc>
          <w:tcPr>
            <w:tcW w:w="487" w:type="pct"/>
          </w:tcPr>
          <w:p w:rsidR="001C56F7" w:rsidRPr="001D06C1" w:rsidRDefault="001C56F7" w:rsidP="001C56F7">
            <w:pPr>
              <w:pStyle w:val="TableParagraph"/>
              <w:spacing w:before="7"/>
              <w:rPr>
                <w:rFonts w:ascii="Times New Roman" w:hAnsi="Times New Roman" w:cs="Times New Roman"/>
                <w:sz w:val="24"/>
                <w:szCs w:val="24"/>
              </w:rPr>
            </w:pPr>
          </w:p>
          <w:p w:rsidR="001C56F7" w:rsidRPr="001D06C1" w:rsidRDefault="001C56F7" w:rsidP="001C56F7">
            <w:pPr>
              <w:pStyle w:val="TableParagraph"/>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5.</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81"/>
        </w:trPr>
        <w:tc>
          <w:tcPr>
            <w:tcW w:w="487" w:type="pct"/>
          </w:tcPr>
          <w:p w:rsidR="001C56F7" w:rsidRPr="001D06C1" w:rsidRDefault="001C56F7" w:rsidP="001C56F7">
            <w:pPr>
              <w:pStyle w:val="TableParagraph"/>
              <w:spacing w:before="9"/>
              <w:rPr>
                <w:rFonts w:ascii="Times New Roman" w:hAnsi="Times New Roman" w:cs="Times New Roman"/>
                <w:sz w:val="24"/>
                <w:szCs w:val="24"/>
              </w:rPr>
            </w:pPr>
          </w:p>
          <w:p w:rsidR="001C56F7" w:rsidRPr="001D06C1" w:rsidRDefault="001C56F7" w:rsidP="001C56F7">
            <w:pPr>
              <w:pStyle w:val="TableParagraph"/>
              <w:spacing w:before="1"/>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6.</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78"/>
        </w:trPr>
        <w:tc>
          <w:tcPr>
            <w:tcW w:w="487" w:type="pct"/>
          </w:tcPr>
          <w:p w:rsidR="001C56F7" w:rsidRPr="001D06C1" w:rsidRDefault="001C56F7" w:rsidP="001C56F7">
            <w:pPr>
              <w:pStyle w:val="TableParagraph"/>
              <w:spacing w:before="7"/>
              <w:rPr>
                <w:rFonts w:ascii="Times New Roman" w:hAnsi="Times New Roman" w:cs="Times New Roman"/>
                <w:sz w:val="24"/>
                <w:szCs w:val="24"/>
              </w:rPr>
            </w:pPr>
          </w:p>
          <w:p w:rsidR="001C56F7" w:rsidRPr="001D06C1" w:rsidRDefault="001C56F7" w:rsidP="001C56F7">
            <w:pPr>
              <w:pStyle w:val="TableParagraph"/>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7.</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r w:rsidR="001C56F7" w:rsidRPr="001D06C1" w:rsidTr="002335E5">
        <w:trPr>
          <w:trHeight w:val="680"/>
        </w:trPr>
        <w:tc>
          <w:tcPr>
            <w:tcW w:w="487" w:type="pct"/>
          </w:tcPr>
          <w:p w:rsidR="001C56F7" w:rsidRPr="001D06C1" w:rsidRDefault="001C56F7" w:rsidP="001C56F7">
            <w:pPr>
              <w:pStyle w:val="TableParagraph"/>
              <w:spacing w:before="9"/>
              <w:rPr>
                <w:rFonts w:ascii="Times New Roman" w:hAnsi="Times New Roman" w:cs="Times New Roman"/>
                <w:sz w:val="24"/>
                <w:szCs w:val="24"/>
              </w:rPr>
            </w:pPr>
          </w:p>
          <w:p w:rsidR="001C56F7" w:rsidRPr="001D06C1" w:rsidRDefault="001C56F7" w:rsidP="001C56F7">
            <w:pPr>
              <w:pStyle w:val="TableParagraph"/>
              <w:spacing w:before="1"/>
              <w:ind w:left="104" w:right="104"/>
              <w:jc w:val="center"/>
              <w:rPr>
                <w:rFonts w:ascii="Times New Roman" w:hAnsi="Times New Roman" w:cs="Times New Roman"/>
                <w:b/>
                <w:sz w:val="24"/>
                <w:szCs w:val="24"/>
              </w:rPr>
            </w:pPr>
            <w:r w:rsidRPr="001D06C1">
              <w:rPr>
                <w:rFonts w:ascii="Times New Roman" w:hAnsi="Times New Roman" w:cs="Times New Roman"/>
                <w:b/>
                <w:sz w:val="24"/>
                <w:szCs w:val="24"/>
              </w:rPr>
              <w:t>8.</w:t>
            </w:r>
          </w:p>
        </w:tc>
        <w:tc>
          <w:tcPr>
            <w:tcW w:w="2013" w:type="pct"/>
          </w:tcPr>
          <w:p w:rsidR="001C56F7" w:rsidRPr="001D06C1" w:rsidRDefault="001C56F7" w:rsidP="001C56F7">
            <w:pPr>
              <w:pStyle w:val="TableParagraph"/>
              <w:rPr>
                <w:rFonts w:ascii="Times New Roman" w:hAnsi="Times New Roman" w:cs="Times New Roman"/>
                <w:sz w:val="24"/>
                <w:szCs w:val="24"/>
              </w:rPr>
            </w:pPr>
          </w:p>
        </w:tc>
        <w:tc>
          <w:tcPr>
            <w:tcW w:w="1249" w:type="pct"/>
          </w:tcPr>
          <w:p w:rsidR="001C56F7" w:rsidRPr="001D06C1" w:rsidRDefault="001C56F7" w:rsidP="001C56F7">
            <w:pPr>
              <w:pStyle w:val="TableParagraph"/>
              <w:rPr>
                <w:rFonts w:ascii="Times New Roman" w:hAnsi="Times New Roman" w:cs="Times New Roman"/>
                <w:sz w:val="24"/>
                <w:szCs w:val="24"/>
              </w:rPr>
            </w:pPr>
          </w:p>
        </w:tc>
        <w:tc>
          <w:tcPr>
            <w:tcW w:w="1251" w:type="pct"/>
          </w:tcPr>
          <w:p w:rsidR="001C56F7" w:rsidRPr="001D06C1" w:rsidRDefault="001C56F7" w:rsidP="001C56F7">
            <w:pPr>
              <w:pStyle w:val="TableParagraph"/>
              <w:rPr>
                <w:rFonts w:ascii="Times New Roman" w:hAnsi="Times New Roman" w:cs="Times New Roman"/>
                <w:sz w:val="24"/>
                <w:szCs w:val="24"/>
              </w:rPr>
            </w:pPr>
          </w:p>
        </w:tc>
      </w:tr>
    </w:tbl>
    <w:p w:rsidR="001C56F7" w:rsidRPr="001D06C1" w:rsidRDefault="001C56F7" w:rsidP="001C56F7">
      <w:pPr>
        <w:pStyle w:val="BodyText"/>
        <w:tabs>
          <w:tab w:val="left" w:pos="6841"/>
        </w:tabs>
        <w:spacing w:before="6"/>
        <w:ind w:left="1366"/>
        <w:rPr>
          <w:rFonts w:ascii="Times New Roman" w:hAnsi="Times New Roman" w:cs="Times New Roman"/>
          <w:sz w:val="24"/>
          <w:szCs w:val="24"/>
        </w:rPr>
      </w:pPr>
      <w:r w:rsidRPr="001D06C1">
        <w:rPr>
          <w:rFonts w:ascii="Times New Roman" w:hAnsi="Times New Roman" w:cs="Times New Roman"/>
          <w:sz w:val="24"/>
          <w:szCs w:val="24"/>
        </w:rPr>
        <w:t>Датум</w:t>
      </w:r>
      <w:r w:rsidRPr="001D06C1">
        <w:rPr>
          <w:rFonts w:ascii="Times New Roman" w:hAnsi="Times New Roman" w:cs="Times New Roman"/>
          <w:sz w:val="24"/>
          <w:szCs w:val="24"/>
        </w:rPr>
        <w:tab/>
        <w:t>Понуђач</w:t>
      </w:r>
    </w:p>
    <w:p w:rsidR="001C56F7" w:rsidRPr="001D06C1" w:rsidRDefault="001C56F7" w:rsidP="001C56F7">
      <w:pPr>
        <w:pStyle w:val="BodyText"/>
        <w:ind w:left="3633" w:right="4487"/>
        <w:jc w:val="center"/>
        <w:rPr>
          <w:rFonts w:ascii="Times New Roman" w:hAnsi="Times New Roman" w:cs="Times New Roman"/>
          <w:sz w:val="24"/>
          <w:szCs w:val="24"/>
        </w:rPr>
      </w:pPr>
      <w:r w:rsidRPr="001D06C1">
        <w:rPr>
          <w:rFonts w:ascii="Times New Roman" w:hAnsi="Times New Roman" w:cs="Times New Roman"/>
          <w:sz w:val="24"/>
          <w:szCs w:val="24"/>
        </w:rPr>
        <w:t>М. П.</w:t>
      </w:r>
    </w:p>
    <w:p w:rsidR="001C56F7" w:rsidRPr="001D06C1" w:rsidRDefault="001C56F7" w:rsidP="001C56F7">
      <w:pPr>
        <w:pStyle w:val="BodyText"/>
        <w:spacing w:before="5"/>
        <w:rPr>
          <w:rFonts w:ascii="Times New Roman" w:hAnsi="Times New Roman" w:cs="Times New Roman"/>
          <w:sz w:val="24"/>
          <w:szCs w:val="24"/>
        </w:rPr>
      </w:pP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8240" behindDoc="0" locked="0" layoutInCell="1" allowOverlap="1" wp14:anchorId="64CC4391" wp14:editId="0B490C69">
                <wp:simplePos x="0" y="0"/>
                <wp:positionH relativeFrom="page">
                  <wp:posOffset>719455</wp:posOffset>
                </wp:positionH>
                <wp:positionV relativeFrom="paragraph">
                  <wp:posOffset>151765</wp:posOffset>
                </wp:positionV>
                <wp:extent cx="2017395" cy="0"/>
                <wp:effectExtent l="14605" t="8890" r="15875" b="10160"/>
                <wp:wrapTopAndBottom/>
                <wp:docPr id="8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61773" id="Line 16" o:spid="_x0000_s1026" style="position:absolute;z-index:50208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2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n1FA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" strokeweight=".35369mm">
                <w10:wrap type="topAndBottom" anchorx="page"/>
              </v:line>
            </w:pict>
          </mc:Fallback>
        </mc:AlternateContent>
      </w:r>
      <w:r w:rsidRPr="001D06C1">
        <w:rPr>
          <w:rFonts w:ascii="Times New Roman" w:hAnsi="Times New Roman" w:cs="Times New Roman"/>
          <w:noProof/>
          <w:sz w:val="24"/>
          <w:szCs w:val="24"/>
          <w:lang w:val="sr-Latn-RS" w:eastAsia="sr-Latn-RS"/>
        </w:rPr>
        <mc:AlternateContent>
          <mc:Choice Requires="wps">
            <w:drawing>
              <wp:anchor distT="0" distB="0" distL="0" distR="0" simplePos="0" relativeHeight="502089264" behindDoc="0" locked="0" layoutInCell="1" allowOverlap="1" wp14:anchorId="0C6DDFDB" wp14:editId="6E318183">
                <wp:simplePos x="0" y="0"/>
                <wp:positionH relativeFrom="page">
                  <wp:posOffset>4156710</wp:posOffset>
                </wp:positionH>
                <wp:positionV relativeFrom="paragraph">
                  <wp:posOffset>151765</wp:posOffset>
                </wp:positionV>
                <wp:extent cx="2225040" cy="0"/>
                <wp:effectExtent l="13335" t="8890" r="9525" b="10160"/>
                <wp:wrapTopAndBottom/>
                <wp:docPr id="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D6B26" id="Line 15" o:spid="_x0000_s1026" style="position:absolute;z-index:50208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1.95pt" to="5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ol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" strokeweight=".35369mm">
                <w10:wrap type="topAndBottom" anchorx="page"/>
              </v:line>
            </w:pict>
          </mc:Fallback>
        </mc:AlternateContent>
      </w:r>
    </w:p>
    <w:p w:rsidR="001C56F7" w:rsidRPr="001D06C1" w:rsidRDefault="001C56F7" w:rsidP="001C56F7">
      <w:pPr>
        <w:pStyle w:val="BodyText"/>
        <w:spacing w:line="259" w:lineRule="exact"/>
        <w:ind w:left="6157"/>
        <w:rPr>
          <w:rFonts w:ascii="Times New Roman" w:hAnsi="Times New Roman" w:cs="Times New Roman"/>
          <w:sz w:val="24"/>
          <w:szCs w:val="24"/>
        </w:rPr>
      </w:pPr>
      <w:r w:rsidRPr="001D06C1">
        <w:rPr>
          <w:rFonts w:ascii="Times New Roman" w:hAnsi="Times New Roman" w:cs="Times New Roman"/>
          <w:sz w:val="24"/>
          <w:szCs w:val="24"/>
        </w:rPr>
        <w:t>(потпис овлашћеног лица)</w:t>
      </w:r>
    </w:p>
    <w:p w:rsidR="001C56F7" w:rsidRPr="001D06C1" w:rsidRDefault="001C56F7" w:rsidP="001C56F7">
      <w:pPr>
        <w:pStyle w:val="BodyText"/>
        <w:rPr>
          <w:rFonts w:ascii="Times New Roman" w:hAnsi="Times New Roman" w:cs="Times New Roman"/>
          <w:sz w:val="24"/>
          <w:szCs w:val="24"/>
        </w:rPr>
      </w:pPr>
    </w:p>
    <w:p w:rsidR="003C3FDB" w:rsidRPr="004400A3" w:rsidRDefault="001C56F7" w:rsidP="00ED1A22">
      <w:pPr>
        <w:ind w:right="45"/>
        <w:jc w:val="both"/>
        <w:rPr>
          <w:rFonts w:ascii="Times New Roman" w:hAnsi="Times New Roman" w:cs="Times New Roman"/>
          <w:i/>
          <w:lang w:val="sr-Cyrl-RS"/>
        </w:rPr>
      </w:pPr>
      <w:r w:rsidRPr="001D06C1">
        <w:rPr>
          <w:rFonts w:ascii="Times New Roman" w:hAnsi="Times New Roman" w:cs="Times New Roman"/>
          <w:spacing w:val="-50"/>
          <w:w w:val="99"/>
          <w:sz w:val="24"/>
          <w:szCs w:val="24"/>
          <w:u w:val="single"/>
        </w:rPr>
        <w:t xml:space="preserve"> </w:t>
      </w:r>
      <w:r w:rsidRPr="004400A3">
        <w:rPr>
          <w:rFonts w:ascii="Times New Roman" w:hAnsi="Times New Roman" w:cs="Times New Roman"/>
          <w:b/>
          <w:i/>
          <w:u w:val="single"/>
        </w:rPr>
        <w:t xml:space="preserve">Напомена: </w:t>
      </w:r>
      <w:r w:rsidRPr="004400A3">
        <w:rPr>
          <w:rFonts w:ascii="Times New Roman" w:hAnsi="Times New Roman" w:cs="Times New Roman"/>
          <w:b/>
          <w:i/>
          <w:spacing w:val="-3"/>
          <w:u w:val="single"/>
        </w:rPr>
        <w:t xml:space="preserve">Уколико </w:t>
      </w:r>
      <w:r w:rsidRPr="004400A3">
        <w:rPr>
          <w:rFonts w:ascii="Times New Roman" w:hAnsi="Times New Roman" w:cs="Times New Roman"/>
          <w:b/>
          <w:i/>
          <w:u w:val="single"/>
        </w:rPr>
        <w:t>понуђачи подносе заједничку понуду</w:t>
      </w:r>
      <w:r w:rsidRPr="004400A3">
        <w:rPr>
          <w:rFonts w:ascii="Times New Roman" w:hAnsi="Times New Roman" w:cs="Times New Roman"/>
          <w:i/>
        </w:rPr>
        <w:t>, група понуђача може да се определи да образац понуде</w:t>
      </w:r>
      <w:r w:rsidRPr="004400A3">
        <w:rPr>
          <w:rFonts w:ascii="Times New Roman" w:hAnsi="Times New Roman" w:cs="Times New Roman"/>
          <w:i/>
          <w:spacing w:val="-4"/>
        </w:rPr>
        <w:t xml:space="preserve"> </w:t>
      </w:r>
      <w:r w:rsidRPr="004400A3">
        <w:rPr>
          <w:rFonts w:ascii="Times New Roman" w:hAnsi="Times New Roman" w:cs="Times New Roman"/>
          <w:i/>
        </w:rPr>
        <w:t>потписују</w:t>
      </w:r>
      <w:r w:rsidRPr="004400A3">
        <w:rPr>
          <w:rFonts w:ascii="Times New Roman" w:hAnsi="Times New Roman" w:cs="Times New Roman"/>
          <w:i/>
          <w:spacing w:val="-5"/>
        </w:rPr>
        <w:t xml:space="preserve"> </w:t>
      </w:r>
      <w:r w:rsidRPr="004400A3">
        <w:rPr>
          <w:rFonts w:ascii="Times New Roman" w:hAnsi="Times New Roman" w:cs="Times New Roman"/>
          <w:i/>
        </w:rPr>
        <w:t>и</w:t>
      </w:r>
      <w:r w:rsidRPr="004400A3">
        <w:rPr>
          <w:rFonts w:ascii="Times New Roman" w:hAnsi="Times New Roman" w:cs="Times New Roman"/>
          <w:i/>
          <w:spacing w:val="-2"/>
        </w:rPr>
        <w:t xml:space="preserve"> </w:t>
      </w:r>
      <w:r w:rsidRPr="004400A3">
        <w:rPr>
          <w:rFonts w:ascii="Times New Roman" w:hAnsi="Times New Roman" w:cs="Times New Roman"/>
          <w:i/>
        </w:rPr>
        <w:t>печатом</w:t>
      </w:r>
      <w:r w:rsidRPr="004400A3">
        <w:rPr>
          <w:rFonts w:ascii="Times New Roman" w:hAnsi="Times New Roman" w:cs="Times New Roman"/>
          <w:i/>
          <w:spacing w:val="-5"/>
        </w:rPr>
        <w:t xml:space="preserve"> </w:t>
      </w:r>
      <w:r w:rsidRPr="004400A3">
        <w:rPr>
          <w:rFonts w:ascii="Times New Roman" w:hAnsi="Times New Roman" w:cs="Times New Roman"/>
          <w:i/>
        </w:rPr>
        <w:t>оверавају</w:t>
      </w:r>
      <w:r w:rsidRPr="004400A3">
        <w:rPr>
          <w:rFonts w:ascii="Times New Roman" w:hAnsi="Times New Roman" w:cs="Times New Roman"/>
          <w:i/>
          <w:spacing w:val="-4"/>
        </w:rPr>
        <w:t xml:space="preserve"> </w:t>
      </w:r>
      <w:r w:rsidRPr="004400A3">
        <w:rPr>
          <w:rFonts w:ascii="Times New Roman" w:hAnsi="Times New Roman" w:cs="Times New Roman"/>
          <w:i/>
        </w:rPr>
        <w:t>сви</w:t>
      </w:r>
      <w:r w:rsidRPr="004400A3">
        <w:rPr>
          <w:rFonts w:ascii="Times New Roman" w:hAnsi="Times New Roman" w:cs="Times New Roman"/>
          <w:i/>
          <w:spacing w:val="-6"/>
        </w:rPr>
        <w:t xml:space="preserve"> </w:t>
      </w:r>
      <w:r w:rsidRPr="004400A3">
        <w:rPr>
          <w:rFonts w:ascii="Times New Roman" w:hAnsi="Times New Roman" w:cs="Times New Roman"/>
          <w:i/>
        </w:rPr>
        <w:t>понуђачи</w:t>
      </w:r>
      <w:r w:rsidRPr="004400A3">
        <w:rPr>
          <w:rFonts w:ascii="Times New Roman" w:hAnsi="Times New Roman" w:cs="Times New Roman"/>
          <w:i/>
          <w:spacing w:val="-4"/>
        </w:rPr>
        <w:t xml:space="preserve"> </w:t>
      </w:r>
      <w:r w:rsidRPr="004400A3">
        <w:rPr>
          <w:rFonts w:ascii="Times New Roman" w:hAnsi="Times New Roman" w:cs="Times New Roman"/>
          <w:i/>
        </w:rPr>
        <w:t>из</w:t>
      </w:r>
      <w:r w:rsidRPr="004400A3">
        <w:rPr>
          <w:rFonts w:ascii="Times New Roman" w:hAnsi="Times New Roman" w:cs="Times New Roman"/>
          <w:i/>
          <w:spacing w:val="-6"/>
        </w:rPr>
        <w:t xml:space="preserve"> </w:t>
      </w:r>
      <w:r w:rsidRPr="004400A3">
        <w:rPr>
          <w:rFonts w:ascii="Times New Roman" w:hAnsi="Times New Roman" w:cs="Times New Roman"/>
          <w:i/>
        </w:rPr>
        <w:t>групе</w:t>
      </w:r>
      <w:r w:rsidRPr="004400A3">
        <w:rPr>
          <w:rFonts w:ascii="Times New Roman" w:hAnsi="Times New Roman" w:cs="Times New Roman"/>
          <w:i/>
          <w:spacing w:val="-4"/>
        </w:rPr>
        <w:t xml:space="preserve"> </w:t>
      </w:r>
      <w:r w:rsidRPr="004400A3">
        <w:rPr>
          <w:rFonts w:ascii="Times New Roman" w:hAnsi="Times New Roman" w:cs="Times New Roman"/>
          <w:i/>
        </w:rPr>
        <w:t>понуђача</w:t>
      </w:r>
      <w:r w:rsidRPr="004400A3">
        <w:rPr>
          <w:rFonts w:ascii="Times New Roman" w:hAnsi="Times New Roman" w:cs="Times New Roman"/>
          <w:i/>
          <w:spacing w:val="-4"/>
        </w:rPr>
        <w:t xml:space="preserve"> </w:t>
      </w:r>
      <w:r w:rsidRPr="004400A3">
        <w:rPr>
          <w:rFonts w:ascii="Times New Roman" w:hAnsi="Times New Roman" w:cs="Times New Roman"/>
          <w:i/>
        </w:rPr>
        <w:t>или</w:t>
      </w:r>
      <w:r w:rsidRPr="004400A3">
        <w:rPr>
          <w:rFonts w:ascii="Times New Roman" w:hAnsi="Times New Roman" w:cs="Times New Roman"/>
          <w:i/>
          <w:spacing w:val="-4"/>
        </w:rPr>
        <w:t xml:space="preserve"> </w:t>
      </w:r>
      <w:r w:rsidRPr="004400A3">
        <w:rPr>
          <w:rFonts w:ascii="Times New Roman" w:hAnsi="Times New Roman" w:cs="Times New Roman"/>
          <w:i/>
        </w:rPr>
        <w:t>група</w:t>
      </w:r>
      <w:r w:rsidRPr="004400A3">
        <w:rPr>
          <w:rFonts w:ascii="Times New Roman" w:hAnsi="Times New Roman" w:cs="Times New Roman"/>
          <w:i/>
          <w:spacing w:val="-1"/>
        </w:rPr>
        <w:t xml:space="preserve"> </w:t>
      </w:r>
      <w:r w:rsidRPr="004400A3">
        <w:rPr>
          <w:rFonts w:ascii="Times New Roman" w:hAnsi="Times New Roman" w:cs="Times New Roman"/>
          <w:i/>
        </w:rPr>
        <w:t>понуђача</w:t>
      </w:r>
      <w:r w:rsidRPr="004400A3">
        <w:rPr>
          <w:rFonts w:ascii="Times New Roman" w:hAnsi="Times New Roman" w:cs="Times New Roman"/>
          <w:i/>
          <w:spacing w:val="-4"/>
        </w:rPr>
        <w:t xml:space="preserve"> </w:t>
      </w:r>
      <w:r w:rsidRPr="004400A3">
        <w:rPr>
          <w:rFonts w:ascii="Times New Roman" w:hAnsi="Times New Roman" w:cs="Times New Roman"/>
          <w:i/>
        </w:rPr>
        <w:t>може</w:t>
      </w:r>
      <w:r w:rsidRPr="004400A3">
        <w:rPr>
          <w:rFonts w:ascii="Times New Roman" w:hAnsi="Times New Roman" w:cs="Times New Roman"/>
          <w:i/>
          <w:spacing w:val="-4"/>
        </w:rPr>
        <w:t xml:space="preserve"> </w:t>
      </w:r>
      <w:r w:rsidRPr="004400A3">
        <w:rPr>
          <w:rFonts w:ascii="Times New Roman" w:hAnsi="Times New Roman" w:cs="Times New Roman"/>
          <w:i/>
        </w:rPr>
        <w:t>да</w:t>
      </w:r>
      <w:r w:rsidRPr="004400A3">
        <w:rPr>
          <w:rFonts w:ascii="Times New Roman" w:hAnsi="Times New Roman" w:cs="Times New Roman"/>
          <w:i/>
          <w:spacing w:val="-4"/>
        </w:rPr>
        <w:t xml:space="preserve"> </w:t>
      </w:r>
      <w:r w:rsidRPr="004400A3">
        <w:rPr>
          <w:rFonts w:ascii="Times New Roman" w:hAnsi="Times New Roman" w:cs="Times New Roman"/>
          <w:i/>
        </w:rPr>
        <w:t>одреди једног понуђача из групе који ће попунити, потписати и печатом оверити образац.</w:t>
      </w:r>
    </w:p>
    <w:p w:rsidR="003C115F" w:rsidRPr="001D06C1" w:rsidRDefault="003C115F" w:rsidP="003C115F">
      <w:pPr>
        <w:rPr>
          <w:rFonts w:ascii="Times New Roman" w:hAnsi="Times New Roman" w:cs="Times New Roman"/>
          <w:sz w:val="24"/>
          <w:szCs w:val="24"/>
          <w:lang w:val="sr-Cyrl-RS"/>
        </w:rPr>
      </w:pPr>
    </w:p>
    <w:p w:rsidR="003C115F" w:rsidRPr="001D06C1" w:rsidRDefault="003C115F" w:rsidP="003C115F">
      <w:pPr>
        <w:shd w:val="clear" w:color="auto" w:fill="C6D9F1"/>
        <w:spacing w:after="120"/>
        <w:jc w:val="center"/>
        <w:rPr>
          <w:rFonts w:ascii="Times New Roman" w:hAnsi="Times New Roman" w:cs="Times New Roman"/>
          <w:b/>
          <w:bCs/>
          <w:iCs/>
          <w:sz w:val="24"/>
          <w:szCs w:val="24"/>
        </w:rPr>
      </w:pPr>
      <w:r w:rsidRPr="001D06C1">
        <w:rPr>
          <w:rFonts w:ascii="Times New Roman" w:hAnsi="Times New Roman" w:cs="Times New Roman"/>
          <w:b/>
          <w:bCs/>
          <w:iCs/>
          <w:sz w:val="24"/>
          <w:szCs w:val="24"/>
        </w:rPr>
        <w:lastRenderedPageBreak/>
        <w:t>VII  МОДЕЛ УГОВОРА</w:t>
      </w:r>
    </w:p>
    <w:p w:rsidR="003C115F" w:rsidRPr="001D06C1" w:rsidRDefault="003C115F" w:rsidP="003C115F">
      <w:pPr>
        <w:spacing w:after="120"/>
        <w:jc w:val="center"/>
        <w:rPr>
          <w:rFonts w:ascii="Times New Roman" w:hAnsi="Times New Roman" w:cs="Times New Roman"/>
          <w:b/>
          <w:bCs/>
          <w:i/>
          <w:iCs/>
          <w:sz w:val="24"/>
          <w:szCs w:val="24"/>
          <w:lang w:val="sr-Cyrl-RS"/>
        </w:rPr>
      </w:pPr>
    </w:p>
    <w:p w:rsidR="003C115F" w:rsidRPr="001D06C1" w:rsidRDefault="003C115F" w:rsidP="003C115F">
      <w:pPr>
        <w:pStyle w:val="ListParagraph1"/>
        <w:spacing w:after="120" w:line="240" w:lineRule="auto"/>
        <w:ind w:left="0"/>
        <w:rPr>
          <w:b/>
          <w:i/>
          <w:iCs/>
          <w:color w:val="auto"/>
          <w:lang w:val="ru-RU"/>
        </w:rPr>
      </w:pPr>
      <w:r w:rsidRPr="001D06C1">
        <w:rPr>
          <w:b/>
          <w:i/>
          <w:iCs/>
          <w:color w:val="auto"/>
          <w:lang w:val="ru-RU"/>
        </w:rPr>
        <w:t>Модел Уговора ПОНУЂАЧ мора да:</w:t>
      </w:r>
    </w:p>
    <w:p w:rsidR="003C115F" w:rsidRPr="001D06C1" w:rsidRDefault="003C115F" w:rsidP="009A4E9B">
      <w:pPr>
        <w:pStyle w:val="ListParagraph1"/>
        <w:numPr>
          <w:ilvl w:val="0"/>
          <w:numId w:val="4"/>
        </w:numPr>
        <w:spacing w:after="120" w:line="240" w:lineRule="auto"/>
        <w:rPr>
          <w:b/>
          <w:i/>
          <w:iCs/>
          <w:color w:val="auto"/>
          <w:lang w:val="ru-RU"/>
        </w:rPr>
      </w:pPr>
      <w:r w:rsidRPr="001D06C1">
        <w:rPr>
          <w:b/>
          <w:i/>
          <w:iCs/>
          <w:color w:val="auto"/>
          <w:lang w:val="ru-RU"/>
        </w:rPr>
        <w:t>попуни,</w:t>
      </w:r>
    </w:p>
    <w:p w:rsidR="003C115F" w:rsidRPr="001D06C1" w:rsidRDefault="003C115F" w:rsidP="009A4E9B">
      <w:pPr>
        <w:pStyle w:val="ListParagraph1"/>
        <w:numPr>
          <w:ilvl w:val="0"/>
          <w:numId w:val="4"/>
        </w:numPr>
        <w:spacing w:after="120" w:line="240" w:lineRule="auto"/>
        <w:rPr>
          <w:b/>
          <w:i/>
          <w:iCs/>
          <w:color w:val="auto"/>
          <w:lang w:val="ru-RU"/>
        </w:rPr>
      </w:pPr>
      <w:r w:rsidRPr="001D06C1">
        <w:rPr>
          <w:b/>
          <w:i/>
          <w:iCs/>
          <w:color w:val="auto"/>
          <w:lang w:val="ru-RU"/>
        </w:rPr>
        <w:t>печатом овери и потпише сваку страну чиме потврђује да прихвата елементе модела уговора,</w:t>
      </w:r>
    </w:p>
    <w:p w:rsidR="003C115F" w:rsidRPr="001D06C1" w:rsidRDefault="003C115F" w:rsidP="003C115F">
      <w:pPr>
        <w:pStyle w:val="ListParagraph1"/>
        <w:spacing w:after="120" w:line="240" w:lineRule="auto"/>
        <w:ind w:left="0"/>
        <w:rPr>
          <w:b/>
          <w:i/>
          <w:iCs/>
          <w:color w:val="auto"/>
          <w:lang w:val="ru-RU"/>
        </w:rPr>
      </w:pPr>
      <w:r w:rsidRPr="001D06C1">
        <w:rPr>
          <w:b/>
          <w:i/>
          <w:iCs/>
          <w:color w:val="auto"/>
          <w:lang w:val="ru-RU"/>
        </w:rPr>
        <w:t xml:space="preserve">Уколико понуду подноси група понуђача, свака страна модела уговора мора бити потписана и оверена од стране овлашћеног лица сваког понуђача из групе понуђача  </w:t>
      </w:r>
    </w:p>
    <w:p w:rsidR="003C115F" w:rsidRPr="001D06C1" w:rsidRDefault="003C115F" w:rsidP="003C115F">
      <w:pPr>
        <w:pStyle w:val="ListParagraph1"/>
        <w:spacing w:after="120" w:line="240" w:lineRule="auto"/>
        <w:ind w:left="0"/>
        <w:jc w:val="center"/>
        <w:rPr>
          <w:b/>
          <w:iCs/>
          <w:color w:val="auto"/>
          <w:lang w:val="ru-RU"/>
        </w:rPr>
      </w:pPr>
    </w:p>
    <w:p w:rsidR="003C115F" w:rsidRPr="001D06C1" w:rsidRDefault="003C115F" w:rsidP="003C115F">
      <w:pPr>
        <w:pStyle w:val="ListParagraph1"/>
        <w:spacing w:after="120" w:line="240" w:lineRule="auto"/>
        <w:ind w:left="0"/>
        <w:jc w:val="center"/>
        <w:rPr>
          <w:b/>
          <w:iCs/>
          <w:color w:val="auto"/>
          <w:lang w:val="ru-RU"/>
        </w:rPr>
      </w:pPr>
      <w:r w:rsidRPr="001D06C1">
        <w:rPr>
          <w:b/>
          <w:iCs/>
          <w:color w:val="auto"/>
          <w:lang w:val="ru-RU"/>
        </w:rPr>
        <w:t>МОДЕЛ УГОВОРА О ЈАВНОЈ НАБАВЦИ УСЛУГЕ ВРШЕЊА СТРУЧНОГ НАДЗОРА НАД ИЗВОЂЕЊЕМ РАДОВА НА РЕКОНСТРУК</w:t>
      </w:r>
      <w:r w:rsidR="005D551E" w:rsidRPr="001D06C1">
        <w:rPr>
          <w:b/>
          <w:iCs/>
          <w:color w:val="auto"/>
          <w:lang w:val="ru-RU"/>
        </w:rPr>
        <w:t xml:space="preserve">ЦИЈИ СЛОБОДНИХ ПОВРШИНА У ОКВИРУ МУЗЕЈСКОГ КОМПЛЕКСА У НОВОМ САДУ </w:t>
      </w:r>
    </w:p>
    <w:p w:rsidR="003C115F" w:rsidRPr="001D06C1" w:rsidRDefault="005D551E" w:rsidP="00D87617">
      <w:pPr>
        <w:pStyle w:val="ListParagraph1"/>
        <w:spacing w:after="120" w:line="240" w:lineRule="auto"/>
        <w:ind w:left="0"/>
        <w:jc w:val="center"/>
        <w:rPr>
          <w:b/>
          <w:iCs/>
          <w:color w:val="auto"/>
        </w:rPr>
      </w:pPr>
      <w:r w:rsidRPr="001D06C1">
        <w:rPr>
          <w:b/>
          <w:iCs/>
          <w:color w:val="auto"/>
          <w:lang w:val="ru-RU"/>
        </w:rPr>
        <w:t>ЈН</w:t>
      </w:r>
      <w:r w:rsidRPr="001D06C1">
        <w:rPr>
          <w:b/>
          <w:iCs/>
          <w:color w:val="auto"/>
          <w:lang w:val="sr-Cyrl-RS"/>
        </w:rPr>
        <w:t>ОПБР</w:t>
      </w:r>
      <w:r w:rsidRPr="001D06C1">
        <w:rPr>
          <w:b/>
          <w:iCs/>
          <w:color w:val="auto"/>
          <w:lang w:val="ru-RU"/>
        </w:rPr>
        <w:t>: 136-404-188/2018</w:t>
      </w:r>
      <w:r w:rsidR="003C115F" w:rsidRPr="001D06C1">
        <w:rPr>
          <w:b/>
          <w:iCs/>
          <w:color w:val="auto"/>
          <w:lang w:val="ru-RU"/>
        </w:rPr>
        <w:t>-03</w:t>
      </w:r>
    </w:p>
    <w:p w:rsidR="00D87617" w:rsidRPr="001D06C1" w:rsidRDefault="00D87617" w:rsidP="00D87617">
      <w:pPr>
        <w:pStyle w:val="ListParagraph1"/>
        <w:spacing w:after="120" w:line="276" w:lineRule="auto"/>
        <w:ind w:left="0"/>
        <w:jc w:val="both"/>
        <w:rPr>
          <w:iCs/>
          <w:color w:val="auto"/>
          <w:lang w:val="ru-RU"/>
        </w:rPr>
      </w:pPr>
      <w:r w:rsidRPr="001D06C1">
        <w:rPr>
          <w:iCs/>
          <w:color w:val="auto"/>
          <w:lang w:val="ru-RU"/>
        </w:rPr>
        <w:t>Закључен</w:t>
      </w:r>
      <w:r w:rsidRPr="001D06C1">
        <w:rPr>
          <w:iCs/>
          <w:color w:val="auto"/>
          <w:lang w:val="sr-Cyrl-RS"/>
        </w:rPr>
        <w:t xml:space="preserve"> дана ______________ </w:t>
      </w:r>
      <w:r w:rsidRPr="001D06C1">
        <w:rPr>
          <w:iCs/>
          <w:color w:val="auto"/>
          <w:lang w:val="ru-RU"/>
        </w:rPr>
        <w:t xml:space="preserve"> између:</w:t>
      </w:r>
    </w:p>
    <w:p w:rsidR="00D87617" w:rsidRPr="00CB779D" w:rsidRDefault="00D87617" w:rsidP="009A4E9B">
      <w:pPr>
        <w:pStyle w:val="ListParagraph1"/>
        <w:numPr>
          <w:ilvl w:val="0"/>
          <w:numId w:val="12"/>
        </w:numPr>
        <w:spacing w:after="120" w:line="276" w:lineRule="auto"/>
        <w:jc w:val="both"/>
        <w:rPr>
          <w:iCs/>
          <w:color w:val="auto"/>
          <w:lang w:val="ru-RU"/>
        </w:rPr>
      </w:pPr>
      <w:r w:rsidRPr="00CB779D">
        <w:rPr>
          <w:b/>
          <w:iCs/>
          <w:color w:val="auto"/>
          <w:lang w:val="ru-RU"/>
        </w:rPr>
        <w:t>ИНВЕСТИТОРА: УПРАВА ЗА КАПИТАЛНА УЛАГАЊА АУТОНОМНЕ ПОКРАЈИНЕ ВОЈВОДИНЕ,</w:t>
      </w:r>
      <w:r w:rsidRPr="00CB779D">
        <w:rPr>
          <w:iCs/>
          <w:color w:val="auto"/>
          <w:lang w:val="ru-RU"/>
        </w:rPr>
        <w:t xml:space="preserve"> Булевар Михајла Пупина 16, Нови Сад, ПИБ 108819257, матични број 08950920, коју заступа директор Недељко Ковачевић (у даљем тексту: Инвеститор);</w:t>
      </w:r>
    </w:p>
    <w:p w:rsidR="00D87617" w:rsidRPr="00CB779D" w:rsidRDefault="00D87617" w:rsidP="00D87617">
      <w:pPr>
        <w:pStyle w:val="ListParagraph1"/>
        <w:spacing w:after="120" w:line="276" w:lineRule="auto"/>
        <w:ind w:left="0"/>
        <w:jc w:val="both"/>
        <w:rPr>
          <w:iCs/>
          <w:color w:val="auto"/>
          <w:lang w:val="ru-RU"/>
        </w:rPr>
      </w:pPr>
      <w:r w:rsidRPr="00CB779D">
        <w:rPr>
          <w:iCs/>
          <w:color w:val="auto"/>
          <w:lang w:val="ru-RU"/>
        </w:rPr>
        <w:t>и</w:t>
      </w:r>
    </w:p>
    <w:p w:rsidR="00D87617" w:rsidRPr="00CB779D" w:rsidRDefault="00D87617" w:rsidP="009A4E9B">
      <w:pPr>
        <w:pStyle w:val="ListParagraph1"/>
        <w:numPr>
          <w:ilvl w:val="0"/>
          <w:numId w:val="12"/>
        </w:numPr>
        <w:spacing w:after="120" w:line="276" w:lineRule="auto"/>
        <w:jc w:val="both"/>
        <w:rPr>
          <w:b/>
          <w:i/>
          <w:iCs/>
          <w:color w:val="auto"/>
          <w:u w:val="single"/>
          <w:lang w:val="ru-RU"/>
        </w:rPr>
      </w:pPr>
      <w:r w:rsidRPr="00CB779D">
        <w:rPr>
          <w:b/>
          <w:i/>
          <w:iCs/>
          <w:color w:val="auto"/>
          <w:u w:val="single"/>
          <w:lang w:val="ru-RU"/>
        </w:rPr>
        <w:t>А. УКОЛИКО ПОНУЂАЧ ПОДНОСИ ПОНУДУ САМОСТАЛНО</w:t>
      </w:r>
    </w:p>
    <w:p w:rsidR="00D87617" w:rsidRPr="00CB779D" w:rsidRDefault="00D87617" w:rsidP="00D87617">
      <w:pPr>
        <w:pStyle w:val="ListParagraph1"/>
        <w:spacing w:line="276" w:lineRule="auto"/>
        <w:ind w:left="357"/>
        <w:jc w:val="both"/>
        <w:rPr>
          <w:b/>
          <w:i/>
          <w:iCs/>
          <w:color w:val="auto"/>
          <w:u w:val="single"/>
          <w:lang w:val="ru-RU"/>
        </w:rPr>
      </w:pPr>
      <w:r w:rsidRPr="00CB779D">
        <w:rPr>
          <w:iCs/>
          <w:color w:val="auto"/>
          <w:lang w:val="ru-RU"/>
        </w:rPr>
        <w:t>__________________________________________________________________________,</w:t>
      </w:r>
    </w:p>
    <w:p w:rsidR="00D87617" w:rsidRPr="00CB779D" w:rsidRDefault="00D87617" w:rsidP="00D87617">
      <w:pPr>
        <w:pStyle w:val="ListParagraph1"/>
        <w:spacing w:line="276" w:lineRule="auto"/>
        <w:ind w:left="0"/>
        <w:rPr>
          <w:i/>
          <w:iCs/>
          <w:color w:val="auto"/>
        </w:rPr>
      </w:pPr>
      <w:r w:rsidRPr="00CB779D">
        <w:rPr>
          <w:i/>
          <w:iCs/>
          <w:color w:val="auto"/>
          <w:lang w:val="ru-RU"/>
        </w:rPr>
        <w:t>(Назив понуђача, поштански број и седиште, општина, улица и број, матични број, ПИБ)</w:t>
      </w:r>
    </w:p>
    <w:p w:rsidR="00D87617" w:rsidRPr="00CB779D" w:rsidRDefault="00D87617" w:rsidP="00D87617">
      <w:pPr>
        <w:pStyle w:val="ListParagraph1"/>
        <w:spacing w:after="120" w:line="276" w:lineRule="auto"/>
        <w:ind w:left="0"/>
        <w:rPr>
          <w:i/>
          <w:iCs/>
          <w:color w:val="auto"/>
          <w:lang w:val="ru-RU"/>
        </w:rPr>
      </w:pPr>
      <w:r w:rsidRPr="00CB779D">
        <w:rPr>
          <w:iCs/>
          <w:color w:val="auto"/>
          <w:lang w:val="ru-RU"/>
        </w:rPr>
        <w:t xml:space="preserve">кога заступа ______________________________________(у даљем тексту: </w:t>
      </w:r>
      <w:r w:rsidR="00CB779D">
        <w:rPr>
          <w:iCs/>
          <w:color w:val="auto"/>
          <w:lang w:val="ru-RU"/>
        </w:rPr>
        <w:t>Извршилац</w:t>
      </w:r>
      <w:r w:rsidRPr="00CB779D">
        <w:rPr>
          <w:iCs/>
          <w:color w:val="auto"/>
          <w:lang w:val="ru-RU"/>
        </w:rPr>
        <w:t>)</w:t>
      </w:r>
    </w:p>
    <w:p w:rsidR="00D87617" w:rsidRPr="00CB779D" w:rsidRDefault="00D87617" w:rsidP="00D87617">
      <w:pPr>
        <w:pStyle w:val="ListParagraph1"/>
        <w:spacing w:after="120" w:line="276" w:lineRule="auto"/>
        <w:ind w:left="357"/>
        <w:jc w:val="both"/>
        <w:rPr>
          <w:i/>
          <w:iCs/>
          <w:color w:val="auto"/>
          <w:lang w:val="ru-RU"/>
        </w:rPr>
      </w:pPr>
      <w:r w:rsidRPr="00CB779D">
        <w:rPr>
          <w:i/>
          <w:iCs/>
          <w:color w:val="auto"/>
          <w:lang w:val="ru-RU"/>
        </w:rPr>
        <w:t xml:space="preserve">                                (Име, презиме и функција)</w:t>
      </w:r>
    </w:p>
    <w:p w:rsidR="00D87617" w:rsidRPr="00CB779D" w:rsidRDefault="00D87617" w:rsidP="00D87617">
      <w:pPr>
        <w:pStyle w:val="ListParagraph1"/>
        <w:spacing w:after="120" w:line="276" w:lineRule="auto"/>
        <w:ind w:left="357"/>
        <w:jc w:val="both"/>
        <w:rPr>
          <w:iCs/>
          <w:color w:val="auto"/>
          <w:lang w:val="ru-RU"/>
        </w:rPr>
      </w:pPr>
    </w:p>
    <w:p w:rsidR="00D87617" w:rsidRPr="00CB779D" w:rsidRDefault="00D87617" w:rsidP="00D87617">
      <w:pPr>
        <w:pStyle w:val="ListParagraph1"/>
        <w:spacing w:after="120" w:line="276" w:lineRule="auto"/>
        <w:ind w:left="284"/>
        <w:jc w:val="both"/>
        <w:rPr>
          <w:b/>
          <w:i/>
          <w:iCs/>
          <w:color w:val="auto"/>
          <w:u w:val="single"/>
        </w:rPr>
      </w:pPr>
      <w:r w:rsidRPr="00CB779D">
        <w:rPr>
          <w:b/>
          <w:i/>
          <w:iCs/>
          <w:color w:val="auto"/>
          <w:u w:val="single"/>
          <w:lang w:val="ru-RU"/>
        </w:rPr>
        <w:t>Б. У СЛУЧАЈУ ПОДНОШЕЊА ПОНУДЕ СА ПОДИЗВОЂАЧЕМ:</w:t>
      </w:r>
    </w:p>
    <w:p w:rsidR="00D87617" w:rsidRPr="00CB779D" w:rsidRDefault="00D87617" w:rsidP="00D87617">
      <w:pPr>
        <w:pStyle w:val="ListParagraph1"/>
        <w:spacing w:line="276" w:lineRule="auto"/>
        <w:ind w:left="357"/>
        <w:jc w:val="both"/>
        <w:rPr>
          <w:b/>
          <w:i/>
          <w:iCs/>
          <w:color w:val="auto"/>
          <w:u w:val="single"/>
          <w:lang w:val="ru-RU"/>
        </w:rPr>
      </w:pPr>
      <w:r w:rsidRPr="00CB779D">
        <w:rPr>
          <w:iCs/>
          <w:color w:val="auto"/>
          <w:lang w:val="ru-RU"/>
        </w:rPr>
        <w:t>__________________________________________________________________________,</w:t>
      </w:r>
    </w:p>
    <w:p w:rsidR="00D87617" w:rsidRPr="00CB779D" w:rsidRDefault="00D87617" w:rsidP="00D87617">
      <w:pPr>
        <w:pStyle w:val="ListParagraph1"/>
        <w:spacing w:line="240" w:lineRule="auto"/>
        <w:ind w:left="0"/>
        <w:rPr>
          <w:i/>
          <w:iCs/>
          <w:color w:val="auto"/>
          <w:lang w:val="ru-RU"/>
        </w:rPr>
      </w:pPr>
      <w:r w:rsidRPr="00CB779D">
        <w:rPr>
          <w:i/>
          <w:iCs/>
          <w:color w:val="auto"/>
          <w:lang w:val="ru-RU"/>
        </w:rPr>
        <w:t>(Назив понуђача, поштански број и седиште, општина, улица и број, матични број, ПИБ)</w:t>
      </w:r>
    </w:p>
    <w:p w:rsidR="00D87617" w:rsidRPr="00CB779D" w:rsidRDefault="00D87617" w:rsidP="00D87617">
      <w:pPr>
        <w:pStyle w:val="ListParagraph1"/>
        <w:spacing w:after="120" w:line="240" w:lineRule="auto"/>
        <w:ind w:left="0"/>
        <w:jc w:val="both"/>
        <w:rPr>
          <w:i/>
          <w:iCs/>
          <w:color w:val="auto"/>
          <w:lang w:val="ru-RU"/>
        </w:rPr>
      </w:pPr>
      <w:r w:rsidRPr="00CB779D">
        <w:rPr>
          <w:iCs/>
          <w:color w:val="auto"/>
          <w:lang w:val="ru-RU"/>
        </w:rPr>
        <w:t xml:space="preserve">кога заступа ______________________________________(у даљем тексту: </w:t>
      </w:r>
      <w:r w:rsidR="00CB779D">
        <w:rPr>
          <w:iCs/>
          <w:color w:val="auto"/>
          <w:lang w:val="ru-RU"/>
        </w:rPr>
        <w:t>Извршилац</w:t>
      </w:r>
      <w:r w:rsidRPr="00CB779D">
        <w:rPr>
          <w:iCs/>
          <w:color w:val="auto"/>
          <w:lang w:val="ru-RU"/>
        </w:rPr>
        <w:t>)</w:t>
      </w:r>
      <w:r w:rsidRPr="00CB779D">
        <w:rPr>
          <w:i/>
          <w:iCs/>
          <w:color w:val="auto"/>
          <w:lang w:val="ru-RU"/>
        </w:rPr>
        <w:t xml:space="preserve">                                    </w:t>
      </w:r>
      <w:r w:rsidRPr="00CB779D">
        <w:rPr>
          <w:i/>
          <w:iCs/>
          <w:color w:val="auto"/>
        </w:rPr>
        <w:t xml:space="preserve">    </w:t>
      </w:r>
    </w:p>
    <w:p w:rsidR="00D87617" w:rsidRPr="00CB779D" w:rsidRDefault="00D87617" w:rsidP="00D87617">
      <w:pPr>
        <w:pStyle w:val="ListParagraph1"/>
        <w:spacing w:after="120" w:line="240" w:lineRule="auto"/>
        <w:ind w:left="0"/>
        <w:jc w:val="both"/>
        <w:rPr>
          <w:iCs/>
          <w:color w:val="auto"/>
          <w:lang w:val="ru-RU"/>
        </w:rPr>
      </w:pPr>
      <w:r w:rsidRPr="00CB779D">
        <w:rPr>
          <w:i/>
          <w:iCs/>
          <w:color w:val="auto"/>
        </w:rPr>
        <w:t xml:space="preserve">                            </w:t>
      </w:r>
      <w:r w:rsidRPr="00CB779D">
        <w:rPr>
          <w:i/>
          <w:iCs/>
          <w:color w:val="auto"/>
          <w:lang w:val="ru-RU"/>
        </w:rPr>
        <w:t xml:space="preserve">(Име, презиме и функција)                      </w:t>
      </w:r>
    </w:p>
    <w:p w:rsidR="00D87617" w:rsidRPr="001D06C1" w:rsidRDefault="00D87617" w:rsidP="00D87617">
      <w:pPr>
        <w:pStyle w:val="ListParagraph1"/>
        <w:spacing w:after="120" w:line="276" w:lineRule="auto"/>
        <w:ind w:left="0"/>
        <w:jc w:val="both"/>
        <w:rPr>
          <w:iCs/>
          <w:color w:val="auto"/>
        </w:rPr>
      </w:pPr>
      <w:r w:rsidRPr="00CB779D">
        <w:rPr>
          <w:iCs/>
          <w:color w:val="auto"/>
          <w:lang w:val="ru-RU"/>
        </w:rPr>
        <w:t xml:space="preserve">Извођач радова је извршење јавне набавке делимично поверио </w:t>
      </w:r>
      <w:r w:rsidRPr="00CB779D">
        <w:rPr>
          <w:iCs/>
          <w:color w:val="auto"/>
          <w:lang w:val="sr-Cyrl-RS"/>
        </w:rPr>
        <w:t>П</w:t>
      </w:r>
      <w:r w:rsidRPr="00CB779D">
        <w:rPr>
          <w:iCs/>
          <w:color w:val="auto"/>
          <w:lang w:val="ru-RU"/>
        </w:rPr>
        <w:t>одизвођачу:</w:t>
      </w:r>
    </w:p>
    <w:p w:rsidR="00D87617" w:rsidRPr="001D06C1" w:rsidRDefault="00D87617" w:rsidP="009A4E9B">
      <w:pPr>
        <w:pStyle w:val="ListParagraph1"/>
        <w:numPr>
          <w:ilvl w:val="0"/>
          <w:numId w:val="13"/>
        </w:numPr>
        <w:spacing w:line="276" w:lineRule="auto"/>
        <w:ind w:left="0"/>
        <w:jc w:val="both"/>
        <w:rPr>
          <w:b/>
          <w:i/>
          <w:iCs/>
          <w:color w:val="auto"/>
          <w:u w:val="single"/>
          <w:lang w:val="ru-RU"/>
        </w:rPr>
      </w:pPr>
      <w:r w:rsidRPr="001D06C1">
        <w:rPr>
          <w:iCs/>
          <w:color w:val="auto"/>
          <w:lang w:val="ru-RU"/>
        </w:rPr>
        <w:t>____________________________________________________________________________</w:t>
      </w:r>
    </w:p>
    <w:p w:rsidR="00D87617" w:rsidRPr="001D06C1" w:rsidRDefault="00D87617" w:rsidP="00D87617">
      <w:pPr>
        <w:pStyle w:val="ListParagraph1"/>
        <w:spacing w:line="276" w:lineRule="auto"/>
        <w:ind w:left="0"/>
        <w:jc w:val="both"/>
        <w:rPr>
          <w:b/>
          <w:i/>
          <w:iCs/>
          <w:color w:val="auto"/>
          <w:u w:val="single"/>
          <w:lang w:val="ru-RU"/>
        </w:rPr>
      </w:pPr>
      <w:r w:rsidRPr="001D06C1">
        <w:rPr>
          <w:i/>
          <w:iCs/>
          <w:color w:val="auto"/>
          <w:lang w:val="ru-RU"/>
        </w:rPr>
        <w:t>Назив подизвођача, поштански број и седиште, општина, улица и број, матични број, ПИБ)</w:t>
      </w:r>
    </w:p>
    <w:p w:rsidR="00D87617" w:rsidRPr="001D06C1" w:rsidRDefault="00D87617" w:rsidP="00D87617">
      <w:pPr>
        <w:pStyle w:val="ListParagraph1"/>
        <w:spacing w:after="120" w:line="276" w:lineRule="auto"/>
        <w:ind w:left="0"/>
        <w:jc w:val="both"/>
        <w:rPr>
          <w:iCs/>
          <w:color w:val="auto"/>
          <w:lang w:val="ru-RU"/>
        </w:rPr>
      </w:pPr>
      <w:r w:rsidRPr="001D06C1">
        <w:rPr>
          <w:iCs/>
          <w:color w:val="auto"/>
          <w:lang w:val="ru-RU"/>
        </w:rPr>
        <w:t>кога заступа __________________________________________(у даљем тексту: Подизвођач</w:t>
      </w:r>
    </w:p>
    <w:p w:rsidR="00D87617" w:rsidRPr="001D06C1" w:rsidRDefault="00D87617" w:rsidP="00D87617">
      <w:pPr>
        <w:pStyle w:val="ListParagraph1"/>
        <w:spacing w:after="120" w:line="276" w:lineRule="auto"/>
        <w:ind w:left="357"/>
        <w:jc w:val="both"/>
        <w:rPr>
          <w:i/>
          <w:iCs/>
          <w:color w:val="auto"/>
          <w:lang w:val="ru-RU"/>
        </w:rPr>
      </w:pPr>
      <w:r w:rsidRPr="001D06C1">
        <w:rPr>
          <w:i/>
          <w:iCs/>
          <w:color w:val="auto"/>
          <w:lang w:val="ru-RU"/>
        </w:rPr>
        <w:t xml:space="preserve">                                      (Име, презиме и функција)</w:t>
      </w:r>
    </w:p>
    <w:p w:rsidR="00D87617" w:rsidRDefault="00D87617" w:rsidP="00D87617">
      <w:pPr>
        <w:pStyle w:val="ListParagraph1"/>
        <w:spacing w:after="120" w:line="276" w:lineRule="auto"/>
        <w:ind w:left="357"/>
        <w:jc w:val="both"/>
        <w:rPr>
          <w:b/>
          <w:i/>
          <w:iCs/>
          <w:color w:val="auto"/>
          <w:u w:val="single"/>
          <w:lang w:val="ru-RU"/>
        </w:rPr>
      </w:pPr>
    </w:p>
    <w:p w:rsidR="004400A3" w:rsidRDefault="004400A3" w:rsidP="00D87617">
      <w:pPr>
        <w:pStyle w:val="ListParagraph1"/>
        <w:spacing w:after="120" w:line="276" w:lineRule="auto"/>
        <w:ind w:left="357"/>
        <w:jc w:val="both"/>
        <w:rPr>
          <w:b/>
          <w:i/>
          <w:iCs/>
          <w:color w:val="auto"/>
          <w:u w:val="single"/>
          <w:lang w:val="ru-RU"/>
        </w:rPr>
      </w:pPr>
    </w:p>
    <w:p w:rsidR="004400A3" w:rsidRDefault="004400A3" w:rsidP="00D87617">
      <w:pPr>
        <w:pStyle w:val="ListParagraph1"/>
        <w:spacing w:after="120" w:line="276" w:lineRule="auto"/>
        <w:ind w:left="357"/>
        <w:jc w:val="both"/>
        <w:rPr>
          <w:b/>
          <w:i/>
          <w:iCs/>
          <w:color w:val="auto"/>
          <w:u w:val="single"/>
          <w:lang w:val="ru-RU"/>
        </w:rPr>
      </w:pPr>
    </w:p>
    <w:p w:rsidR="004400A3" w:rsidRPr="001D06C1" w:rsidRDefault="004400A3" w:rsidP="00D87617">
      <w:pPr>
        <w:pStyle w:val="ListParagraph1"/>
        <w:spacing w:after="120" w:line="276" w:lineRule="auto"/>
        <w:ind w:left="357"/>
        <w:jc w:val="both"/>
        <w:rPr>
          <w:b/>
          <w:i/>
          <w:iCs/>
          <w:color w:val="auto"/>
          <w:u w:val="single"/>
          <w:lang w:val="ru-RU"/>
        </w:rPr>
      </w:pPr>
    </w:p>
    <w:p w:rsidR="00D87617" w:rsidRPr="001D06C1" w:rsidRDefault="00D87617" w:rsidP="00D87617">
      <w:pPr>
        <w:pStyle w:val="ListParagraph1"/>
        <w:spacing w:after="120" w:line="276" w:lineRule="auto"/>
        <w:ind w:left="357"/>
        <w:jc w:val="both"/>
        <w:rPr>
          <w:b/>
          <w:i/>
          <w:iCs/>
          <w:color w:val="auto"/>
          <w:u w:val="single"/>
        </w:rPr>
      </w:pPr>
      <w:r w:rsidRPr="001D06C1">
        <w:rPr>
          <w:b/>
          <w:i/>
          <w:iCs/>
          <w:color w:val="auto"/>
          <w:u w:val="single"/>
          <w:lang w:val="ru-RU"/>
        </w:rPr>
        <w:lastRenderedPageBreak/>
        <w:t>В. У СЛУЧАЈУ ПОДНОШЕЊА ЗАЈЕДНИЧКЕ ПОНУДЕ (ГРУПА ПОНУЂАЧА)</w:t>
      </w:r>
    </w:p>
    <w:p w:rsidR="00D87617" w:rsidRPr="00CB779D" w:rsidRDefault="00D87617" w:rsidP="00D87617">
      <w:pPr>
        <w:pStyle w:val="ListParagraph1"/>
        <w:spacing w:after="120" w:line="276" w:lineRule="auto"/>
        <w:ind w:left="357"/>
        <w:jc w:val="both"/>
        <w:rPr>
          <w:iCs/>
          <w:color w:val="auto"/>
          <w:lang w:val="ru-RU"/>
        </w:rPr>
      </w:pPr>
      <w:r w:rsidRPr="001D06C1">
        <w:rPr>
          <w:b/>
          <w:iCs/>
          <w:color w:val="auto"/>
          <w:lang w:val="ru-RU"/>
        </w:rPr>
        <w:t>ГРУПЕ ПОНУЂАЧА</w:t>
      </w:r>
      <w:r w:rsidRPr="001D06C1">
        <w:rPr>
          <w:iCs/>
          <w:color w:val="auto"/>
          <w:lang w:val="ru-RU"/>
        </w:rPr>
        <w:t xml:space="preserve"> који су се на основу Споразума број _______________________ од _____________ 201</w:t>
      </w:r>
      <w:r w:rsidRPr="001D06C1">
        <w:rPr>
          <w:iCs/>
          <w:color w:val="auto"/>
        </w:rPr>
        <w:t>8</w:t>
      </w:r>
      <w:r w:rsidRPr="001D06C1">
        <w:rPr>
          <w:iCs/>
          <w:color w:val="auto"/>
          <w:lang w:val="ru-RU"/>
        </w:rPr>
        <w:t xml:space="preserve">. године, који је саставни део овог Уговора, међусобно и према </w:t>
      </w:r>
      <w:r w:rsidRPr="00CB779D">
        <w:rPr>
          <w:iCs/>
          <w:color w:val="auto"/>
          <w:lang w:val="ru-RU"/>
        </w:rPr>
        <w:t xml:space="preserve">Инвеститору обавезали на извршење предметне јавне набавке, односно овог Уговора </w:t>
      </w:r>
    </w:p>
    <w:p w:rsidR="00D87617" w:rsidRPr="00CB779D" w:rsidRDefault="00D87617" w:rsidP="00D87617">
      <w:pPr>
        <w:pStyle w:val="ListParagraph1"/>
        <w:spacing w:after="120" w:line="276" w:lineRule="auto"/>
        <w:ind w:left="360"/>
        <w:jc w:val="both"/>
        <w:rPr>
          <w:b/>
          <w:i/>
          <w:iCs/>
          <w:color w:val="auto"/>
          <w:u w:val="single"/>
          <w:lang w:val="ru-RU"/>
        </w:rPr>
      </w:pPr>
      <w:r w:rsidRPr="00CB779D">
        <w:rPr>
          <w:iCs/>
          <w:color w:val="auto"/>
          <w:lang w:val="ru-RU"/>
        </w:rPr>
        <w:t>1. __________________________________________________________________________,</w:t>
      </w:r>
    </w:p>
    <w:p w:rsidR="00D87617" w:rsidRPr="00CB779D" w:rsidRDefault="00D87617" w:rsidP="00D87617">
      <w:pPr>
        <w:pStyle w:val="ListParagraph1"/>
        <w:spacing w:after="120" w:line="276" w:lineRule="auto"/>
        <w:ind w:left="0"/>
        <w:rPr>
          <w:i/>
          <w:iCs/>
          <w:color w:val="auto"/>
          <w:lang w:val="ru-RU"/>
        </w:rPr>
      </w:pPr>
      <w:r w:rsidRPr="00CB779D">
        <w:rPr>
          <w:i/>
          <w:iCs/>
          <w:color w:val="auto"/>
          <w:lang w:val="ru-RU"/>
        </w:rPr>
        <w:t>(Назив понуђача, поштански број и седиште, општина, улица и број, матични број, ПИБ)</w:t>
      </w:r>
    </w:p>
    <w:p w:rsidR="002335E5" w:rsidRPr="001D06C1" w:rsidRDefault="00D87617" w:rsidP="00D87617">
      <w:pPr>
        <w:pStyle w:val="ListParagraph1"/>
        <w:spacing w:after="120" w:line="276" w:lineRule="auto"/>
        <w:ind w:left="0"/>
        <w:jc w:val="both"/>
        <w:rPr>
          <w:i/>
          <w:iCs/>
          <w:color w:val="auto"/>
        </w:rPr>
      </w:pPr>
      <w:r w:rsidRPr="00CB779D">
        <w:rPr>
          <w:iCs/>
          <w:color w:val="auto"/>
          <w:lang w:val="ru-RU"/>
        </w:rPr>
        <w:t xml:space="preserve">као </w:t>
      </w:r>
      <w:r w:rsidRPr="00CB779D">
        <w:rPr>
          <w:b/>
          <w:iCs/>
          <w:color w:val="auto"/>
          <w:lang w:val="ru-RU"/>
        </w:rPr>
        <w:t>члан групе који је носилац посла</w:t>
      </w:r>
      <w:r w:rsidRPr="00CB779D">
        <w:rPr>
          <w:iCs/>
          <w:color w:val="auto"/>
          <w:lang w:val="ru-RU"/>
        </w:rPr>
        <w:t>, односно који је поднео понуду и који ће заступати групу понуђача пред Инвеститором и који ће у име групе понуђача потписати уговор, кога заступа ____________________________________________ (у даљем тексту: Извођач радова)</w:t>
      </w:r>
      <w:r w:rsidRPr="001D06C1">
        <w:rPr>
          <w:i/>
          <w:iCs/>
          <w:color w:val="auto"/>
          <w:lang w:val="ru-RU"/>
        </w:rPr>
        <w:t xml:space="preserve"> </w:t>
      </w:r>
      <w:r w:rsidRPr="001D06C1">
        <w:rPr>
          <w:i/>
          <w:iCs/>
          <w:color w:val="auto"/>
        </w:rPr>
        <w:t xml:space="preserve">            </w:t>
      </w:r>
    </w:p>
    <w:p w:rsidR="00D87617" w:rsidRPr="001D06C1" w:rsidRDefault="002335E5" w:rsidP="00D87617">
      <w:pPr>
        <w:pStyle w:val="ListParagraph1"/>
        <w:spacing w:after="120" w:line="276" w:lineRule="auto"/>
        <w:ind w:left="0"/>
        <w:jc w:val="both"/>
        <w:rPr>
          <w:i/>
          <w:iCs/>
          <w:color w:val="auto"/>
        </w:rPr>
      </w:pPr>
      <w:r w:rsidRPr="001D06C1">
        <w:rPr>
          <w:i/>
          <w:iCs/>
          <w:color w:val="auto"/>
          <w:lang w:val="sr-Cyrl-RS"/>
        </w:rPr>
        <w:t xml:space="preserve">                    </w:t>
      </w:r>
      <w:r w:rsidR="00D87617" w:rsidRPr="001D06C1">
        <w:rPr>
          <w:i/>
          <w:iCs/>
          <w:color w:val="auto"/>
        </w:rPr>
        <w:t xml:space="preserve"> </w:t>
      </w:r>
      <w:r w:rsidR="00D87617" w:rsidRPr="001D06C1">
        <w:rPr>
          <w:i/>
          <w:iCs/>
          <w:color w:val="auto"/>
          <w:lang w:val="ru-RU"/>
        </w:rPr>
        <w:t>(Име, презиме и функција)</w:t>
      </w:r>
    </w:p>
    <w:p w:rsidR="00D87617" w:rsidRPr="001D06C1" w:rsidRDefault="00D87617" w:rsidP="00D87617">
      <w:pPr>
        <w:pStyle w:val="ListParagraph1"/>
        <w:spacing w:after="120" w:line="276" w:lineRule="auto"/>
        <w:ind w:left="357"/>
        <w:jc w:val="both"/>
        <w:rPr>
          <w:i/>
          <w:iCs/>
          <w:color w:val="auto"/>
        </w:rPr>
      </w:pPr>
      <w:r w:rsidRPr="001D06C1">
        <w:rPr>
          <w:i/>
          <w:iCs/>
          <w:color w:val="auto"/>
          <w:lang w:val="ru-RU"/>
        </w:rPr>
        <w:t xml:space="preserve">                                  </w:t>
      </w:r>
    </w:p>
    <w:p w:rsidR="00D87617" w:rsidRPr="001D06C1" w:rsidRDefault="00D87617" w:rsidP="00D87617">
      <w:pPr>
        <w:pStyle w:val="ListParagraph1"/>
        <w:spacing w:after="120" w:line="276" w:lineRule="auto"/>
        <w:ind w:left="360"/>
        <w:jc w:val="both"/>
        <w:rPr>
          <w:b/>
          <w:i/>
          <w:iCs/>
          <w:color w:val="auto"/>
          <w:u w:val="single"/>
          <w:lang w:val="ru-RU"/>
        </w:rPr>
      </w:pPr>
      <w:r w:rsidRPr="001D06C1">
        <w:rPr>
          <w:iCs/>
          <w:color w:val="auto"/>
          <w:lang w:val="ru-RU"/>
        </w:rPr>
        <w:t>2. __________________________________________________________________________,</w:t>
      </w:r>
    </w:p>
    <w:p w:rsidR="00D87617" w:rsidRPr="00442934" w:rsidRDefault="00D87617" w:rsidP="00D87617">
      <w:pPr>
        <w:pStyle w:val="ListParagraph1"/>
        <w:spacing w:after="120" w:line="276" w:lineRule="auto"/>
        <w:ind w:left="0"/>
        <w:rPr>
          <w:i/>
          <w:iCs/>
          <w:color w:val="auto"/>
          <w:lang w:val="ru-RU"/>
        </w:rPr>
      </w:pPr>
      <w:r w:rsidRPr="001D06C1">
        <w:rPr>
          <w:i/>
          <w:iCs/>
          <w:color w:val="auto"/>
          <w:lang w:val="ru-RU"/>
        </w:rPr>
        <w:t xml:space="preserve">(Назив понуђача, поштански број и седиште, општина, улица и број, </w:t>
      </w:r>
      <w:r w:rsidRPr="00442934">
        <w:rPr>
          <w:i/>
          <w:iCs/>
          <w:color w:val="auto"/>
          <w:lang w:val="ru-RU"/>
        </w:rPr>
        <w:t>матични број, ПИБ)</w:t>
      </w:r>
    </w:p>
    <w:p w:rsidR="00D87617" w:rsidRPr="001D06C1" w:rsidRDefault="00D87617" w:rsidP="00D87617">
      <w:pPr>
        <w:pStyle w:val="ListParagraph1"/>
        <w:spacing w:after="120" w:line="276" w:lineRule="auto"/>
        <w:ind w:left="0"/>
        <w:jc w:val="both"/>
        <w:rPr>
          <w:iCs/>
          <w:color w:val="auto"/>
          <w:lang w:val="ru-RU"/>
        </w:rPr>
      </w:pPr>
      <w:r w:rsidRPr="00442934">
        <w:rPr>
          <w:iCs/>
          <w:color w:val="auto"/>
          <w:lang w:val="ru-RU"/>
        </w:rPr>
        <w:t xml:space="preserve">као члан групе који ће дати средство финансијског обезбеђења/који ће издати </w:t>
      </w:r>
      <w:r w:rsidR="00442934" w:rsidRPr="00442934">
        <w:rPr>
          <w:iCs/>
          <w:color w:val="auto"/>
          <w:lang w:val="ru-RU"/>
        </w:rPr>
        <w:t>рачун</w:t>
      </w:r>
      <w:r w:rsidRPr="00442934">
        <w:rPr>
          <w:iCs/>
          <w:color w:val="auto"/>
          <w:lang w:val="ru-RU"/>
        </w:rPr>
        <w:t>, кога заступа ______________________________ (члан групе</w:t>
      </w:r>
      <w:r w:rsidRPr="001D06C1">
        <w:rPr>
          <w:iCs/>
          <w:color w:val="auto"/>
          <w:lang w:val="ru-RU"/>
        </w:rPr>
        <w:t xml:space="preserve"> понуђача).                                                         </w:t>
      </w:r>
      <w:r w:rsidR="002335E5" w:rsidRPr="001D06C1">
        <w:rPr>
          <w:iCs/>
          <w:color w:val="auto"/>
          <w:lang w:val="ru-RU"/>
        </w:rPr>
        <w:t xml:space="preserve">            </w:t>
      </w:r>
      <w:r w:rsidRPr="001D06C1">
        <w:rPr>
          <w:iCs/>
          <w:color w:val="auto"/>
          <w:lang w:val="ru-RU"/>
        </w:rPr>
        <w:t xml:space="preserve">   </w:t>
      </w:r>
      <w:r w:rsidRPr="001D06C1">
        <w:rPr>
          <w:i/>
          <w:iCs/>
          <w:color w:val="auto"/>
          <w:lang w:val="ru-RU"/>
        </w:rPr>
        <w:t>(Име, презиме и функција)</w:t>
      </w:r>
    </w:p>
    <w:p w:rsidR="00D87617" w:rsidRPr="001D06C1" w:rsidRDefault="00D87617" w:rsidP="00D87617">
      <w:pPr>
        <w:pStyle w:val="ListParagraph1"/>
        <w:spacing w:after="120" w:line="276" w:lineRule="auto"/>
        <w:ind w:left="357"/>
        <w:jc w:val="both"/>
        <w:rPr>
          <w:i/>
          <w:iCs/>
          <w:color w:val="auto"/>
          <w:lang w:val="ru-RU"/>
        </w:rPr>
      </w:pPr>
    </w:p>
    <w:p w:rsidR="00D87617" w:rsidRPr="001D06C1" w:rsidRDefault="00D87617" w:rsidP="00D87617">
      <w:pPr>
        <w:pStyle w:val="ListParagraph1"/>
        <w:spacing w:after="120" w:line="276" w:lineRule="auto"/>
        <w:ind w:left="357"/>
        <w:jc w:val="both"/>
        <w:rPr>
          <w:b/>
          <w:iCs/>
          <w:color w:val="auto"/>
          <w:lang w:val="ru-RU"/>
        </w:rPr>
      </w:pPr>
    </w:p>
    <w:p w:rsidR="00D87617" w:rsidRPr="001D06C1" w:rsidRDefault="00D87617" w:rsidP="00D87617">
      <w:pPr>
        <w:pStyle w:val="ListParagraph1"/>
        <w:spacing w:after="120" w:line="276" w:lineRule="auto"/>
        <w:ind w:left="357"/>
        <w:jc w:val="both"/>
        <w:rPr>
          <w:b/>
          <w:iCs/>
          <w:color w:val="auto"/>
          <w:lang w:val="ru-RU"/>
        </w:rPr>
      </w:pPr>
      <w:r w:rsidRPr="001D06C1">
        <w:rPr>
          <w:b/>
          <w:iCs/>
          <w:color w:val="auto"/>
          <w:lang w:val="ru-RU"/>
        </w:rPr>
        <w:t>УВОДНЕ НАПОМЕНЕ</w:t>
      </w:r>
    </w:p>
    <w:p w:rsidR="00D87617" w:rsidRPr="001D06C1" w:rsidRDefault="00D87617" w:rsidP="009A4E9B">
      <w:pPr>
        <w:pStyle w:val="ListParagraph"/>
        <w:widowControl/>
        <w:numPr>
          <w:ilvl w:val="0"/>
          <w:numId w:val="14"/>
        </w:numPr>
        <w:tabs>
          <w:tab w:val="left" w:pos="360"/>
          <w:tab w:val="left" w:pos="630"/>
        </w:tabs>
        <w:autoSpaceDE/>
        <w:autoSpaceDN/>
        <w:spacing w:before="0" w:line="256" w:lineRule="auto"/>
        <w:ind w:left="360" w:hanging="270"/>
        <w:contextualSpacing/>
        <w:rPr>
          <w:rFonts w:ascii="Times New Roman" w:eastAsia="Times New Roman" w:hAnsi="Times New Roman" w:cs="Times New Roman"/>
          <w:sz w:val="24"/>
          <w:szCs w:val="24"/>
          <w:lang w:val="sr-Cyrl-CS"/>
        </w:rPr>
      </w:pPr>
      <w:r w:rsidRPr="001D06C1">
        <w:rPr>
          <w:rFonts w:ascii="Times New Roman" w:hAnsi="Times New Roman" w:cs="Times New Roman"/>
          <w:sz w:val="24"/>
          <w:szCs w:val="24"/>
          <w:lang w:val="sr-Cyrl-CS"/>
        </w:rPr>
        <w:t xml:space="preserve">Дана 26.07.2018. године донета је Одлука о покретању отвореног поступка јавне набавке услуга број: </w:t>
      </w:r>
      <w:r w:rsidRPr="001D06C1">
        <w:rPr>
          <w:rFonts w:ascii="Times New Roman" w:hAnsi="Times New Roman" w:cs="Times New Roman"/>
          <w:b/>
          <w:iCs/>
          <w:sz w:val="24"/>
          <w:szCs w:val="24"/>
          <w:lang w:val="sr-Cyrl-RS"/>
        </w:rPr>
        <w:t>136-</w:t>
      </w:r>
      <w:r w:rsidRPr="001D06C1">
        <w:rPr>
          <w:rFonts w:ascii="Times New Roman" w:hAnsi="Times New Roman" w:cs="Times New Roman"/>
          <w:b/>
          <w:iCs/>
          <w:sz w:val="24"/>
          <w:szCs w:val="24"/>
        </w:rPr>
        <w:t>404-</w:t>
      </w:r>
      <w:r w:rsidRPr="001D06C1">
        <w:rPr>
          <w:rFonts w:ascii="Times New Roman" w:hAnsi="Times New Roman" w:cs="Times New Roman"/>
          <w:b/>
          <w:iCs/>
          <w:sz w:val="24"/>
          <w:szCs w:val="24"/>
          <w:lang w:val="sr-Cyrl-RS"/>
        </w:rPr>
        <w:t>188</w:t>
      </w:r>
      <w:r w:rsidRPr="001D06C1">
        <w:rPr>
          <w:rFonts w:ascii="Times New Roman" w:hAnsi="Times New Roman" w:cs="Times New Roman"/>
          <w:b/>
          <w:iCs/>
          <w:sz w:val="24"/>
          <w:szCs w:val="24"/>
        </w:rPr>
        <w:t>/</w:t>
      </w:r>
      <w:r w:rsidRPr="001D06C1">
        <w:rPr>
          <w:rFonts w:ascii="Times New Roman" w:hAnsi="Times New Roman" w:cs="Times New Roman"/>
          <w:b/>
          <w:iCs/>
          <w:sz w:val="24"/>
          <w:szCs w:val="24"/>
          <w:lang w:val="sr-Cyrl-RS"/>
        </w:rPr>
        <w:t>20</w:t>
      </w:r>
      <w:r w:rsidRPr="001D06C1">
        <w:rPr>
          <w:rFonts w:ascii="Times New Roman" w:hAnsi="Times New Roman" w:cs="Times New Roman"/>
          <w:b/>
          <w:iCs/>
          <w:sz w:val="24"/>
          <w:szCs w:val="24"/>
        </w:rPr>
        <w:t>1</w:t>
      </w:r>
      <w:r w:rsidRPr="001D06C1">
        <w:rPr>
          <w:rFonts w:ascii="Times New Roman" w:hAnsi="Times New Roman" w:cs="Times New Roman"/>
          <w:b/>
          <w:iCs/>
          <w:sz w:val="24"/>
          <w:szCs w:val="24"/>
          <w:lang w:val="sr-Cyrl-RS"/>
        </w:rPr>
        <w:t>8</w:t>
      </w:r>
      <w:r w:rsidRPr="001D06C1">
        <w:rPr>
          <w:rFonts w:ascii="Times New Roman" w:hAnsi="Times New Roman" w:cs="Times New Roman"/>
          <w:b/>
          <w:iCs/>
          <w:sz w:val="24"/>
          <w:szCs w:val="24"/>
        </w:rPr>
        <w:t>-0</w:t>
      </w:r>
      <w:r w:rsidRPr="001D06C1">
        <w:rPr>
          <w:rFonts w:ascii="Times New Roman" w:hAnsi="Times New Roman" w:cs="Times New Roman"/>
          <w:b/>
          <w:iCs/>
          <w:sz w:val="24"/>
          <w:szCs w:val="24"/>
          <w:lang w:val="sr-Cyrl-RS"/>
        </w:rPr>
        <w:t>3</w:t>
      </w:r>
      <w:r w:rsidRPr="001D06C1">
        <w:rPr>
          <w:rFonts w:ascii="Times New Roman" w:hAnsi="Times New Roman" w:cs="Times New Roman"/>
          <w:sz w:val="24"/>
          <w:szCs w:val="24"/>
          <w:lang w:val="sr-Cyrl-CS"/>
        </w:rPr>
        <w:t>;</w:t>
      </w:r>
    </w:p>
    <w:p w:rsidR="00D87617" w:rsidRPr="001D06C1" w:rsidRDefault="00D87617" w:rsidP="009A4E9B">
      <w:pPr>
        <w:pStyle w:val="ListParagraph"/>
        <w:widowControl/>
        <w:numPr>
          <w:ilvl w:val="0"/>
          <w:numId w:val="14"/>
        </w:numPr>
        <w:tabs>
          <w:tab w:val="left" w:pos="360"/>
          <w:tab w:val="left" w:pos="630"/>
        </w:tabs>
        <w:autoSpaceDE/>
        <w:autoSpaceDN/>
        <w:spacing w:before="0" w:after="120" w:line="276" w:lineRule="auto"/>
        <w:ind w:left="357" w:hanging="270"/>
        <w:contextualSpacing/>
        <w:rPr>
          <w:rFonts w:ascii="Times New Roman" w:eastAsia="Arial Unicode MS" w:hAnsi="Times New Roman" w:cs="Times New Roman"/>
          <w:iCs/>
          <w:sz w:val="24"/>
          <w:szCs w:val="24"/>
          <w:lang w:val="ru-RU"/>
        </w:rPr>
      </w:pPr>
      <w:r w:rsidRPr="001D06C1">
        <w:rPr>
          <w:rFonts w:ascii="Times New Roman" w:eastAsia="Times New Roman" w:hAnsi="Times New Roman" w:cs="Times New Roman"/>
          <w:sz w:val="24"/>
          <w:szCs w:val="24"/>
          <w:lang w:val="sr-Cyrl-CS"/>
        </w:rPr>
        <w:t xml:space="preserve">Наручилац  је  у отвореном поступку јавне набавке услуга број </w:t>
      </w:r>
      <w:r w:rsidRPr="001D06C1">
        <w:rPr>
          <w:rFonts w:ascii="Times New Roman" w:hAnsi="Times New Roman" w:cs="Times New Roman"/>
          <w:b/>
          <w:iCs/>
          <w:sz w:val="24"/>
          <w:szCs w:val="24"/>
          <w:lang w:val="sr-Cyrl-RS"/>
        </w:rPr>
        <w:t>136-</w:t>
      </w:r>
      <w:r w:rsidRPr="001D06C1">
        <w:rPr>
          <w:rFonts w:ascii="Times New Roman" w:hAnsi="Times New Roman" w:cs="Times New Roman"/>
          <w:b/>
          <w:iCs/>
          <w:sz w:val="24"/>
          <w:szCs w:val="24"/>
        </w:rPr>
        <w:t>404-</w:t>
      </w:r>
      <w:r w:rsidRPr="001D06C1">
        <w:rPr>
          <w:rFonts w:ascii="Times New Roman" w:hAnsi="Times New Roman" w:cs="Times New Roman"/>
          <w:b/>
          <w:iCs/>
          <w:sz w:val="24"/>
          <w:szCs w:val="24"/>
          <w:lang w:val="sr-Cyrl-RS"/>
        </w:rPr>
        <w:t>188</w:t>
      </w:r>
      <w:r w:rsidRPr="001D06C1">
        <w:rPr>
          <w:rFonts w:ascii="Times New Roman" w:hAnsi="Times New Roman" w:cs="Times New Roman"/>
          <w:b/>
          <w:iCs/>
          <w:sz w:val="24"/>
          <w:szCs w:val="24"/>
        </w:rPr>
        <w:t>/</w:t>
      </w:r>
      <w:r w:rsidRPr="001D06C1">
        <w:rPr>
          <w:rFonts w:ascii="Times New Roman" w:hAnsi="Times New Roman" w:cs="Times New Roman"/>
          <w:b/>
          <w:iCs/>
          <w:sz w:val="24"/>
          <w:szCs w:val="24"/>
          <w:lang w:val="sr-Cyrl-RS"/>
        </w:rPr>
        <w:t>20</w:t>
      </w:r>
      <w:r w:rsidRPr="001D06C1">
        <w:rPr>
          <w:rFonts w:ascii="Times New Roman" w:hAnsi="Times New Roman" w:cs="Times New Roman"/>
          <w:b/>
          <w:iCs/>
          <w:sz w:val="24"/>
          <w:szCs w:val="24"/>
        </w:rPr>
        <w:t>1</w:t>
      </w:r>
      <w:r w:rsidRPr="001D06C1">
        <w:rPr>
          <w:rFonts w:ascii="Times New Roman" w:hAnsi="Times New Roman" w:cs="Times New Roman"/>
          <w:b/>
          <w:iCs/>
          <w:sz w:val="24"/>
          <w:szCs w:val="24"/>
          <w:lang w:val="sr-Cyrl-RS"/>
        </w:rPr>
        <w:t>8</w:t>
      </w:r>
      <w:r w:rsidRPr="001D06C1">
        <w:rPr>
          <w:rFonts w:ascii="Times New Roman" w:hAnsi="Times New Roman" w:cs="Times New Roman"/>
          <w:b/>
          <w:iCs/>
          <w:sz w:val="24"/>
          <w:szCs w:val="24"/>
        </w:rPr>
        <w:t>-0</w:t>
      </w:r>
      <w:r w:rsidRPr="001D06C1">
        <w:rPr>
          <w:rFonts w:ascii="Times New Roman" w:hAnsi="Times New Roman" w:cs="Times New Roman"/>
          <w:b/>
          <w:iCs/>
          <w:sz w:val="24"/>
          <w:szCs w:val="24"/>
          <w:lang w:val="sr-Cyrl-RS"/>
        </w:rPr>
        <w:t>3</w:t>
      </w:r>
      <w:r w:rsidRPr="001D06C1">
        <w:rPr>
          <w:rFonts w:ascii="Times New Roman" w:eastAsia="Times New Roman" w:hAnsi="Times New Roman" w:cs="Times New Roman"/>
          <w:sz w:val="24"/>
          <w:szCs w:val="24"/>
          <w:lang w:val="sr-Cyrl-CS"/>
        </w:rPr>
        <w:t xml:space="preserve">, донео Одлуку о додели уговора број _____________ од _______ године и </w:t>
      </w:r>
      <w:r w:rsidRPr="001D06C1">
        <w:rPr>
          <w:rFonts w:ascii="Times New Roman" w:eastAsia="Times New Roman" w:hAnsi="Times New Roman" w:cs="Times New Roman"/>
          <w:sz w:val="24"/>
          <w:szCs w:val="24"/>
        </w:rPr>
        <w:t>изабрао Из</w:t>
      </w:r>
      <w:r w:rsidRPr="001D06C1">
        <w:rPr>
          <w:rFonts w:ascii="Times New Roman" w:eastAsia="Times New Roman" w:hAnsi="Times New Roman" w:cs="Times New Roman"/>
          <w:sz w:val="24"/>
          <w:szCs w:val="24"/>
          <w:lang w:val="sr-Cyrl-RS"/>
        </w:rPr>
        <w:t>вршиоца</w:t>
      </w:r>
      <w:r w:rsidRPr="001D06C1">
        <w:rPr>
          <w:rFonts w:ascii="Times New Roman" w:eastAsia="Times New Roman" w:hAnsi="Times New Roman" w:cs="Times New Roman"/>
          <w:sz w:val="24"/>
          <w:szCs w:val="24"/>
          <w:lang w:val="sr-Cyrl-CS"/>
        </w:rPr>
        <w:t xml:space="preserve"> као најповољнијег Понуђача за пружање услуга стручног надзора над извођењем радова на</w:t>
      </w:r>
      <w:r w:rsidRPr="001D06C1">
        <w:rPr>
          <w:rFonts w:ascii="Times New Roman" w:hAnsi="Times New Roman" w:cs="Times New Roman"/>
          <w:iCs/>
          <w:sz w:val="24"/>
          <w:szCs w:val="24"/>
          <w:lang w:val="sr-Cyrl-RS"/>
        </w:rPr>
        <w:t xml:space="preserve"> реконструкција слободних површина у оквиру музејског комплекса у Новом Саду.</w:t>
      </w:r>
      <w:r w:rsidRPr="001D06C1">
        <w:rPr>
          <w:rFonts w:ascii="Times New Roman" w:hAnsi="Times New Roman" w:cs="Times New Roman"/>
          <w:bCs/>
          <w:sz w:val="24"/>
          <w:szCs w:val="24"/>
          <w:lang w:val="sr-Cyrl-RS"/>
        </w:rPr>
        <w:t xml:space="preserve"> </w:t>
      </w:r>
    </w:p>
    <w:p w:rsidR="00D87617" w:rsidRPr="001D06C1" w:rsidRDefault="00D87617" w:rsidP="00D87617">
      <w:pPr>
        <w:pStyle w:val="ListParagraph1"/>
        <w:spacing w:after="120" w:line="276" w:lineRule="auto"/>
        <w:ind w:left="0"/>
        <w:rPr>
          <w:b/>
          <w:iCs/>
          <w:color w:val="auto"/>
        </w:rPr>
      </w:pPr>
    </w:p>
    <w:p w:rsidR="00D87617" w:rsidRPr="001D06C1" w:rsidRDefault="00D87617" w:rsidP="00D87617">
      <w:pPr>
        <w:pStyle w:val="ListParagraph1"/>
        <w:spacing w:line="276" w:lineRule="auto"/>
        <w:ind w:left="0"/>
        <w:jc w:val="center"/>
        <w:rPr>
          <w:b/>
          <w:iCs/>
          <w:color w:val="auto"/>
          <w:lang w:val="sr-Cyrl-RS"/>
        </w:rPr>
      </w:pPr>
      <w:r w:rsidRPr="001D06C1">
        <w:rPr>
          <w:b/>
          <w:iCs/>
          <w:color w:val="auto"/>
          <w:lang w:val="sr-Cyrl-RS"/>
        </w:rPr>
        <w:t>ПРЕДМЕТ УГОВОРА</w:t>
      </w:r>
    </w:p>
    <w:p w:rsidR="00D87617" w:rsidRPr="001D06C1" w:rsidRDefault="00D87617" w:rsidP="00D87617">
      <w:pPr>
        <w:pStyle w:val="ListParagraph1"/>
        <w:spacing w:line="276" w:lineRule="auto"/>
        <w:ind w:left="0"/>
        <w:jc w:val="center"/>
        <w:rPr>
          <w:b/>
          <w:iCs/>
          <w:color w:val="auto"/>
          <w:lang w:val="sr-Cyrl-RS"/>
        </w:rPr>
      </w:pPr>
      <w:r w:rsidRPr="001D06C1">
        <w:rPr>
          <w:b/>
          <w:iCs/>
          <w:color w:val="auto"/>
          <w:lang w:val="sr-Cyrl-RS"/>
        </w:rPr>
        <w:t>Члан 1.</w:t>
      </w:r>
    </w:p>
    <w:p w:rsidR="00823C1E" w:rsidRPr="00442934" w:rsidRDefault="00D87617" w:rsidP="00442934">
      <w:pPr>
        <w:pStyle w:val="ListParagraph1"/>
        <w:spacing w:after="120" w:line="276" w:lineRule="auto"/>
        <w:ind w:left="0"/>
        <w:jc w:val="both"/>
        <w:rPr>
          <w:iCs/>
          <w:color w:val="auto"/>
          <w:lang w:val="sr-Cyrl-RS"/>
        </w:rPr>
      </w:pPr>
      <w:r w:rsidRPr="001D06C1">
        <w:rPr>
          <w:iCs/>
          <w:color w:val="auto"/>
          <w:lang w:val="sr-Cyrl-RS"/>
        </w:rPr>
        <w:t>Предмет овог Уговора је вршење стручног надзора над извођењем радова на реконструкцији слободних површина у оквиру музејског комплекса у Новом Саду, у свему према прихваћеној понуди Из</w:t>
      </w:r>
      <w:r w:rsidR="00442934">
        <w:rPr>
          <w:iCs/>
          <w:color w:val="auto"/>
          <w:lang w:val="sr-Cyrl-RS"/>
        </w:rPr>
        <w:t>в</w:t>
      </w:r>
      <w:r w:rsidRPr="001D06C1">
        <w:rPr>
          <w:iCs/>
          <w:color w:val="auto"/>
          <w:lang w:val="sr-Cyrl-RS"/>
        </w:rPr>
        <w:t xml:space="preserve">ршиоца  број ________________ од _______ 2018. године, која је код </w:t>
      </w:r>
      <w:r w:rsidRPr="00442934">
        <w:rPr>
          <w:iCs/>
          <w:color w:val="auto"/>
          <w:lang w:val="sr-Cyrl-RS"/>
        </w:rPr>
        <w:t>Инвеститора заведена под бројем _________________ од ______ 2018. године, а која чини саставни део овог</w:t>
      </w:r>
      <w:r w:rsidR="00442934">
        <w:rPr>
          <w:iCs/>
          <w:color w:val="auto"/>
          <w:lang w:val="sr-Cyrl-RS"/>
        </w:rPr>
        <w:t xml:space="preserve"> Уговора.</w:t>
      </w:r>
    </w:p>
    <w:p w:rsidR="003C115F" w:rsidRPr="001D06C1" w:rsidRDefault="003C115F" w:rsidP="003C115F">
      <w:pPr>
        <w:pStyle w:val="ListParagraph1"/>
        <w:spacing w:after="120" w:line="240" w:lineRule="auto"/>
        <w:ind w:left="0"/>
        <w:jc w:val="center"/>
        <w:rPr>
          <w:b/>
          <w:iCs/>
          <w:color w:val="auto"/>
          <w:lang w:val="sr-Cyrl-RS"/>
        </w:rPr>
      </w:pPr>
      <w:r w:rsidRPr="001D06C1">
        <w:rPr>
          <w:b/>
          <w:iCs/>
          <w:color w:val="auto"/>
          <w:lang w:val="sr-Cyrl-RS"/>
        </w:rPr>
        <w:t>ОБАВЕЗЕ ИЗВРШИОЦА</w:t>
      </w:r>
    </w:p>
    <w:p w:rsidR="003C115F" w:rsidRPr="001D06C1" w:rsidRDefault="003C115F" w:rsidP="003C115F">
      <w:pPr>
        <w:pStyle w:val="ListParagraph1"/>
        <w:spacing w:after="120" w:line="240" w:lineRule="auto"/>
        <w:ind w:left="0"/>
        <w:jc w:val="center"/>
        <w:rPr>
          <w:b/>
          <w:iCs/>
          <w:color w:val="auto"/>
          <w:lang w:val="sr-Cyrl-RS"/>
        </w:rPr>
      </w:pPr>
      <w:r w:rsidRPr="001D06C1">
        <w:rPr>
          <w:b/>
          <w:iCs/>
          <w:color w:val="auto"/>
          <w:lang w:val="sr-Cyrl-RS"/>
        </w:rPr>
        <w:t>Члан 2.</w:t>
      </w:r>
    </w:p>
    <w:p w:rsidR="003C115F" w:rsidRPr="001D06C1" w:rsidRDefault="003C115F" w:rsidP="003C115F">
      <w:pPr>
        <w:pStyle w:val="ListParagraph1"/>
        <w:spacing w:after="120" w:line="240" w:lineRule="auto"/>
        <w:ind w:left="0"/>
        <w:jc w:val="both"/>
        <w:rPr>
          <w:iCs/>
          <w:color w:val="auto"/>
          <w:lang w:val="sr-Cyrl-RS"/>
        </w:rPr>
      </w:pPr>
      <w:r w:rsidRPr="001D06C1">
        <w:rPr>
          <w:iCs/>
          <w:color w:val="auto"/>
          <w:lang w:val="sr-Cyrl-RS"/>
        </w:rPr>
        <w:t>Извршилац је дужан да услугу из члана 1. овог Уговора изведе стручно и квалитетно у складу са прихваћеном Понудом и овим Уговором, техничком документацијом за извођење радова, важећим законима и прописима који регулишу предметну област уз поштовање правила струке.</w:t>
      </w:r>
    </w:p>
    <w:p w:rsidR="004400A3" w:rsidRDefault="004400A3" w:rsidP="003C115F">
      <w:pPr>
        <w:spacing w:after="120"/>
        <w:jc w:val="center"/>
        <w:rPr>
          <w:rFonts w:ascii="Times New Roman" w:hAnsi="Times New Roman" w:cs="Times New Roman"/>
          <w:b/>
          <w:sz w:val="24"/>
          <w:szCs w:val="24"/>
          <w:lang w:val="sr-Cyrl-CS"/>
        </w:rPr>
      </w:pPr>
    </w:p>
    <w:p w:rsidR="003C115F" w:rsidRPr="001D06C1" w:rsidRDefault="003C115F"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lastRenderedPageBreak/>
        <w:t>Члан 3.</w:t>
      </w:r>
    </w:p>
    <w:p w:rsidR="003C115F" w:rsidRPr="001D06C1" w:rsidRDefault="003C115F" w:rsidP="003C115F">
      <w:pPr>
        <w:spacing w:after="120"/>
        <w:jc w:val="both"/>
        <w:rPr>
          <w:rFonts w:ascii="Times New Roman" w:hAnsi="Times New Roman" w:cs="Times New Roman"/>
          <w:sz w:val="24"/>
          <w:szCs w:val="24"/>
        </w:rPr>
      </w:pPr>
      <w:r w:rsidRPr="001D06C1">
        <w:rPr>
          <w:rFonts w:ascii="Times New Roman" w:hAnsi="Times New Roman" w:cs="Times New Roman"/>
          <w:sz w:val="24"/>
          <w:szCs w:val="24"/>
          <w:lang w:val="sr-Cyrl-CS"/>
        </w:rPr>
        <w:t>Извршилац (група понуђача) је носилац права и обавеза пружања предметне услуге и обавезује се да својим средствима и својом радном снагом у потпуности изврши уговорене обавезе. Понуђачи из групе понуђача одго</w:t>
      </w:r>
      <w:r w:rsidR="00442934">
        <w:rPr>
          <w:rFonts w:ascii="Times New Roman" w:hAnsi="Times New Roman" w:cs="Times New Roman"/>
          <w:sz w:val="24"/>
          <w:szCs w:val="24"/>
          <w:lang w:val="sr-Cyrl-CS"/>
        </w:rPr>
        <w:t>варају солидарно према Инвеститору</w:t>
      </w:r>
      <w:r w:rsidRPr="001D06C1">
        <w:rPr>
          <w:rFonts w:ascii="Times New Roman" w:hAnsi="Times New Roman" w:cs="Times New Roman"/>
          <w:sz w:val="24"/>
          <w:szCs w:val="24"/>
          <w:lang w:val="sr-Cyrl-CS"/>
        </w:rPr>
        <w:t>.</w:t>
      </w:r>
    </w:p>
    <w:p w:rsidR="002A671A" w:rsidRPr="001D06C1" w:rsidRDefault="002A671A" w:rsidP="002A671A">
      <w:pPr>
        <w:spacing w:after="120"/>
        <w:jc w:val="center"/>
        <w:rPr>
          <w:rFonts w:ascii="Times New Roman" w:hAnsi="Times New Roman" w:cs="Times New Roman"/>
          <w:b/>
          <w:bCs/>
          <w:sz w:val="24"/>
          <w:szCs w:val="24"/>
          <w:lang w:val="sr-Cyrl-RS"/>
        </w:rPr>
      </w:pPr>
      <w:r w:rsidRPr="001D06C1">
        <w:rPr>
          <w:rFonts w:ascii="Times New Roman" w:hAnsi="Times New Roman" w:cs="Times New Roman"/>
          <w:b/>
          <w:bCs/>
          <w:sz w:val="24"/>
          <w:szCs w:val="24"/>
          <w:lang w:val="sr-Cyrl-RS"/>
        </w:rPr>
        <w:t>ПОДИЗВОЂАЧ</w:t>
      </w:r>
    </w:p>
    <w:p w:rsidR="00593B05" w:rsidRPr="00442934" w:rsidRDefault="002A671A" w:rsidP="00442934">
      <w:pPr>
        <w:spacing w:after="120"/>
        <w:jc w:val="center"/>
        <w:rPr>
          <w:rFonts w:ascii="Times New Roman" w:hAnsi="Times New Roman" w:cs="Times New Roman"/>
          <w:b/>
          <w:bCs/>
          <w:sz w:val="24"/>
          <w:szCs w:val="24"/>
          <w:lang w:val="sr-Cyrl-RS"/>
        </w:rPr>
      </w:pPr>
      <w:r w:rsidRPr="001D06C1">
        <w:rPr>
          <w:rFonts w:ascii="Times New Roman" w:hAnsi="Times New Roman" w:cs="Times New Roman"/>
          <w:b/>
          <w:bCs/>
          <w:sz w:val="24"/>
          <w:szCs w:val="24"/>
          <w:lang w:val="sr-Cyrl-RS"/>
        </w:rPr>
        <w:t xml:space="preserve">Члaн </w:t>
      </w:r>
      <w:r w:rsidRPr="001D06C1">
        <w:rPr>
          <w:rFonts w:ascii="Times New Roman" w:hAnsi="Times New Roman" w:cs="Times New Roman"/>
          <w:b/>
          <w:bCs/>
          <w:sz w:val="24"/>
          <w:szCs w:val="24"/>
        </w:rPr>
        <w:t>4</w:t>
      </w:r>
      <w:r w:rsidR="00442934">
        <w:rPr>
          <w:rFonts w:ascii="Times New Roman" w:hAnsi="Times New Roman" w:cs="Times New Roman"/>
          <w:b/>
          <w:bCs/>
          <w:sz w:val="24"/>
          <w:szCs w:val="24"/>
          <w:lang w:val="sr-Cyrl-RS"/>
        </w:rPr>
        <w:t>.</w:t>
      </w:r>
    </w:p>
    <w:p w:rsidR="003C115F" w:rsidRPr="001D06C1" w:rsidRDefault="003C115F" w:rsidP="003C115F">
      <w:pPr>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 xml:space="preserve">Извршилац ће део услуге (не више од 50% уговорене вредности) која је предмет овог Уговора извршити преко </w:t>
      </w:r>
    </w:p>
    <w:p w:rsidR="003C115F" w:rsidRPr="001D06C1" w:rsidRDefault="003C115F" w:rsidP="003C115F">
      <w:pPr>
        <w:spacing w:after="120" w:line="480" w:lineRule="auto"/>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3C115F" w:rsidRPr="001D06C1" w:rsidRDefault="003C115F" w:rsidP="003C115F">
      <w:pPr>
        <w:spacing w:after="120" w:line="480" w:lineRule="auto"/>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3C115F" w:rsidRPr="001D06C1" w:rsidRDefault="003C115F" w:rsidP="003C115F">
      <w:pPr>
        <w:spacing w:after="120" w:line="480" w:lineRule="auto"/>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3C115F" w:rsidRPr="001D06C1" w:rsidRDefault="003C115F" w:rsidP="003C115F">
      <w:pPr>
        <w:spacing w:after="120"/>
        <w:jc w:val="both"/>
        <w:rPr>
          <w:rFonts w:ascii="Times New Roman" w:hAnsi="Times New Roman" w:cs="Times New Roman"/>
          <w:sz w:val="24"/>
          <w:szCs w:val="24"/>
        </w:rPr>
      </w:pPr>
      <w:r w:rsidRPr="001D06C1">
        <w:rPr>
          <w:rFonts w:ascii="Times New Roman" w:hAnsi="Times New Roman" w:cs="Times New Roman"/>
          <w:sz w:val="24"/>
          <w:szCs w:val="24"/>
          <w:lang w:val="sr-Cyrl-CS"/>
        </w:rPr>
        <w:t>Извршилац</w:t>
      </w:r>
      <w:r w:rsidR="00442934">
        <w:rPr>
          <w:rFonts w:ascii="Times New Roman" w:hAnsi="Times New Roman" w:cs="Times New Roman"/>
          <w:sz w:val="24"/>
          <w:szCs w:val="24"/>
          <w:lang w:val="sr-Cyrl-CS"/>
        </w:rPr>
        <w:t xml:space="preserve"> у потпуности одговара Инвеститора</w:t>
      </w:r>
      <w:r w:rsidRPr="001D06C1">
        <w:rPr>
          <w:rFonts w:ascii="Times New Roman" w:hAnsi="Times New Roman" w:cs="Times New Roman"/>
          <w:sz w:val="24"/>
          <w:szCs w:val="24"/>
          <w:lang w:val="sr-Cyrl-CS"/>
        </w:rPr>
        <w:t xml:space="preserve"> за извршење уговорених обавеза, те и за услугу извршену од стране подизвођача, као да је сам извршио.</w:t>
      </w:r>
    </w:p>
    <w:p w:rsidR="00823C1E" w:rsidRPr="009C46D5" w:rsidRDefault="00A71ECF" w:rsidP="003C115F">
      <w:pPr>
        <w:spacing w:after="120"/>
        <w:jc w:val="both"/>
        <w:rPr>
          <w:rFonts w:ascii="Times New Roman" w:hAnsi="Times New Roman" w:cs="Times New Roman"/>
          <w:i/>
          <w:sz w:val="24"/>
          <w:szCs w:val="24"/>
          <w:lang w:val="sr-Cyrl-RS"/>
        </w:rPr>
      </w:pPr>
      <w:r w:rsidRPr="001D06C1">
        <w:rPr>
          <w:rFonts w:ascii="Times New Roman" w:hAnsi="Times New Roman" w:cs="Times New Roman"/>
          <w:i/>
          <w:sz w:val="24"/>
          <w:szCs w:val="24"/>
          <w:lang w:val="sr-Cyrl-RS"/>
        </w:rPr>
        <w:t>(*Овај члан се брише уколико понуда буде поднета без ангажовања подизвођача).</w:t>
      </w:r>
    </w:p>
    <w:p w:rsidR="00823C1E" w:rsidRPr="001D06C1" w:rsidRDefault="00823C1E" w:rsidP="003C115F">
      <w:pPr>
        <w:spacing w:after="120"/>
        <w:jc w:val="both"/>
        <w:rPr>
          <w:rFonts w:ascii="Times New Roman" w:hAnsi="Times New Roman" w:cs="Times New Roman"/>
          <w:sz w:val="24"/>
          <w:szCs w:val="24"/>
        </w:rPr>
      </w:pPr>
    </w:p>
    <w:p w:rsidR="003C115F" w:rsidRPr="001D06C1" w:rsidRDefault="00A71ECF" w:rsidP="003C115F">
      <w:pPr>
        <w:tabs>
          <w:tab w:val="left" w:pos="6028"/>
        </w:tabs>
        <w:spacing w:after="120"/>
        <w:jc w:val="center"/>
        <w:rPr>
          <w:rFonts w:ascii="Times New Roman" w:hAnsi="Times New Roman" w:cs="Times New Roman"/>
          <w:b/>
          <w:sz w:val="24"/>
          <w:szCs w:val="24"/>
          <w:lang w:val="sr-Cyrl-RS"/>
        </w:rPr>
      </w:pPr>
      <w:r w:rsidRPr="001D06C1">
        <w:rPr>
          <w:rFonts w:ascii="Times New Roman" w:hAnsi="Times New Roman" w:cs="Times New Roman"/>
          <w:b/>
          <w:sz w:val="24"/>
          <w:szCs w:val="24"/>
          <w:lang w:val="sr-Cyrl-CS"/>
        </w:rPr>
        <w:t>С</w:t>
      </w:r>
      <w:r w:rsidRPr="001D06C1">
        <w:rPr>
          <w:rFonts w:ascii="Times New Roman" w:hAnsi="Times New Roman" w:cs="Times New Roman"/>
          <w:b/>
          <w:sz w:val="24"/>
          <w:szCs w:val="24"/>
          <w:lang w:val="sr-Cyrl-RS"/>
        </w:rPr>
        <w:t>РЕДСТВА ФИНАНСИЈСКОГ ОБЕЗБЕЂЕЊА</w:t>
      </w:r>
    </w:p>
    <w:p w:rsidR="003C115F" w:rsidRPr="001D06C1" w:rsidRDefault="00A71ECF"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5</w:t>
      </w:r>
      <w:r w:rsidR="003C115F" w:rsidRPr="001D06C1">
        <w:rPr>
          <w:rFonts w:ascii="Times New Roman" w:hAnsi="Times New Roman" w:cs="Times New Roman"/>
          <w:b/>
          <w:sz w:val="24"/>
          <w:szCs w:val="24"/>
          <w:lang w:val="sr-Cyrl-CS"/>
        </w:rPr>
        <w:t>.</w:t>
      </w:r>
    </w:p>
    <w:p w:rsidR="003C115F" w:rsidRPr="001D06C1" w:rsidRDefault="003C115F" w:rsidP="003C115F">
      <w:pPr>
        <w:pStyle w:val="ListParagraph"/>
        <w:spacing w:after="120"/>
        <w:ind w:left="0" w:firstLine="0"/>
        <w:rPr>
          <w:rFonts w:ascii="Times New Roman" w:hAnsi="Times New Roman" w:cs="Times New Roman"/>
          <w:bCs/>
          <w:sz w:val="24"/>
          <w:szCs w:val="24"/>
          <w:lang w:val="sr-Cyrl-CS"/>
        </w:rPr>
      </w:pPr>
      <w:r w:rsidRPr="001D06C1">
        <w:rPr>
          <w:rFonts w:ascii="Times New Roman" w:hAnsi="Times New Roman" w:cs="Times New Roman"/>
          <w:bCs/>
          <w:sz w:val="24"/>
          <w:szCs w:val="24"/>
          <w:lang w:val="sr-Cyrl-CS"/>
        </w:rPr>
        <w:t xml:space="preserve">Извршилац је обавезан да </w:t>
      </w:r>
      <w:r w:rsidR="00442934" w:rsidRPr="00442934">
        <w:rPr>
          <w:rFonts w:ascii="Times New Roman" w:hAnsi="Times New Roman" w:cs="Times New Roman"/>
          <w:bCs/>
          <w:sz w:val="24"/>
          <w:szCs w:val="24"/>
          <w:lang w:val="sr-Cyrl-CS"/>
        </w:rPr>
        <w:t>приликом потписивања</w:t>
      </w:r>
      <w:r w:rsidR="00442934">
        <w:rPr>
          <w:rFonts w:ascii="Times New Roman" w:hAnsi="Times New Roman" w:cs="Times New Roman"/>
          <w:bCs/>
          <w:sz w:val="24"/>
          <w:szCs w:val="24"/>
          <w:lang w:val="sr-Cyrl-CS"/>
        </w:rPr>
        <w:t xml:space="preserve"> овог Уговора</w:t>
      </w:r>
      <w:r w:rsidR="001631A9" w:rsidRPr="001D06C1">
        <w:rPr>
          <w:rFonts w:ascii="Times New Roman" w:hAnsi="Times New Roman" w:cs="Times New Roman"/>
          <w:bCs/>
          <w:sz w:val="24"/>
          <w:szCs w:val="24"/>
          <w:lang w:val="sr-Cyrl-CS"/>
        </w:rPr>
        <w:t xml:space="preserve">, а најдаље </w:t>
      </w:r>
      <w:r w:rsidRPr="001D06C1">
        <w:rPr>
          <w:rFonts w:ascii="Times New Roman" w:hAnsi="Times New Roman" w:cs="Times New Roman"/>
          <w:bCs/>
          <w:sz w:val="24"/>
          <w:szCs w:val="24"/>
          <w:lang w:val="sr-Cyrl-CS"/>
        </w:rPr>
        <w:t xml:space="preserve">у року од 7 (седам) дана од дана </w:t>
      </w:r>
      <w:r w:rsidR="00442934">
        <w:rPr>
          <w:rFonts w:ascii="Times New Roman" w:hAnsi="Times New Roman" w:cs="Times New Roman"/>
          <w:bCs/>
          <w:sz w:val="24"/>
          <w:szCs w:val="24"/>
          <w:lang w:val="sr-Cyrl-CS"/>
        </w:rPr>
        <w:t xml:space="preserve">пријема писаног позива Инвеститора достави </w:t>
      </w:r>
      <w:r w:rsidRPr="001D06C1">
        <w:rPr>
          <w:rFonts w:ascii="Times New Roman" w:hAnsi="Times New Roman" w:cs="Times New Roman"/>
          <w:bCs/>
          <w:sz w:val="24"/>
          <w:szCs w:val="24"/>
          <w:lang w:val="sr-Cyrl-CS"/>
        </w:rPr>
        <w:t>гаранцију банке за добро извршење посла, која мора бити са клаузулама: безусловна, неопозива, без права на приговор и платива на први позив, у висини 10% од уговорене вредности без пореза на додату вред</w:t>
      </w:r>
      <w:r w:rsidR="00442934">
        <w:rPr>
          <w:rFonts w:ascii="Times New Roman" w:hAnsi="Times New Roman" w:cs="Times New Roman"/>
          <w:bCs/>
          <w:sz w:val="24"/>
          <w:szCs w:val="24"/>
          <w:lang w:val="sr-Cyrl-CS"/>
        </w:rPr>
        <w:t>ност са роком важности најмање 30 (три</w:t>
      </w:r>
      <w:r w:rsidRPr="001D06C1">
        <w:rPr>
          <w:rFonts w:ascii="Times New Roman" w:hAnsi="Times New Roman" w:cs="Times New Roman"/>
          <w:bCs/>
          <w:sz w:val="24"/>
          <w:szCs w:val="24"/>
          <w:lang w:val="sr-Cyrl-CS"/>
        </w:rPr>
        <w:t>десет) дана дужим од уговореног рока за завршетак радова над којима се врши стручни надзор. Извршилац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3C115F" w:rsidRPr="001D06C1" w:rsidRDefault="003C115F" w:rsidP="003C115F">
      <w:pPr>
        <w:pStyle w:val="ListParagraph"/>
        <w:spacing w:after="120"/>
        <w:ind w:left="0" w:firstLine="0"/>
        <w:rPr>
          <w:rFonts w:ascii="Times New Roman" w:hAnsi="Times New Roman" w:cs="Times New Roman"/>
          <w:bCs/>
          <w:sz w:val="24"/>
          <w:szCs w:val="24"/>
          <w:lang w:val="sr-Cyrl-CS"/>
        </w:rPr>
      </w:pPr>
      <w:r w:rsidRPr="001D06C1">
        <w:rPr>
          <w:rFonts w:ascii="Times New Roman" w:hAnsi="Times New Roman" w:cs="Times New Roman"/>
          <w:bCs/>
          <w:sz w:val="24"/>
          <w:szCs w:val="24"/>
          <w:lang w:val="sr-Cyrl-CS"/>
        </w:rPr>
        <w:lastRenderedPageBreak/>
        <w:t>Извршилац се обавезује да наведену гаранцију банке из става 1. овог члана продужи у случају продужења рока за завршетак радова над којима се врши стручни надзор.</w:t>
      </w:r>
    </w:p>
    <w:p w:rsidR="003C115F" w:rsidRPr="001D06C1" w:rsidRDefault="00442934" w:rsidP="00A71ECF">
      <w:pPr>
        <w:pStyle w:val="ListParagraph"/>
        <w:spacing w:after="120"/>
        <w:ind w:left="0" w:firstLine="0"/>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Инвеститор </w:t>
      </w:r>
      <w:r w:rsidR="003C115F" w:rsidRPr="001D06C1">
        <w:rPr>
          <w:rFonts w:ascii="Times New Roman" w:hAnsi="Times New Roman" w:cs="Times New Roman"/>
          <w:bCs/>
          <w:sz w:val="24"/>
          <w:szCs w:val="24"/>
          <w:lang w:val="sr-Cyrl-CS"/>
        </w:rPr>
        <w:t>ће наплатити банкарску гаранцију за добро извршење посла уколико Извршилац не буде извршавао своје уговорене обавезе у роковима и на начина предвиђен овим Уговором.</w:t>
      </w:r>
    </w:p>
    <w:p w:rsidR="003C115F" w:rsidRPr="001D06C1" w:rsidRDefault="00A71ECF" w:rsidP="003C115F">
      <w:pPr>
        <w:pStyle w:val="ListParagraph"/>
        <w:spacing w:after="120"/>
        <w:ind w:left="0"/>
        <w:jc w:val="center"/>
        <w:rPr>
          <w:rFonts w:ascii="Times New Roman" w:hAnsi="Times New Roman" w:cs="Times New Roman"/>
          <w:b/>
          <w:bCs/>
          <w:sz w:val="24"/>
          <w:szCs w:val="24"/>
          <w:lang w:val="sr-Cyrl-CS"/>
        </w:rPr>
      </w:pPr>
      <w:r w:rsidRPr="001D06C1">
        <w:rPr>
          <w:rFonts w:ascii="Times New Roman" w:hAnsi="Times New Roman" w:cs="Times New Roman"/>
          <w:b/>
          <w:bCs/>
          <w:sz w:val="24"/>
          <w:szCs w:val="24"/>
          <w:lang w:val="sr-Cyrl-CS"/>
        </w:rPr>
        <w:t>ПОЛИСА ОСИГУРАЊА</w:t>
      </w:r>
    </w:p>
    <w:p w:rsidR="003C115F" w:rsidRPr="001D06C1" w:rsidRDefault="00A71ECF" w:rsidP="003C115F">
      <w:pPr>
        <w:tabs>
          <w:tab w:val="left" w:pos="6028"/>
        </w:tabs>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6</w:t>
      </w:r>
      <w:r w:rsidR="003C115F" w:rsidRPr="001D06C1">
        <w:rPr>
          <w:rFonts w:ascii="Times New Roman" w:hAnsi="Times New Roman" w:cs="Times New Roman"/>
          <w:b/>
          <w:sz w:val="24"/>
          <w:szCs w:val="24"/>
          <w:lang w:val="sr-Cyrl-CS"/>
        </w:rPr>
        <w:t>.</w:t>
      </w:r>
    </w:p>
    <w:p w:rsidR="003C115F" w:rsidRPr="001D06C1" w:rsidRDefault="003C115F" w:rsidP="003C115F">
      <w:pPr>
        <w:tabs>
          <w:tab w:val="left" w:pos="6028"/>
        </w:tabs>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 xml:space="preserve">Извршилац се </w:t>
      </w:r>
      <w:r w:rsidRPr="00442934">
        <w:rPr>
          <w:rFonts w:ascii="Times New Roman" w:hAnsi="Times New Roman" w:cs="Times New Roman"/>
          <w:sz w:val="24"/>
          <w:szCs w:val="24"/>
          <w:lang w:val="sr-Cyrl-CS"/>
        </w:rPr>
        <w:t xml:space="preserve">обавезује да </w:t>
      </w:r>
      <w:r w:rsidR="001631A9" w:rsidRPr="00442934">
        <w:rPr>
          <w:rFonts w:ascii="Times New Roman" w:hAnsi="Times New Roman" w:cs="Times New Roman"/>
          <w:bCs/>
          <w:sz w:val="24"/>
          <w:szCs w:val="24"/>
          <w:lang w:val="sr-Cyrl-CS"/>
        </w:rPr>
        <w:t xml:space="preserve">приликом </w:t>
      </w:r>
      <w:r w:rsidR="00442934" w:rsidRPr="00442934">
        <w:rPr>
          <w:rFonts w:ascii="Times New Roman" w:hAnsi="Times New Roman" w:cs="Times New Roman"/>
          <w:bCs/>
          <w:sz w:val="24"/>
          <w:szCs w:val="24"/>
          <w:lang w:val="sr-Cyrl-CS"/>
        </w:rPr>
        <w:t>потписивања овог Уговора</w:t>
      </w:r>
      <w:r w:rsidR="001631A9" w:rsidRPr="00442934">
        <w:rPr>
          <w:rFonts w:ascii="Times New Roman" w:hAnsi="Times New Roman" w:cs="Times New Roman"/>
          <w:bCs/>
          <w:sz w:val="24"/>
          <w:szCs w:val="24"/>
          <w:lang w:val="sr-Cyrl-CS"/>
        </w:rPr>
        <w:t xml:space="preserve">, а најдаље </w:t>
      </w:r>
      <w:r w:rsidRPr="00442934">
        <w:rPr>
          <w:rFonts w:ascii="Times New Roman" w:hAnsi="Times New Roman" w:cs="Times New Roman"/>
          <w:sz w:val="24"/>
          <w:szCs w:val="24"/>
          <w:lang w:val="sr-Cyrl-CS"/>
        </w:rPr>
        <w:t>у року од 7 (седам) дана од дана пријема писаног по</w:t>
      </w:r>
      <w:r w:rsidR="00D2104D">
        <w:rPr>
          <w:rFonts w:ascii="Times New Roman" w:hAnsi="Times New Roman" w:cs="Times New Roman"/>
          <w:sz w:val="24"/>
          <w:szCs w:val="24"/>
          <w:lang w:val="sr-Cyrl-CS"/>
        </w:rPr>
        <w:t>зива Наручиоца достави Инвеститору</w:t>
      </w:r>
      <w:r w:rsidRPr="00442934">
        <w:rPr>
          <w:rFonts w:ascii="Times New Roman" w:hAnsi="Times New Roman" w:cs="Times New Roman"/>
          <w:sz w:val="24"/>
          <w:szCs w:val="24"/>
          <w:lang w:val="sr-Cyrl-CS"/>
        </w:rPr>
        <w:t xml:space="preserve"> полису осигурања од професионалне одговорности по овом Уговору</w:t>
      </w:r>
      <w:r w:rsidRPr="001D06C1">
        <w:rPr>
          <w:rFonts w:ascii="Times New Roman" w:hAnsi="Times New Roman" w:cs="Times New Roman"/>
          <w:sz w:val="24"/>
          <w:szCs w:val="24"/>
          <w:lang w:val="sr-Cyrl-CS"/>
        </w:rPr>
        <w:t xml:space="preserve"> за све време пружања услуге.</w:t>
      </w:r>
    </w:p>
    <w:p w:rsidR="003C115F" w:rsidRPr="001D06C1" w:rsidRDefault="003C115F" w:rsidP="003C115F">
      <w:pPr>
        <w:tabs>
          <w:tab w:val="left" w:pos="6028"/>
        </w:tabs>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Извршилац се обавезује да полису осигурања из става 1. овог члана продужи у случају продужења рока за завршетак радова над којима се врши стручни надзор.</w:t>
      </w:r>
    </w:p>
    <w:p w:rsidR="003C115F" w:rsidRPr="001D06C1" w:rsidRDefault="00A71ECF" w:rsidP="003C115F">
      <w:pPr>
        <w:pStyle w:val="ListParagraph"/>
        <w:spacing w:after="120"/>
        <w:ind w:left="0"/>
        <w:jc w:val="center"/>
        <w:rPr>
          <w:rFonts w:ascii="Times New Roman" w:hAnsi="Times New Roman" w:cs="Times New Roman"/>
          <w:b/>
          <w:bCs/>
          <w:sz w:val="24"/>
          <w:szCs w:val="24"/>
          <w:lang w:val="sr-Cyrl-CS"/>
        </w:rPr>
      </w:pPr>
      <w:r w:rsidRPr="001D06C1">
        <w:rPr>
          <w:rFonts w:ascii="Times New Roman" w:hAnsi="Times New Roman" w:cs="Times New Roman"/>
          <w:b/>
          <w:bCs/>
          <w:sz w:val="24"/>
          <w:szCs w:val="24"/>
          <w:lang w:val="sr-Cyrl-CS"/>
        </w:rPr>
        <w:t>Члан 7</w:t>
      </w:r>
      <w:r w:rsidR="003C115F" w:rsidRPr="001D06C1">
        <w:rPr>
          <w:rFonts w:ascii="Times New Roman" w:hAnsi="Times New Roman" w:cs="Times New Roman"/>
          <w:b/>
          <w:bCs/>
          <w:sz w:val="24"/>
          <w:szCs w:val="24"/>
          <w:lang w:val="sr-Cyrl-CS"/>
        </w:rPr>
        <w:t>.</w:t>
      </w:r>
    </w:p>
    <w:p w:rsidR="003C115F" w:rsidRPr="00442934" w:rsidRDefault="003C115F" w:rsidP="00442934">
      <w:pPr>
        <w:tabs>
          <w:tab w:val="left" w:pos="6028"/>
        </w:tabs>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Извршилац је обавезан да у року од 5 (дана) од дана закључ</w:t>
      </w:r>
      <w:r w:rsidR="00442934">
        <w:rPr>
          <w:rFonts w:ascii="Times New Roman" w:hAnsi="Times New Roman" w:cs="Times New Roman"/>
          <w:sz w:val="24"/>
          <w:szCs w:val="24"/>
          <w:lang w:val="sr-Cyrl-CS"/>
        </w:rPr>
        <w:t>ења Уговора, Инвеститору</w:t>
      </w:r>
      <w:r w:rsidR="00A71ECF" w:rsidRPr="001D06C1">
        <w:rPr>
          <w:rFonts w:ascii="Times New Roman" w:hAnsi="Times New Roman" w:cs="Times New Roman"/>
          <w:sz w:val="24"/>
          <w:szCs w:val="24"/>
          <w:lang w:val="sr-Cyrl-CS"/>
        </w:rPr>
        <w:t xml:space="preserve"> достави Р</w:t>
      </w:r>
      <w:r w:rsidR="00442934">
        <w:rPr>
          <w:rFonts w:ascii="Times New Roman" w:hAnsi="Times New Roman" w:cs="Times New Roman"/>
          <w:sz w:val="24"/>
          <w:szCs w:val="24"/>
          <w:lang w:val="sr-Cyrl-CS"/>
        </w:rPr>
        <w:t xml:space="preserve">ешења којим ће одредити </w:t>
      </w:r>
      <w:r w:rsidRPr="00442934">
        <w:rPr>
          <w:rFonts w:ascii="Times New Roman" w:hAnsi="Times New Roman" w:cs="Times New Roman"/>
          <w:sz w:val="24"/>
          <w:szCs w:val="24"/>
          <w:lang w:val="sr-Cyrl-CS"/>
        </w:rPr>
        <w:t>лица која ће вршити стручни надзор над извођењем радова (за све врсте радова) у складу са важећим Законом о планирању и изградњи и Правилником о садржини и начину вођења стручног надзора, са копијама важећих лиценци Инжењерске коморе Србије и копијама потврда Инжењерске коморе Србије о важности истих;</w:t>
      </w:r>
    </w:p>
    <w:p w:rsidR="00442934" w:rsidRDefault="00442934" w:rsidP="003C115F">
      <w:pPr>
        <w:tabs>
          <w:tab w:val="left" w:pos="6028"/>
        </w:tabs>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Инвеститор</w:t>
      </w:r>
      <w:r w:rsidR="00A71ECF" w:rsidRPr="001D06C1">
        <w:rPr>
          <w:rFonts w:ascii="Times New Roman" w:hAnsi="Times New Roman" w:cs="Times New Roman"/>
          <w:sz w:val="24"/>
          <w:szCs w:val="24"/>
          <w:lang w:val="sr-Cyrl-CS"/>
        </w:rPr>
        <w:t xml:space="preserve"> ће према Р</w:t>
      </w:r>
      <w:r w:rsidR="003C115F" w:rsidRPr="001D06C1">
        <w:rPr>
          <w:rFonts w:ascii="Times New Roman" w:hAnsi="Times New Roman" w:cs="Times New Roman"/>
          <w:sz w:val="24"/>
          <w:szCs w:val="24"/>
          <w:lang w:val="sr-Cyrl-CS"/>
        </w:rPr>
        <w:t>ешењи</w:t>
      </w:r>
      <w:r w:rsidR="003C115F" w:rsidRPr="00442934">
        <w:rPr>
          <w:rFonts w:ascii="Times New Roman" w:hAnsi="Times New Roman" w:cs="Times New Roman"/>
          <w:sz w:val="24"/>
          <w:szCs w:val="24"/>
          <w:lang w:val="sr-Cyrl-CS"/>
        </w:rPr>
        <w:t>ма</w:t>
      </w:r>
      <w:r>
        <w:rPr>
          <w:rFonts w:ascii="Times New Roman" w:hAnsi="Times New Roman" w:cs="Times New Roman"/>
          <w:sz w:val="24"/>
          <w:szCs w:val="24"/>
          <w:lang w:val="sr-Cyrl-CS"/>
        </w:rPr>
        <w:t xml:space="preserve"> из става 1. овог члана, Р</w:t>
      </w:r>
      <w:r w:rsidR="003C115F" w:rsidRPr="001D06C1">
        <w:rPr>
          <w:rFonts w:ascii="Times New Roman" w:hAnsi="Times New Roman" w:cs="Times New Roman"/>
          <w:sz w:val="24"/>
          <w:szCs w:val="24"/>
          <w:lang w:val="sr-Cyrl-CS"/>
        </w:rPr>
        <w:t>ешењем одредити лица која ће вршити стручни надзор над извођење</w:t>
      </w:r>
      <w:r>
        <w:rPr>
          <w:rFonts w:ascii="Times New Roman" w:hAnsi="Times New Roman" w:cs="Times New Roman"/>
          <w:sz w:val="24"/>
          <w:szCs w:val="24"/>
          <w:lang w:val="sr-Cyrl-CS"/>
        </w:rPr>
        <w:t xml:space="preserve">м појединих врста радова. </w:t>
      </w:r>
    </w:p>
    <w:p w:rsidR="00442934" w:rsidRDefault="003C115F" w:rsidP="003C115F">
      <w:pPr>
        <w:tabs>
          <w:tab w:val="left" w:pos="6028"/>
        </w:tabs>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У случају потребе за променом лица која ће вршити стручни надзор над изво</w:t>
      </w:r>
      <w:r w:rsidR="00442934">
        <w:rPr>
          <w:rFonts w:ascii="Times New Roman" w:hAnsi="Times New Roman" w:cs="Times New Roman"/>
          <w:sz w:val="24"/>
          <w:szCs w:val="24"/>
          <w:lang w:val="sr-Cyrl-CS"/>
        </w:rPr>
        <w:t>ђењем радова</w:t>
      </w:r>
      <w:r w:rsidRPr="001D06C1">
        <w:rPr>
          <w:rFonts w:ascii="Times New Roman" w:hAnsi="Times New Roman" w:cs="Times New Roman"/>
          <w:sz w:val="24"/>
          <w:szCs w:val="24"/>
          <w:lang w:val="sr-Cyrl-CS"/>
        </w:rPr>
        <w:t>, Извршилац је у обаве</w:t>
      </w:r>
      <w:r w:rsidR="00442934">
        <w:rPr>
          <w:rFonts w:ascii="Times New Roman" w:hAnsi="Times New Roman" w:cs="Times New Roman"/>
          <w:sz w:val="24"/>
          <w:szCs w:val="24"/>
          <w:lang w:val="sr-Cyrl-CS"/>
        </w:rPr>
        <w:t>зи да писмено обавести Инвеститора</w:t>
      </w:r>
      <w:r w:rsidRPr="001D06C1">
        <w:rPr>
          <w:rFonts w:ascii="Times New Roman" w:hAnsi="Times New Roman" w:cs="Times New Roman"/>
          <w:sz w:val="24"/>
          <w:szCs w:val="24"/>
          <w:lang w:val="sr-Cyrl-CS"/>
        </w:rPr>
        <w:t xml:space="preserve"> о потреби име</w:t>
      </w:r>
      <w:r w:rsidR="00442934">
        <w:rPr>
          <w:rFonts w:ascii="Times New Roman" w:hAnsi="Times New Roman" w:cs="Times New Roman"/>
          <w:sz w:val="24"/>
          <w:szCs w:val="24"/>
          <w:lang w:val="sr-Cyrl-CS"/>
        </w:rPr>
        <w:t>новања нових лица и достави Инвеститору</w:t>
      </w:r>
      <w:r w:rsidRPr="001D06C1">
        <w:rPr>
          <w:rFonts w:ascii="Times New Roman" w:hAnsi="Times New Roman" w:cs="Times New Roman"/>
          <w:sz w:val="24"/>
          <w:szCs w:val="24"/>
          <w:lang w:val="sr-Cyrl-CS"/>
        </w:rPr>
        <w:t xml:space="preserve"> доказе о томе да та лица испуњавају услове прописане важећим</w:t>
      </w:r>
      <w:r w:rsidR="00442934">
        <w:rPr>
          <w:rFonts w:ascii="Times New Roman" w:hAnsi="Times New Roman" w:cs="Times New Roman"/>
          <w:sz w:val="24"/>
          <w:szCs w:val="24"/>
          <w:lang w:val="sr-Cyrl-CS"/>
        </w:rPr>
        <w:t xml:space="preserve"> Законом о планирању и изградњи.</w:t>
      </w:r>
      <w:r w:rsidRPr="001D06C1">
        <w:rPr>
          <w:rFonts w:ascii="Times New Roman" w:hAnsi="Times New Roman" w:cs="Times New Roman"/>
          <w:sz w:val="24"/>
          <w:szCs w:val="24"/>
          <w:lang w:val="sr-Cyrl-CS"/>
        </w:rPr>
        <w:t xml:space="preserve"> </w:t>
      </w:r>
    </w:p>
    <w:p w:rsidR="003C115F" w:rsidRPr="001D06C1" w:rsidRDefault="00442934" w:rsidP="003C115F">
      <w:pPr>
        <w:tabs>
          <w:tab w:val="left" w:pos="6028"/>
        </w:tabs>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Инвеститор</w:t>
      </w:r>
      <w:r w:rsidR="003C115F" w:rsidRPr="001D06C1">
        <w:rPr>
          <w:rFonts w:ascii="Times New Roman" w:hAnsi="Times New Roman" w:cs="Times New Roman"/>
          <w:sz w:val="24"/>
          <w:szCs w:val="24"/>
          <w:lang w:val="sr-Cyrl-CS"/>
        </w:rPr>
        <w:t xml:space="preserve"> има право да захтева од Извршиоца замену појединих извршилаца стручног надзора, ако </w:t>
      </w:r>
      <w:r>
        <w:rPr>
          <w:rFonts w:ascii="Times New Roman" w:hAnsi="Times New Roman" w:cs="Times New Roman"/>
          <w:sz w:val="24"/>
          <w:szCs w:val="24"/>
          <w:lang w:val="sr-Cyrl-CS"/>
        </w:rPr>
        <w:t xml:space="preserve">исти </w:t>
      </w:r>
      <w:r w:rsidR="003C115F" w:rsidRPr="001D06C1">
        <w:rPr>
          <w:rFonts w:ascii="Times New Roman" w:hAnsi="Times New Roman" w:cs="Times New Roman"/>
          <w:sz w:val="24"/>
          <w:szCs w:val="24"/>
          <w:lang w:val="sr-Cyrl-CS"/>
        </w:rPr>
        <w:t xml:space="preserve">не задовољавају у погледу преузетих обавеза, односно своје обавезе врше нестручно, неблаговремено и несавесно. Уколико ти извршиоци својим чињењем или нечињењем начине штету </w:t>
      </w:r>
      <w:r>
        <w:rPr>
          <w:rFonts w:ascii="Times New Roman" w:hAnsi="Times New Roman" w:cs="Times New Roman"/>
          <w:sz w:val="24"/>
          <w:szCs w:val="24"/>
          <w:lang w:val="sr-Cyrl-CS"/>
        </w:rPr>
        <w:t>Инвестито</w:t>
      </w:r>
      <w:r w:rsidR="00B724CA">
        <w:rPr>
          <w:rFonts w:ascii="Times New Roman" w:hAnsi="Times New Roman" w:cs="Times New Roman"/>
          <w:sz w:val="24"/>
          <w:szCs w:val="24"/>
          <w:lang w:val="sr-Cyrl-CS"/>
        </w:rPr>
        <w:t>ру</w:t>
      </w:r>
      <w:r w:rsidR="003C115F" w:rsidRPr="001D06C1">
        <w:rPr>
          <w:rFonts w:ascii="Times New Roman" w:hAnsi="Times New Roman" w:cs="Times New Roman"/>
          <w:sz w:val="24"/>
          <w:szCs w:val="24"/>
          <w:lang w:val="sr-Cyrl-CS"/>
        </w:rPr>
        <w:t xml:space="preserve">, Извршилац је дужан да </w:t>
      </w:r>
      <w:r w:rsidR="00B724CA">
        <w:rPr>
          <w:rFonts w:ascii="Times New Roman" w:hAnsi="Times New Roman" w:cs="Times New Roman"/>
          <w:sz w:val="24"/>
          <w:szCs w:val="24"/>
          <w:lang w:val="sr-Cyrl-CS"/>
        </w:rPr>
        <w:t>Инвеститору</w:t>
      </w:r>
      <w:r w:rsidR="00B724CA" w:rsidRPr="001D06C1">
        <w:rPr>
          <w:rFonts w:ascii="Times New Roman" w:hAnsi="Times New Roman" w:cs="Times New Roman"/>
          <w:sz w:val="24"/>
          <w:szCs w:val="24"/>
          <w:lang w:val="sr-Cyrl-CS"/>
        </w:rPr>
        <w:t xml:space="preserve"> </w:t>
      </w:r>
      <w:r w:rsidR="003C115F" w:rsidRPr="001D06C1">
        <w:rPr>
          <w:rFonts w:ascii="Times New Roman" w:hAnsi="Times New Roman" w:cs="Times New Roman"/>
          <w:sz w:val="24"/>
          <w:szCs w:val="24"/>
          <w:lang w:val="sr-Cyrl-CS"/>
        </w:rPr>
        <w:t xml:space="preserve"> надокнади сву насталу штету.</w:t>
      </w:r>
    </w:p>
    <w:p w:rsidR="003C115F" w:rsidRPr="001D06C1" w:rsidRDefault="00A71ECF"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8</w:t>
      </w:r>
      <w:r w:rsidR="003C115F" w:rsidRPr="001D06C1">
        <w:rPr>
          <w:rFonts w:ascii="Times New Roman" w:hAnsi="Times New Roman" w:cs="Times New Roman"/>
          <w:b/>
          <w:sz w:val="24"/>
          <w:szCs w:val="24"/>
          <w:lang w:val="sr-Cyrl-CS"/>
        </w:rPr>
        <w:t>.</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sz w:val="24"/>
          <w:szCs w:val="24"/>
          <w:lang w:val="sr-Cyrl-CS"/>
        </w:rPr>
        <w:t>Изврш</w:t>
      </w:r>
      <w:r w:rsidR="00A71ECF" w:rsidRPr="001D06C1">
        <w:rPr>
          <w:rFonts w:ascii="Times New Roman" w:hAnsi="Times New Roman" w:cs="Times New Roman"/>
          <w:sz w:val="24"/>
          <w:szCs w:val="24"/>
          <w:lang w:val="sr-Cyrl-CS"/>
        </w:rPr>
        <w:t>илац је обавезан да у року до 5 (пет</w:t>
      </w:r>
      <w:r w:rsidRPr="001D06C1">
        <w:rPr>
          <w:rFonts w:ascii="Times New Roman" w:hAnsi="Times New Roman" w:cs="Times New Roman"/>
          <w:sz w:val="24"/>
          <w:szCs w:val="24"/>
          <w:lang w:val="sr-Cyrl-CS"/>
        </w:rPr>
        <w:t>) дана од дана пријема техничке документације за и</w:t>
      </w:r>
      <w:r w:rsidR="00B724CA">
        <w:rPr>
          <w:rFonts w:ascii="Times New Roman" w:hAnsi="Times New Roman" w:cs="Times New Roman"/>
          <w:sz w:val="24"/>
          <w:szCs w:val="24"/>
          <w:lang w:val="sr-Cyrl-CS"/>
        </w:rPr>
        <w:t>звођење радова достави Инвеститор</w:t>
      </w:r>
      <w:r w:rsidRPr="001D06C1">
        <w:rPr>
          <w:rFonts w:ascii="Times New Roman" w:hAnsi="Times New Roman" w:cs="Times New Roman"/>
          <w:sz w:val="24"/>
          <w:szCs w:val="24"/>
          <w:lang w:val="sr-Cyrl-CS"/>
        </w:rPr>
        <w:t xml:space="preserve"> </w:t>
      </w:r>
      <w:r w:rsidRPr="001D06C1">
        <w:rPr>
          <w:rFonts w:ascii="Times New Roman" w:hAnsi="Times New Roman" w:cs="Times New Roman"/>
          <w:iCs/>
          <w:sz w:val="24"/>
          <w:szCs w:val="24"/>
          <w:lang w:val="sr-Cyrl-RS"/>
        </w:rPr>
        <w:t>Извештај о прегледу наведене документације, са евентуалним примедбама, на разматрање и даље пос</w:t>
      </w:r>
      <w:r w:rsidR="00B724CA">
        <w:rPr>
          <w:rFonts w:ascii="Times New Roman" w:hAnsi="Times New Roman" w:cs="Times New Roman"/>
          <w:iCs/>
          <w:sz w:val="24"/>
          <w:szCs w:val="24"/>
          <w:lang w:val="sr-Cyrl-RS"/>
        </w:rPr>
        <w:t>тупање.</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Из</w:t>
      </w:r>
      <w:r w:rsidR="00D2104D">
        <w:rPr>
          <w:rFonts w:ascii="Times New Roman" w:hAnsi="Times New Roman" w:cs="Times New Roman"/>
          <w:iCs/>
          <w:sz w:val="24"/>
          <w:szCs w:val="24"/>
          <w:lang w:val="sr-Cyrl-RS"/>
        </w:rPr>
        <w:t>вршилац је дужан да од Инвеститора</w:t>
      </w:r>
      <w:r w:rsidRPr="001D06C1">
        <w:rPr>
          <w:rFonts w:ascii="Times New Roman" w:hAnsi="Times New Roman" w:cs="Times New Roman"/>
          <w:iCs/>
          <w:sz w:val="24"/>
          <w:szCs w:val="24"/>
          <w:lang w:val="sr-Cyrl-RS"/>
        </w:rPr>
        <w:t xml:space="preserve"> затражи објашњење о недовољно јасним појединостима и затражи комплетирање техничке документације за извођење радова у случају да је непотпуна.</w:t>
      </w:r>
    </w:p>
    <w:p w:rsidR="003C115F" w:rsidRPr="001D06C1" w:rsidRDefault="003C115F" w:rsidP="003C115F">
      <w:pPr>
        <w:spacing w:after="120"/>
        <w:jc w:val="both"/>
        <w:rPr>
          <w:rFonts w:ascii="Times New Roman" w:hAnsi="Times New Roman" w:cs="Times New Roman"/>
          <w:sz w:val="24"/>
          <w:szCs w:val="24"/>
          <w:lang w:val="sr-Cyrl-CS"/>
        </w:rPr>
      </w:pPr>
      <w:r w:rsidRPr="001D06C1">
        <w:rPr>
          <w:rFonts w:ascii="Times New Roman" w:hAnsi="Times New Roman" w:cs="Times New Roman"/>
          <w:iCs/>
          <w:sz w:val="24"/>
          <w:szCs w:val="24"/>
          <w:lang w:val="sr-Cyrl-RS"/>
        </w:rPr>
        <w:t xml:space="preserve">Извршилац је обавезан да детаљно проучи Уговор о извођењу радова и </w:t>
      </w:r>
      <w:r w:rsidRPr="001D06C1">
        <w:rPr>
          <w:rFonts w:ascii="Times New Roman" w:hAnsi="Times New Roman" w:cs="Times New Roman"/>
          <w:sz w:val="24"/>
          <w:szCs w:val="24"/>
          <w:lang w:val="sr-Cyrl-CS"/>
        </w:rPr>
        <w:t xml:space="preserve"> прихваћену понуду за извођење радова и да се стара о њиховом извршењу.</w:t>
      </w:r>
    </w:p>
    <w:p w:rsidR="003C115F" w:rsidRPr="001D06C1" w:rsidRDefault="00A71ECF" w:rsidP="003C115F">
      <w:pPr>
        <w:spacing w:after="120"/>
        <w:jc w:val="center"/>
        <w:rPr>
          <w:rFonts w:ascii="Times New Roman" w:hAnsi="Times New Roman" w:cs="Times New Roman"/>
          <w:b/>
          <w:iCs/>
          <w:sz w:val="24"/>
          <w:szCs w:val="24"/>
          <w:lang w:val="sr-Cyrl-RS"/>
        </w:rPr>
      </w:pPr>
      <w:r w:rsidRPr="001D06C1">
        <w:rPr>
          <w:rFonts w:ascii="Times New Roman" w:hAnsi="Times New Roman" w:cs="Times New Roman"/>
          <w:b/>
          <w:iCs/>
          <w:sz w:val="24"/>
          <w:szCs w:val="24"/>
          <w:lang w:val="sr-Cyrl-RS"/>
        </w:rPr>
        <w:t>Члан 9</w:t>
      </w:r>
      <w:r w:rsidR="003C115F" w:rsidRPr="001D06C1">
        <w:rPr>
          <w:rFonts w:ascii="Times New Roman" w:hAnsi="Times New Roman" w:cs="Times New Roman"/>
          <w:b/>
          <w:iCs/>
          <w:sz w:val="24"/>
          <w:szCs w:val="24"/>
          <w:lang w:val="sr-Cyrl-RS"/>
        </w:rPr>
        <w:t>.</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Извршилац је обавезан да детаљно прегледа документаци</w:t>
      </w:r>
      <w:r w:rsidR="00D2104D">
        <w:rPr>
          <w:rFonts w:ascii="Times New Roman" w:hAnsi="Times New Roman" w:cs="Times New Roman"/>
          <w:iCs/>
          <w:sz w:val="24"/>
          <w:szCs w:val="24"/>
          <w:lang w:val="sr-Cyrl-RS"/>
        </w:rPr>
        <w:t>ју достављену од стране Извођача</w:t>
      </w:r>
      <w:r w:rsidRPr="001D06C1">
        <w:rPr>
          <w:rFonts w:ascii="Times New Roman" w:hAnsi="Times New Roman" w:cs="Times New Roman"/>
          <w:iCs/>
          <w:sz w:val="24"/>
          <w:szCs w:val="24"/>
          <w:lang w:val="sr-Cyrl-RS"/>
        </w:rPr>
        <w:t xml:space="preserve"> радова и то:</w:t>
      </w:r>
    </w:p>
    <w:p w:rsidR="003C115F" w:rsidRPr="001D06C1" w:rsidRDefault="003C115F" w:rsidP="009A4E9B">
      <w:pPr>
        <w:pStyle w:val="ListParagraph"/>
        <w:widowControl/>
        <w:numPr>
          <w:ilvl w:val="0"/>
          <w:numId w:val="5"/>
        </w:numPr>
        <w:autoSpaceDE/>
        <w:autoSpaceDN/>
        <w:spacing w:before="0" w:after="120"/>
        <w:ind w:left="357" w:hanging="357"/>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динамички план извођења радова са јасно назначеним активностима, чији су саставни делови: план ангажовања потребне радне снаге, план ангажовања потребне механизације и опреме на градилишту, план набавке потребног материјала и финансијски план реализације извођења радова по месецима;</w:t>
      </w:r>
    </w:p>
    <w:p w:rsidR="003C115F" w:rsidRPr="001D06C1" w:rsidRDefault="003C115F" w:rsidP="009A4E9B">
      <w:pPr>
        <w:pStyle w:val="ListParagraph"/>
        <w:widowControl/>
        <w:numPr>
          <w:ilvl w:val="0"/>
          <w:numId w:val="5"/>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елаборат о уређењу градилишта који садржи мере обезбеђења градилишта, елаборат заштите на раду и противпожарне заштите при извођењу радова,</w:t>
      </w:r>
      <w:r w:rsidRPr="001D06C1">
        <w:rPr>
          <w:rFonts w:ascii="Times New Roman" w:hAnsi="Times New Roman" w:cs="Times New Roman"/>
          <w:iCs/>
          <w:sz w:val="24"/>
          <w:szCs w:val="24"/>
          <w:lang w:val="sr-Latn-RS"/>
        </w:rPr>
        <w:t xml:space="preserve"> </w:t>
      </w:r>
    </w:p>
    <w:p w:rsidR="003C115F" w:rsidRPr="001D06C1" w:rsidRDefault="003C115F" w:rsidP="003C115F">
      <w:pPr>
        <w:pStyle w:val="ListParagraph"/>
        <w:widowControl/>
        <w:autoSpaceDE/>
        <w:autoSpaceDN/>
        <w:spacing w:before="0" w:after="120"/>
        <w:ind w:left="0" w:firstLine="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lastRenderedPageBreak/>
        <w:t>и о томе сачини мишљење које доставља Извођачу радова</w:t>
      </w:r>
      <w:r w:rsidR="00D2104D">
        <w:rPr>
          <w:rFonts w:ascii="Times New Roman" w:hAnsi="Times New Roman" w:cs="Times New Roman"/>
          <w:iCs/>
          <w:sz w:val="24"/>
          <w:szCs w:val="24"/>
          <w:lang w:val="sr-Cyrl-RS"/>
        </w:rPr>
        <w:t xml:space="preserve"> и Инвеститору</w:t>
      </w:r>
      <w:r w:rsidR="00A71ECF" w:rsidRPr="001D06C1">
        <w:rPr>
          <w:rFonts w:ascii="Times New Roman" w:hAnsi="Times New Roman" w:cs="Times New Roman"/>
          <w:iCs/>
          <w:sz w:val="24"/>
          <w:szCs w:val="24"/>
          <w:lang w:val="sr-Cyrl-RS"/>
        </w:rPr>
        <w:t xml:space="preserve"> у року од 5 (пет</w:t>
      </w:r>
      <w:r w:rsidRPr="001D06C1">
        <w:rPr>
          <w:rFonts w:ascii="Times New Roman" w:hAnsi="Times New Roman" w:cs="Times New Roman"/>
          <w:iCs/>
          <w:sz w:val="24"/>
          <w:szCs w:val="24"/>
          <w:lang w:val="sr-Cyrl-RS"/>
        </w:rPr>
        <w:t>) дана од дана пријема документације, уз нало</w:t>
      </w:r>
      <w:r w:rsidR="00A71ECF" w:rsidRPr="001D06C1">
        <w:rPr>
          <w:rFonts w:ascii="Times New Roman" w:hAnsi="Times New Roman" w:cs="Times New Roman"/>
          <w:iCs/>
          <w:sz w:val="24"/>
          <w:szCs w:val="24"/>
          <w:lang w:val="sr-Cyrl-RS"/>
        </w:rPr>
        <w:t>г Извођачу радова да у року од 5 (пет</w:t>
      </w:r>
      <w:r w:rsidRPr="001D06C1">
        <w:rPr>
          <w:rFonts w:ascii="Times New Roman" w:hAnsi="Times New Roman" w:cs="Times New Roman"/>
          <w:iCs/>
          <w:sz w:val="24"/>
          <w:szCs w:val="24"/>
          <w:lang w:val="sr-Cyrl-RS"/>
        </w:rPr>
        <w:t>) дана од дана пријема мишљења Извршиоца отклони евентуалне примедбе.</w:t>
      </w:r>
    </w:p>
    <w:p w:rsidR="003C115F" w:rsidRPr="001D06C1" w:rsidRDefault="003C115F" w:rsidP="003C115F">
      <w:pPr>
        <w:pStyle w:val="ListParagraph"/>
        <w:spacing w:after="120"/>
        <w:ind w:left="0" w:firstLine="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Динамички план извођења радова се сматра усвојеним када је потпи</w:t>
      </w:r>
      <w:r w:rsidR="00D2104D">
        <w:rPr>
          <w:rFonts w:ascii="Times New Roman" w:hAnsi="Times New Roman" w:cs="Times New Roman"/>
          <w:iCs/>
          <w:sz w:val="24"/>
          <w:szCs w:val="24"/>
          <w:lang w:val="sr-Cyrl-RS"/>
        </w:rPr>
        <w:t>сан и оверен од стране Инвеститора</w:t>
      </w:r>
      <w:r w:rsidRPr="001D06C1">
        <w:rPr>
          <w:rFonts w:ascii="Times New Roman" w:hAnsi="Times New Roman" w:cs="Times New Roman"/>
          <w:iCs/>
          <w:sz w:val="24"/>
          <w:szCs w:val="24"/>
          <w:lang w:val="sr-Cyrl-RS"/>
        </w:rPr>
        <w:t>, Извођача радова, свих лица која врше стручни надзор и одговорних извођача радова.</w:t>
      </w:r>
    </w:p>
    <w:p w:rsidR="003C115F" w:rsidRPr="001D06C1" w:rsidRDefault="00A71ECF" w:rsidP="003C115F">
      <w:pPr>
        <w:pStyle w:val="ListParagraph"/>
        <w:spacing w:after="120"/>
        <w:ind w:left="0"/>
        <w:jc w:val="center"/>
        <w:rPr>
          <w:rFonts w:ascii="Times New Roman" w:hAnsi="Times New Roman" w:cs="Times New Roman"/>
          <w:b/>
          <w:iCs/>
          <w:sz w:val="24"/>
          <w:szCs w:val="24"/>
          <w:lang w:val="sr-Cyrl-RS"/>
        </w:rPr>
      </w:pPr>
      <w:r w:rsidRPr="001D06C1">
        <w:rPr>
          <w:rFonts w:ascii="Times New Roman" w:hAnsi="Times New Roman" w:cs="Times New Roman"/>
          <w:b/>
          <w:iCs/>
          <w:sz w:val="24"/>
          <w:szCs w:val="24"/>
          <w:lang w:val="sr-Cyrl-RS"/>
        </w:rPr>
        <w:t>Члан 10</w:t>
      </w:r>
      <w:r w:rsidR="003C115F" w:rsidRPr="001D06C1">
        <w:rPr>
          <w:rFonts w:ascii="Times New Roman" w:hAnsi="Times New Roman" w:cs="Times New Roman"/>
          <w:b/>
          <w:iCs/>
          <w:sz w:val="24"/>
          <w:szCs w:val="24"/>
          <w:lang w:val="sr-Cyrl-RS"/>
        </w:rPr>
        <w:t>.</w:t>
      </w:r>
    </w:p>
    <w:p w:rsidR="003C115F" w:rsidRPr="001D06C1" w:rsidRDefault="003C115F" w:rsidP="003C115F">
      <w:pPr>
        <w:pStyle w:val="ListParagraph"/>
        <w:spacing w:after="120"/>
        <w:ind w:left="0" w:firstLine="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Извршилац је дужан да у оквиру уговорене цене услуге:</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обавља стручни надзор над извођењем радова у складу са важећим Законом о планирању и изградњи и Правилником </w:t>
      </w:r>
      <w:r w:rsidRPr="001D06C1">
        <w:rPr>
          <w:rFonts w:ascii="Times New Roman" w:hAnsi="Times New Roman" w:cs="Times New Roman"/>
          <w:sz w:val="24"/>
          <w:szCs w:val="24"/>
          <w:lang w:val="sr-Cyrl-CS"/>
        </w:rPr>
        <w:t>о садржини и начину вођења стручног надзора;</w:t>
      </w:r>
    </w:p>
    <w:p w:rsidR="003C115F" w:rsidRPr="001D06C1" w:rsidRDefault="00D2104D"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Pr>
          <w:rFonts w:ascii="Times New Roman" w:hAnsi="Times New Roman" w:cs="Times New Roman"/>
          <w:iCs/>
          <w:sz w:val="24"/>
          <w:szCs w:val="24"/>
          <w:lang w:val="sr-Cyrl-RS"/>
        </w:rPr>
        <w:t>по позиву Инвеститора и у присуству Инвеститора</w:t>
      </w:r>
      <w:r w:rsidR="003C115F" w:rsidRPr="001D06C1">
        <w:rPr>
          <w:rFonts w:ascii="Times New Roman" w:hAnsi="Times New Roman" w:cs="Times New Roman"/>
          <w:iCs/>
          <w:sz w:val="24"/>
          <w:szCs w:val="24"/>
          <w:lang w:val="sr-Cyrl-RS"/>
        </w:rPr>
        <w:t xml:space="preserve"> уведе Извођача радова у посао о чему се сачињава Записник о увођењу Извођача радова у посао, а датум увођења Извођача радова у посао се констатује у грађевинском дневнику;</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свакодневно врши контролу извођења радова у свим фазама извођења радова и своје радно време усаглашава са радним временом Извођача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врши контролу испуњења уговорених обавеза Извођача радова, да ли се извођење радова врши према Решењу којим се одобрава извођење радова, техничкој документацији за извођење радова и прихваћеној понуди за извођење радова, да ли се поштује усвојена динамика извођења радова и усвојени рокови;</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врши контролу и проверу да ли Извођач радова уграђује материјал, опрему и инсталације предвиђене техничком документацијом, техничким стандардима, Уговором о извођењу радова и прихваћеном понудом за извођење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пре уградње материјала, опреме и инсталација затражи од Извођача радова доставу атеста, сертификата и друге документације којом се доказује њихов квалитет, да уз привремене и окончану ситуацију Извођача радова достави </w:t>
      </w:r>
      <w:r w:rsidR="00D2104D">
        <w:rPr>
          <w:rFonts w:ascii="Times New Roman" w:hAnsi="Times New Roman" w:cs="Times New Roman"/>
          <w:iCs/>
          <w:sz w:val="24"/>
          <w:szCs w:val="24"/>
          <w:lang w:val="sr-Cyrl-RS"/>
        </w:rPr>
        <w:t>Инвеститору</w:t>
      </w:r>
      <w:r w:rsidRPr="001D06C1">
        <w:rPr>
          <w:rFonts w:ascii="Times New Roman" w:hAnsi="Times New Roman" w:cs="Times New Roman"/>
          <w:iCs/>
          <w:sz w:val="24"/>
          <w:szCs w:val="24"/>
          <w:lang w:val="sr-Cyrl-RS"/>
        </w:rPr>
        <w:t xml:space="preserve"> Изјаву да је извршио увид у достављену документацију, утврдио важност и валидност исте и дозволио уградњу уз претходну проверу усаглашености са техничком и уговорном документацијом;</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захтева од Извођача радова да обави сва додатна испитивања материјала и контролу квалитета опреме, уколико оцени да је потребно;</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без одлагања врши контролу радова који се касније не могу контролисати у погледу количина и квалитета, а податке о одобреним предметним радовима уноси у грађевински дневник и грађевинску књигу, при чему се о извршеној контроли сачињава Записник;</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контролише и оверава грађевински дневник и грађевинску књигу;</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врши обрачун изведених радова заједно са Извођачем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контролише и оверава привремене и окончану ситуацију Извођача радова и доставља </w:t>
      </w:r>
      <w:r w:rsidR="00D2104D">
        <w:rPr>
          <w:rFonts w:ascii="Times New Roman" w:hAnsi="Times New Roman" w:cs="Times New Roman"/>
          <w:iCs/>
          <w:sz w:val="24"/>
          <w:szCs w:val="24"/>
          <w:lang w:val="sr-Cyrl-RS"/>
        </w:rPr>
        <w:t>их Инвеститору</w:t>
      </w:r>
      <w:r w:rsidRPr="001D06C1">
        <w:rPr>
          <w:rFonts w:ascii="Times New Roman" w:hAnsi="Times New Roman" w:cs="Times New Roman"/>
          <w:iCs/>
          <w:sz w:val="24"/>
          <w:szCs w:val="24"/>
          <w:lang w:val="sr-Cyrl-RS"/>
        </w:rPr>
        <w:t xml:space="preserve"> на оверу и потписивање;</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прегледа и даје своје мишљење на динамички план извођења радова, ради њего</w:t>
      </w:r>
      <w:r w:rsidR="00D2104D">
        <w:rPr>
          <w:rFonts w:ascii="Times New Roman" w:hAnsi="Times New Roman" w:cs="Times New Roman"/>
          <w:iCs/>
          <w:sz w:val="24"/>
          <w:szCs w:val="24"/>
          <w:lang w:val="sr-Cyrl-RS"/>
        </w:rPr>
        <w:t>вог усвајања од стране Инвеститора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са Извођачем радова припрема Извештај са анализом испуњења уговорених обавеза у погледу рокова према усвојеном динамичком плану извођења радова и предлаже мере за отклањање евентуалних кашњења у реализацији;</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благовремено одговара Извођачу радова по његовим поднетим захт</w:t>
      </w:r>
      <w:r w:rsidR="00D2104D">
        <w:rPr>
          <w:rFonts w:ascii="Times New Roman" w:hAnsi="Times New Roman" w:cs="Times New Roman"/>
          <w:iCs/>
          <w:sz w:val="24"/>
          <w:szCs w:val="24"/>
          <w:lang w:val="sr-Cyrl-RS"/>
        </w:rPr>
        <w:t>евима, а уз сагласност Инвеститора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учествује у раду Комисије за примопредају радова и коначни обрачун;</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lastRenderedPageBreak/>
        <w:t>врши стручни надзор над радовима и отклањању недостатака који су констатовани од стране Комисије за примопредају радова и коначни обрачун;</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уколико при извођењу радова настане потреба за извођењем вишка и мањка радова, провери основаност истих, описе позиција и коли</w:t>
      </w:r>
      <w:r w:rsidR="00D2104D">
        <w:rPr>
          <w:rFonts w:ascii="Times New Roman" w:hAnsi="Times New Roman" w:cs="Times New Roman"/>
          <w:iCs/>
          <w:sz w:val="24"/>
          <w:szCs w:val="24"/>
          <w:lang w:val="sr-Cyrl-RS"/>
        </w:rPr>
        <w:t>чине и достави мишљење Инвеститору</w:t>
      </w:r>
      <w:r w:rsidRPr="001D06C1">
        <w:rPr>
          <w:rFonts w:ascii="Times New Roman" w:hAnsi="Times New Roman" w:cs="Times New Roman"/>
          <w:iCs/>
          <w:sz w:val="24"/>
          <w:szCs w:val="24"/>
          <w:lang w:val="sr-Cyrl-RS"/>
        </w:rPr>
        <w:t xml:space="preserve"> са детаљним образложењем сваке појединачне позиције ради коначног усвајањ</w:t>
      </w:r>
      <w:r w:rsidR="00D2104D">
        <w:rPr>
          <w:rFonts w:ascii="Times New Roman" w:hAnsi="Times New Roman" w:cs="Times New Roman"/>
          <w:iCs/>
          <w:sz w:val="24"/>
          <w:szCs w:val="24"/>
          <w:lang w:val="sr-Cyrl-RS"/>
        </w:rPr>
        <w:t>а и одобрења од стране Инвеститора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уколико при извођењу радова настане потреба за извођењем непредвиђених радова, провери основаност истих и анализу цена Извођача радова, изврши контролу предмера непредвиђених радова, описа позиција и коли</w:t>
      </w:r>
      <w:r w:rsidR="00D2104D">
        <w:rPr>
          <w:rFonts w:ascii="Times New Roman" w:hAnsi="Times New Roman" w:cs="Times New Roman"/>
          <w:iCs/>
          <w:sz w:val="24"/>
          <w:szCs w:val="24"/>
          <w:lang w:val="sr-Cyrl-RS"/>
        </w:rPr>
        <w:t>чина и достави мишљење Инвеститору</w:t>
      </w:r>
      <w:r w:rsidRPr="001D06C1">
        <w:rPr>
          <w:rFonts w:ascii="Times New Roman" w:hAnsi="Times New Roman" w:cs="Times New Roman"/>
          <w:iCs/>
          <w:sz w:val="24"/>
          <w:szCs w:val="24"/>
          <w:lang w:val="sr-Cyrl-RS"/>
        </w:rPr>
        <w:t xml:space="preserve"> са детаљним образложењем сваке појединачне позиције ради коначног усвајања и одобрења од стране </w:t>
      </w:r>
      <w:r w:rsidR="00D2104D">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xml:space="preserve"> и предузимања радњи за уговарање непредвиђених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врши стручни надзор над извођењем непредвиђених радова који се накнадно уговоре;</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даје мишљење </w:t>
      </w:r>
      <w:r w:rsidR="00D2104D">
        <w:rPr>
          <w:rFonts w:ascii="Times New Roman" w:hAnsi="Times New Roman" w:cs="Times New Roman"/>
          <w:iCs/>
          <w:sz w:val="24"/>
          <w:szCs w:val="24"/>
          <w:lang w:val="sr-Cyrl-RS"/>
        </w:rPr>
        <w:t>Инвеститору</w:t>
      </w:r>
      <w:r w:rsidRPr="001D06C1">
        <w:rPr>
          <w:rFonts w:ascii="Times New Roman" w:hAnsi="Times New Roman" w:cs="Times New Roman"/>
          <w:iCs/>
          <w:sz w:val="24"/>
          <w:szCs w:val="24"/>
          <w:lang w:val="sr-Cyrl-RS"/>
        </w:rPr>
        <w:t xml:space="preserve"> о основаности захтева Извођача радова за продужетак рока за завршетак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даје сагласност Извођачу радова за </w:t>
      </w:r>
      <w:r w:rsidRPr="001D06C1">
        <w:rPr>
          <w:rFonts w:ascii="Times New Roman" w:eastAsia="Times New Roman" w:hAnsi="Times New Roman" w:cs="Times New Roman"/>
          <w:sz w:val="24"/>
          <w:szCs w:val="24"/>
          <w:lang w:val="ru-RU"/>
        </w:rPr>
        <w:t xml:space="preserve">извођење хитних непредвиђених радова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 одмах по наступању ванредних и неочекиваних догађаја, Извршилац је дужан да о томе усмено обавести </w:t>
      </w:r>
      <w:r w:rsidR="00D2104D">
        <w:rPr>
          <w:rFonts w:ascii="Times New Roman" w:hAnsi="Times New Roman" w:cs="Times New Roman"/>
          <w:iCs/>
          <w:sz w:val="24"/>
          <w:szCs w:val="24"/>
          <w:lang w:val="sr-Cyrl-RS"/>
        </w:rPr>
        <w:t>Инвеститора</w:t>
      </w:r>
      <w:r w:rsidRPr="001D06C1">
        <w:rPr>
          <w:rFonts w:ascii="Times New Roman" w:eastAsia="Times New Roman" w:hAnsi="Times New Roman" w:cs="Times New Roman"/>
          <w:sz w:val="24"/>
          <w:szCs w:val="24"/>
          <w:lang w:val="ru-RU"/>
        </w:rPr>
        <w:t>, а писмено у року од 24 сата;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сарађује са представницима органа власти и другим овлашћеним лицима која су надлежна за послове у вези са предметним радовима;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сарађује са пројектантом ради обезбеђења детаља</w:t>
      </w:r>
      <w:r w:rsidRPr="001D06C1">
        <w:rPr>
          <w:rFonts w:ascii="Times New Roman" w:hAnsi="Times New Roman" w:cs="Times New Roman"/>
          <w:iCs/>
          <w:sz w:val="24"/>
          <w:szCs w:val="24"/>
        </w:rPr>
        <w:t xml:space="preserve">, </w:t>
      </w:r>
      <w:r w:rsidRPr="001D06C1">
        <w:rPr>
          <w:rFonts w:ascii="Times New Roman" w:hAnsi="Times New Roman" w:cs="Times New Roman"/>
          <w:iCs/>
          <w:sz w:val="24"/>
          <w:szCs w:val="24"/>
          <w:lang w:val="sr-Cyrl-RS"/>
        </w:rPr>
        <w:t>технолошких и организационих решења за извођење радова и решавање других питања која се појаве у току извођења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према указаној потреби, а на основу сагласности </w:t>
      </w:r>
      <w:r w:rsidR="00D2104D">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обустави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писаним путем обавести</w:t>
      </w:r>
      <w:r w:rsidR="00D2104D" w:rsidRPr="00D2104D">
        <w:rPr>
          <w:rFonts w:ascii="Times New Roman" w:hAnsi="Times New Roman" w:cs="Times New Roman"/>
          <w:iCs/>
          <w:sz w:val="24"/>
          <w:szCs w:val="24"/>
          <w:lang w:val="sr-Cyrl-RS"/>
        </w:rPr>
        <w:t xml:space="preserve"> </w:t>
      </w:r>
      <w:r w:rsidR="00D2104D">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xml:space="preserve"> уколико је неопходно одступити од техничке документације за извођење радова;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благовремено уочава промену услова извођења радова и предузима потребне мере у случају да ти услови утичу на даље извођење радова, проверава примену услова и мера за заштиту животне средине и заштиту суседних објеката, инсталација, уређаја и опреме;</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припрема извештаје, мишљења, образложења у вези са извођењем радова и реализацијом Уговора о извођењу радова по захтеву </w:t>
      </w:r>
      <w:r w:rsidR="00D2104D">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обавештава </w:t>
      </w:r>
      <w:r w:rsidR="00EC619E">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након писаног обавештења Извођача радо</w:t>
      </w:r>
      <w:r w:rsidR="00823C1E">
        <w:rPr>
          <w:rFonts w:ascii="Times New Roman" w:hAnsi="Times New Roman" w:cs="Times New Roman"/>
          <w:iCs/>
          <w:sz w:val="24"/>
          <w:szCs w:val="24"/>
          <w:lang w:val="sr-Cyrl-RS"/>
        </w:rPr>
        <w:t xml:space="preserve">ва о датуму завршетка радова и </w:t>
      </w:r>
      <w:r w:rsidRPr="00EE4DED">
        <w:rPr>
          <w:rFonts w:ascii="Times New Roman" w:hAnsi="Times New Roman" w:cs="Times New Roman"/>
          <w:iCs/>
          <w:sz w:val="24"/>
          <w:szCs w:val="24"/>
          <w:lang w:val="sr-Cyrl-RS"/>
        </w:rPr>
        <w:t>с</w:t>
      </w:r>
      <w:r w:rsidR="00823C1E" w:rsidRPr="00EE4DED">
        <w:rPr>
          <w:rFonts w:ascii="Times New Roman" w:hAnsi="Times New Roman" w:cs="Times New Roman"/>
          <w:iCs/>
          <w:sz w:val="24"/>
          <w:szCs w:val="24"/>
          <w:lang w:val="sr-Cyrl-RS"/>
        </w:rPr>
        <w:t>п</w:t>
      </w:r>
      <w:r w:rsidRPr="00EE4DED">
        <w:rPr>
          <w:rFonts w:ascii="Times New Roman" w:hAnsi="Times New Roman" w:cs="Times New Roman"/>
          <w:iCs/>
          <w:sz w:val="24"/>
          <w:szCs w:val="24"/>
          <w:lang w:val="sr-Cyrl-RS"/>
        </w:rPr>
        <w:t>ремн</w:t>
      </w:r>
      <w:r w:rsidR="00B724CA" w:rsidRPr="00EE4DED">
        <w:rPr>
          <w:rFonts w:ascii="Times New Roman" w:hAnsi="Times New Roman" w:cs="Times New Roman"/>
          <w:iCs/>
          <w:sz w:val="24"/>
          <w:szCs w:val="24"/>
          <w:lang w:val="sr-Cyrl-RS"/>
        </w:rPr>
        <w:t>ости објекта за примопредају</w:t>
      </w:r>
      <w:r w:rsidRPr="00EE4DED">
        <w:rPr>
          <w:rFonts w:ascii="Times New Roman" w:hAnsi="Times New Roman" w:cs="Times New Roman"/>
          <w:iCs/>
          <w:sz w:val="24"/>
          <w:szCs w:val="24"/>
          <w:lang w:val="sr-Cyrl-RS"/>
        </w:rPr>
        <w:t xml:space="preserve"> и уписује у грађевински дневник датум завршетка свих уговорених радова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обавља и друге послове за које добије налог од </w:t>
      </w:r>
      <w:r w:rsidR="00EC619E">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а у вези са извршењем уговорених обавеза;</w:t>
      </w:r>
    </w:p>
    <w:p w:rsidR="003C115F" w:rsidRPr="001D06C1" w:rsidRDefault="003C115F" w:rsidP="009A4E9B">
      <w:pPr>
        <w:pStyle w:val="ListParagraph"/>
        <w:widowControl/>
        <w:numPr>
          <w:ilvl w:val="0"/>
          <w:numId w:val="6"/>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решава сва друга питања која се појаве у току извођења радова уз сагласност </w:t>
      </w:r>
      <w:r w:rsidR="00EC619E">
        <w:rPr>
          <w:rFonts w:ascii="Times New Roman" w:hAnsi="Times New Roman" w:cs="Times New Roman"/>
          <w:iCs/>
          <w:sz w:val="24"/>
          <w:szCs w:val="24"/>
          <w:lang w:val="sr-Cyrl-RS"/>
        </w:rPr>
        <w:t>Инвеститора.</w:t>
      </w:r>
    </w:p>
    <w:p w:rsidR="003C115F" w:rsidRPr="001D06C1" w:rsidRDefault="00066183" w:rsidP="003C115F">
      <w:pPr>
        <w:spacing w:after="120"/>
        <w:jc w:val="center"/>
        <w:rPr>
          <w:rFonts w:ascii="Times New Roman" w:hAnsi="Times New Roman" w:cs="Times New Roman"/>
          <w:b/>
          <w:iCs/>
          <w:sz w:val="24"/>
          <w:szCs w:val="24"/>
          <w:lang w:val="sr-Cyrl-RS"/>
        </w:rPr>
      </w:pPr>
      <w:r w:rsidRPr="001D06C1">
        <w:rPr>
          <w:rFonts w:ascii="Times New Roman" w:hAnsi="Times New Roman" w:cs="Times New Roman"/>
          <w:b/>
          <w:iCs/>
          <w:sz w:val="24"/>
          <w:szCs w:val="24"/>
          <w:lang w:val="sr-Cyrl-RS"/>
        </w:rPr>
        <w:t>Члан 11</w:t>
      </w:r>
      <w:r w:rsidR="003C115F" w:rsidRPr="001D06C1">
        <w:rPr>
          <w:rFonts w:ascii="Times New Roman" w:hAnsi="Times New Roman" w:cs="Times New Roman"/>
          <w:b/>
          <w:iCs/>
          <w:sz w:val="24"/>
          <w:szCs w:val="24"/>
          <w:lang w:val="sr-Cyrl-RS"/>
        </w:rPr>
        <w:t>.</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Извршилац својим потписом на документацији оверава да су радови изведени у складу са техничком документацијом, Уговором о извођењу радова, важећим прописима, стандардима, техничким прописима, и другом документацијом којом се доказује квалитет, што представља </w:t>
      </w:r>
      <w:r w:rsidRPr="001D06C1">
        <w:rPr>
          <w:rFonts w:ascii="Times New Roman" w:hAnsi="Times New Roman" w:cs="Times New Roman"/>
          <w:iCs/>
          <w:sz w:val="24"/>
          <w:szCs w:val="24"/>
          <w:lang w:val="sr-Cyrl-RS"/>
        </w:rPr>
        <w:lastRenderedPageBreak/>
        <w:t xml:space="preserve">основ за наплату изведених радова од стране </w:t>
      </w:r>
      <w:r w:rsidR="00EC619E">
        <w:rPr>
          <w:rFonts w:ascii="Times New Roman" w:hAnsi="Times New Roman" w:cs="Times New Roman"/>
          <w:iCs/>
          <w:sz w:val="24"/>
          <w:szCs w:val="24"/>
          <w:lang w:val="sr-Cyrl-RS"/>
        </w:rPr>
        <w:t>Инвеститора.</w:t>
      </w:r>
    </w:p>
    <w:p w:rsidR="003C115F" w:rsidRPr="001D06C1" w:rsidRDefault="00066183" w:rsidP="003C115F">
      <w:pPr>
        <w:spacing w:after="120"/>
        <w:jc w:val="center"/>
        <w:rPr>
          <w:rFonts w:ascii="Times New Roman" w:hAnsi="Times New Roman" w:cs="Times New Roman"/>
          <w:b/>
          <w:iCs/>
          <w:sz w:val="24"/>
          <w:szCs w:val="24"/>
          <w:lang w:val="sr-Cyrl-RS"/>
        </w:rPr>
      </w:pPr>
      <w:r w:rsidRPr="001D06C1">
        <w:rPr>
          <w:rFonts w:ascii="Times New Roman" w:hAnsi="Times New Roman" w:cs="Times New Roman"/>
          <w:b/>
          <w:iCs/>
          <w:sz w:val="24"/>
          <w:szCs w:val="24"/>
          <w:lang w:val="sr-Cyrl-RS"/>
        </w:rPr>
        <w:t>Члан 12</w:t>
      </w:r>
      <w:r w:rsidR="003C115F" w:rsidRPr="001D06C1">
        <w:rPr>
          <w:rFonts w:ascii="Times New Roman" w:hAnsi="Times New Roman" w:cs="Times New Roman"/>
          <w:b/>
          <w:iCs/>
          <w:sz w:val="24"/>
          <w:szCs w:val="24"/>
          <w:lang w:val="sr-Cyrl-RS"/>
        </w:rPr>
        <w:t>.</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Извршилац није овлашћен да, без писане сагласности </w:t>
      </w:r>
      <w:r w:rsidR="00EC619E">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 доноси одлуке о питањима која се односе на промене количина уговорених радова, уговорене цене радова и уговорених рокова за завршетак радова, измену материјала који се уграђује, извођење непредвиђених радова и измену техничке документације за извођење радова.</w:t>
      </w:r>
    </w:p>
    <w:p w:rsidR="003C115F" w:rsidRPr="001D06C1" w:rsidRDefault="003C115F" w:rsidP="003C115F">
      <w:pPr>
        <w:spacing w:after="120"/>
        <w:jc w:val="both"/>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 xml:space="preserve">Извршилац нема право да ослободи Извођача радова било које његове дужности или обавезе из Уговора о извођењу радова, уколико за то не добије писано одобрење </w:t>
      </w:r>
      <w:r w:rsidR="00EC619E">
        <w:rPr>
          <w:rFonts w:ascii="Times New Roman" w:hAnsi="Times New Roman" w:cs="Times New Roman"/>
          <w:iCs/>
          <w:sz w:val="24"/>
          <w:szCs w:val="24"/>
          <w:lang w:val="sr-Cyrl-RS"/>
        </w:rPr>
        <w:t>Инвеститора</w:t>
      </w:r>
      <w:r w:rsidRPr="001D06C1">
        <w:rPr>
          <w:rFonts w:ascii="Times New Roman" w:hAnsi="Times New Roman" w:cs="Times New Roman"/>
          <w:iCs/>
          <w:sz w:val="24"/>
          <w:szCs w:val="24"/>
          <w:lang w:val="sr-Cyrl-RS"/>
        </w:rPr>
        <w:t>.</w:t>
      </w:r>
    </w:p>
    <w:p w:rsidR="003C115F" w:rsidRPr="001D06C1" w:rsidRDefault="003C115F" w:rsidP="003C115F">
      <w:pPr>
        <w:pStyle w:val="ListParagraph1"/>
        <w:spacing w:after="120" w:line="240" w:lineRule="auto"/>
        <w:ind w:left="0"/>
        <w:jc w:val="center"/>
        <w:rPr>
          <w:b/>
          <w:iCs/>
          <w:color w:val="auto"/>
          <w:lang w:val="sr-Cyrl-RS"/>
        </w:rPr>
      </w:pPr>
      <w:r w:rsidRPr="001D06C1">
        <w:rPr>
          <w:iCs/>
          <w:lang w:val="sr-Cyrl-RS"/>
        </w:rPr>
        <w:t xml:space="preserve"> </w:t>
      </w:r>
      <w:r w:rsidR="00EC619E">
        <w:rPr>
          <w:b/>
          <w:iCs/>
          <w:color w:val="auto"/>
          <w:lang w:val="sr-Cyrl-RS"/>
        </w:rPr>
        <w:t>ОБАВЕЗЕ ИНВЕСТИТОРА</w:t>
      </w:r>
    </w:p>
    <w:p w:rsidR="003C115F" w:rsidRPr="001D06C1" w:rsidRDefault="00066183" w:rsidP="003C115F">
      <w:pPr>
        <w:spacing w:after="120"/>
        <w:jc w:val="center"/>
        <w:rPr>
          <w:rFonts w:ascii="Times New Roman" w:hAnsi="Times New Roman" w:cs="Times New Roman"/>
          <w:b/>
          <w:iCs/>
          <w:sz w:val="24"/>
          <w:szCs w:val="24"/>
          <w:lang w:val="sr-Cyrl-RS"/>
        </w:rPr>
      </w:pPr>
      <w:r w:rsidRPr="001D06C1">
        <w:rPr>
          <w:rFonts w:ascii="Times New Roman" w:hAnsi="Times New Roman" w:cs="Times New Roman"/>
          <w:b/>
          <w:iCs/>
          <w:sz w:val="24"/>
          <w:szCs w:val="24"/>
          <w:lang w:val="sr-Cyrl-RS"/>
        </w:rPr>
        <w:t>Члан 13</w:t>
      </w:r>
      <w:r w:rsidR="003C115F" w:rsidRPr="001D06C1">
        <w:rPr>
          <w:rFonts w:ascii="Times New Roman" w:hAnsi="Times New Roman" w:cs="Times New Roman"/>
          <w:b/>
          <w:iCs/>
          <w:sz w:val="24"/>
          <w:szCs w:val="24"/>
          <w:lang w:val="sr-Cyrl-RS"/>
        </w:rPr>
        <w:t>.</w:t>
      </w:r>
    </w:p>
    <w:p w:rsidR="003C115F" w:rsidRPr="001D06C1" w:rsidRDefault="00EC619E" w:rsidP="003C115F">
      <w:pPr>
        <w:spacing w:after="120"/>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Инвеститор</w:t>
      </w:r>
      <w:r w:rsidR="003C115F" w:rsidRPr="001D06C1">
        <w:rPr>
          <w:rFonts w:ascii="Times New Roman" w:hAnsi="Times New Roman" w:cs="Times New Roman"/>
          <w:iCs/>
          <w:sz w:val="24"/>
          <w:szCs w:val="24"/>
          <w:lang w:val="sr-Cyrl-RS"/>
        </w:rPr>
        <w:t xml:space="preserve"> је дужан да:</w:t>
      </w:r>
    </w:p>
    <w:p w:rsidR="003C115F" w:rsidRPr="001D06C1" w:rsidRDefault="003C115F" w:rsidP="009A4E9B">
      <w:pPr>
        <w:pStyle w:val="ListParagraph"/>
        <w:widowControl/>
        <w:numPr>
          <w:ilvl w:val="0"/>
          <w:numId w:val="7"/>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Извршиоцу преда техничку документацију за извођење радова, Решење којим се одобрава извођење радова, Уговор о извођењу радова и прихваћену понуду за извођење радова;</w:t>
      </w:r>
    </w:p>
    <w:p w:rsidR="003C115F" w:rsidRPr="001D06C1" w:rsidRDefault="00B724CA" w:rsidP="009A4E9B">
      <w:pPr>
        <w:pStyle w:val="ListParagraph"/>
        <w:widowControl/>
        <w:numPr>
          <w:ilvl w:val="0"/>
          <w:numId w:val="7"/>
        </w:numPr>
        <w:autoSpaceDE/>
        <w:autoSpaceDN/>
        <w:spacing w:before="0" w:after="120"/>
        <w:rPr>
          <w:rFonts w:ascii="Times New Roman" w:hAnsi="Times New Roman" w:cs="Times New Roman"/>
          <w:iCs/>
          <w:sz w:val="24"/>
          <w:szCs w:val="24"/>
          <w:lang w:val="sr-Cyrl-RS"/>
        </w:rPr>
      </w:pPr>
      <w:r>
        <w:rPr>
          <w:rFonts w:ascii="Times New Roman" w:hAnsi="Times New Roman" w:cs="Times New Roman"/>
          <w:iCs/>
          <w:sz w:val="24"/>
          <w:szCs w:val="24"/>
          <w:lang w:val="sr-Cyrl-RS"/>
        </w:rPr>
        <w:t>Р</w:t>
      </w:r>
      <w:r w:rsidR="003C115F" w:rsidRPr="001D06C1">
        <w:rPr>
          <w:rFonts w:ascii="Times New Roman" w:hAnsi="Times New Roman" w:cs="Times New Roman"/>
          <w:iCs/>
          <w:sz w:val="24"/>
          <w:szCs w:val="24"/>
          <w:lang w:val="sr-Cyrl-RS"/>
        </w:rPr>
        <w:t xml:space="preserve">ешењем одреди </w:t>
      </w:r>
      <w:r w:rsidR="003C115F" w:rsidRPr="001D06C1">
        <w:rPr>
          <w:rFonts w:ascii="Times New Roman" w:hAnsi="Times New Roman" w:cs="Times New Roman"/>
          <w:sz w:val="24"/>
          <w:szCs w:val="24"/>
          <w:lang w:val="sr-Cyrl-CS"/>
        </w:rPr>
        <w:t>лица која ће вршити стручни надзор над извођењем радова, на основу података добијених од стране Извршиоца;</w:t>
      </w:r>
    </w:p>
    <w:p w:rsidR="003C115F" w:rsidRPr="001D06C1" w:rsidRDefault="003C115F" w:rsidP="009A4E9B">
      <w:pPr>
        <w:pStyle w:val="ListParagraph"/>
        <w:widowControl/>
        <w:numPr>
          <w:ilvl w:val="0"/>
          <w:numId w:val="7"/>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редовно измирује обавезе према Извршиоцу на основу испостављених рачуна за извршену услугу</w:t>
      </w:r>
      <w:r w:rsidR="00066183" w:rsidRPr="001D06C1">
        <w:rPr>
          <w:rFonts w:ascii="Times New Roman" w:hAnsi="Times New Roman" w:cs="Times New Roman"/>
          <w:iCs/>
          <w:sz w:val="24"/>
          <w:szCs w:val="24"/>
          <w:lang w:val="sr-Cyrl-RS"/>
        </w:rPr>
        <w:t xml:space="preserve"> која је предмет овог уговора, тако и евентуалног уговора о додатним (непредвиђеним) радовима</w:t>
      </w:r>
      <w:r w:rsidRPr="001D06C1">
        <w:rPr>
          <w:rFonts w:ascii="Times New Roman" w:hAnsi="Times New Roman" w:cs="Times New Roman"/>
          <w:iCs/>
          <w:sz w:val="24"/>
          <w:szCs w:val="24"/>
          <w:lang w:val="sr-Cyrl-RS"/>
        </w:rPr>
        <w:t>;</w:t>
      </w:r>
    </w:p>
    <w:p w:rsidR="003C115F" w:rsidRPr="001D06C1" w:rsidRDefault="003C115F" w:rsidP="009A4E9B">
      <w:pPr>
        <w:pStyle w:val="ListParagraph"/>
        <w:widowControl/>
        <w:numPr>
          <w:ilvl w:val="0"/>
          <w:numId w:val="7"/>
        </w:numPr>
        <w:autoSpaceDE/>
        <w:autoSpaceDN/>
        <w:spacing w:before="0" w:after="120"/>
        <w:rPr>
          <w:rFonts w:ascii="Times New Roman" w:hAnsi="Times New Roman" w:cs="Times New Roman"/>
          <w:iCs/>
          <w:sz w:val="24"/>
          <w:szCs w:val="24"/>
          <w:lang w:val="sr-Cyrl-RS"/>
        </w:rPr>
      </w:pPr>
      <w:r w:rsidRPr="001D06C1">
        <w:rPr>
          <w:rFonts w:ascii="Times New Roman" w:hAnsi="Times New Roman" w:cs="Times New Roman"/>
          <w:iCs/>
          <w:sz w:val="24"/>
          <w:szCs w:val="24"/>
          <w:lang w:val="sr-Cyrl-RS"/>
        </w:rPr>
        <w:t>образује Комисију за примопредају радова и коначни обра</w:t>
      </w:r>
      <w:r w:rsidR="00B724CA">
        <w:rPr>
          <w:rFonts w:ascii="Times New Roman" w:hAnsi="Times New Roman" w:cs="Times New Roman"/>
          <w:iCs/>
          <w:sz w:val="24"/>
          <w:szCs w:val="24"/>
          <w:lang w:val="sr-Cyrl-RS"/>
        </w:rPr>
        <w:t>чун и учествује у раду Комисије.</w:t>
      </w:r>
    </w:p>
    <w:p w:rsidR="003C115F" w:rsidRPr="001D06C1" w:rsidRDefault="003C115F" w:rsidP="003C115F">
      <w:pPr>
        <w:pStyle w:val="ListParagraph1"/>
        <w:spacing w:after="120" w:line="240" w:lineRule="auto"/>
        <w:ind w:left="0"/>
        <w:jc w:val="center"/>
        <w:rPr>
          <w:b/>
          <w:iCs/>
          <w:color w:val="auto"/>
          <w:lang w:val="sr-Cyrl-RS"/>
        </w:rPr>
      </w:pPr>
      <w:r w:rsidRPr="001D06C1">
        <w:rPr>
          <w:b/>
          <w:iCs/>
          <w:color w:val="auto"/>
          <w:lang w:val="sr-Cyrl-RS"/>
        </w:rPr>
        <w:t>УГОВОРЕНА ЦЕНА</w:t>
      </w:r>
    </w:p>
    <w:p w:rsidR="003C115F" w:rsidRPr="001D06C1" w:rsidRDefault="00066183" w:rsidP="003C115F">
      <w:pPr>
        <w:tabs>
          <w:tab w:val="left" w:pos="6028"/>
        </w:tabs>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14</w:t>
      </w:r>
      <w:r w:rsidR="003C115F" w:rsidRPr="001D06C1">
        <w:rPr>
          <w:rFonts w:ascii="Times New Roman" w:hAnsi="Times New Roman" w:cs="Times New Roman"/>
          <w:b/>
          <w:sz w:val="24"/>
          <w:szCs w:val="24"/>
          <w:lang w:val="sr-Cyrl-CS"/>
        </w:rPr>
        <w:t>.</w:t>
      </w:r>
    </w:p>
    <w:p w:rsidR="003C115F" w:rsidRPr="001D06C1" w:rsidRDefault="003C115F" w:rsidP="003C115F">
      <w:pPr>
        <w:pStyle w:val="ListParagraph1"/>
        <w:spacing w:after="120" w:line="360" w:lineRule="auto"/>
        <w:ind w:left="0"/>
        <w:jc w:val="both"/>
        <w:rPr>
          <w:iCs/>
          <w:color w:val="auto"/>
          <w:lang w:val="sr-Cyrl-RS"/>
        </w:rPr>
      </w:pPr>
      <w:r w:rsidRPr="001D06C1">
        <w:rPr>
          <w:iCs/>
          <w:color w:val="auto"/>
          <w:lang w:val="sr-Cyrl-RS"/>
        </w:rPr>
        <w:t>Уговорена цена услуге из члана 1. овог Уговора износи _______________________________</w:t>
      </w:r>
      <w:r w:rsidR="00005C47">
        <w:rPr>
          <w:iCs/>
          <w:color w:val="auto"/>
          <w:lang w:val="sr-Cyrl-RS"/>
        </w:rPr>
        <w:t>__ динара (словима: _____</w:t>
      </w:r>
      <w:r w:rsidRPr="001D06C1">
        <w:rPr>
          <w:iCs/>
          <w:color w:val="auto"/>
          <w:lang w:val="sr-Cyrl-RS"/>
        </w:rPr>
        <w:t xml:space="preserve">_______________________________________________________________), без обрачунатог пореза на додату вредност, односно _______________________________ динара </w:t>
      </w:r>
      <w:r w:rsidR="00005C47">
        <w:rPr>
          <w:iCs/>
          <w:color w:val="auto"/>
          <w:lang w:val="sr-Cyrl-RS"/>
        </w:rPr>
        <w:t>(словима: _________________</w:t>
      </w:r>
      <w:r w:rsidRPr="001D06C1">
        <w:rPr>
          <w:iCs/>
          <w:color w:val="auto"/>
          <w:lang w:val="sr-Cyrl-RS"/>
        </w:rPr>
        <w:t>________________________________________________________) са обрачунатим порезом на додату вредност.</w:t>
      </w:r>
    </w:p>
    <w:p w:rsidR="003C115F" w:rsidRPr="001D06C1" w:rsidRDefault="003C115F" w:rsidP="003C115F">
      <w:pPr>
        <w:pStyle w:val="ListParagraph1"/>
        <w:spacing w:after="120" w:line="240" w:lineRule="auto"/>
        <w:ind w:left="0"/>
        <w:jc w:val="both"/>
        <w:rPr>
          <w:iCs/>
          <w:color w:val="auto"/>
          <w:lang w:val="sr-Cyrl-RS"/>
        </w:rPr>
      </w:pPr>
      <w:r w:rsidRPr="001D06C1">
        <w:rPr>
          <w:iCs/>
          <w:color w:val="auto"/>
          <w:lang w:val="sr-Cyrl-RS"/>
        </w:rPr>
        <w:t>Уговорена цена услуге из става 1. овог члана обухвата све трошкове неопходне за потпуно извршење обавеза Извршиоца по овом Уговору.</w:t>
      </w:r>
    </w:p>
    <w:p w:rsidR="003C115F" w:rsidRPr="001D06C1" w:rsidRDefault="003C115F" w:rsidP="003C115F">
      <w:pPr>
        <w:pStyle w:val="ListParagraph1"/>
        <w:spacing w:after="120" w:line="240" w:lineRule="auto"/>
        <w:ind w:left="0"/>
        <w:jc w:val="both"/>
        <w:rPr>
          <w:iCs/>
          <w:color w:val="auto"/>
          <w:lang w:val="sr-Cyrl-RS"/>
        </w:rPr>
      </w:pPr>
      <w:r w:rsidRPr="001D06C1">
        <w:rPr>
          <w:iCs/>
          <w:color w:val="auto"/>
          <w:lang w:val="sr-Cyrl-RS"/>
        </w:rPr>
        <w:t>Уговорена цена услуге је фиксна и не може се мењати услед повећања цена елеменат</w:t>
      </w:r>
      <w:r w:rsidR="00EC619E">
        <w:rPr>
          <w:iCs/>
          <w:color w:val="auto"/>
          <w:lang w:val="sr-Cyrl-RS"/>
        </w:rPr>
        <w:t xml:space="preserve">а на основу којих је одређена. </w:t>
      </w:r>
    </w:p>
    <w:p w:rsidR="003C115F" w:rsidRPr="001D06C1" w:rsidRDefault="003C115F" w:rsidP="003C115F">
      <w:pPr>
        <w:pStyle w:val="ListParagraph1"/>
        <w:spacing w:after="120" w:line="240" w:lineRule="auto"/>
        <w:ind w:left="0"/>
        <w:jc w:val="center"/>
        <w:rPr>
          <w:b/>
          <w:iCs/>
          <w:color w:val="auto"/>
          <w:lang w:val="ru-RU"/>
        </w:rPr>
      </w:pPr>
      <w:r w:rsidRPr="001D06C1">
        <w:rPr>
          <w:b/>
          <w:iCs/>
          <w:color w:val="auto"/>
          <w:lang w:val="ru-RU"/>
        </w:rPr>
        <w:t>НАЧИН ПЛАЋАЊА</w:t>
      </w:r>
    </w:p>
    <w:p w:rsidR="003C115F" w:rsidRPr="001D06C1" w:rsidRDefault="00066183" w:rsidP="003C115F">
      <w:pPr>
        <w:pStyle w:val="ListParagraph1"/>
        <w:spacing w:after="120" w:line="240" w:lineRule="auto"/>
        <w:ind w:left="0"/>
        <w:jc w:val="center"/>
        <w:rPr>
          <w:b/>
          <w:iCs/>
          <w:color w:val="auto"/>
          <w:lang w:val="ru-RU"/>
        </w:rPr>
      </w:pPr>
      <w:r w:rsidRPr="001D06C1">
        <w:rPr>
          <w:b/>
          <w:iCs/>
          <w:color w:val="auto"/>
          <w:lang w:val="ru-RU"/>
        </w:rPr>
        <w:t>Члан 15</w:t>
      </w:r>
      <w:r w:rsidR="003C115F" w:rsidRPr="001D06C1">
        <w:rPr>
          <w:b/>
          <w:iCs/>
          <w:color w:val="auto"/>
          <w:lang w:val="ru-RU"/>
        </w:rPr>
        <w:t>.</w:t>
      </w:r>
    </w:p>
    <w:p w:rsidR="003C115F" w:rsidRPr="001D06C1" w:rsidRDefault="00EC619E" w:rsidP="003C115F">
      <w:pPr>
        <w:pStyle w:val="ListParagraph1"/>
        <w:spacing w:after="120" w:line="240" w:lineRule="auto"/>
        <w:ind w:left="0"/>
        <w:jc w:val="both"/>
        <w:rPr>
          <w:iCs/>
          <w:color w:val="auto"/>
          <w:lang w:val="ru-RU"/>
        </w:rPr>
      </w:pPr>
      <w:r>
        <w:rPr>
          <w:iCs/>
          <w:color w:val="auto"/>
          <w:lang w:val="ru-RU"/>
        </w:rPr>
        <w:t>Инвеститор</w:t>
      </w:r>
      <w:r w:rsidR="003C115F" w:rsidRPr="001D06C1">
        <w:rPr>
          <w:iCs/>
          <w:color w:val="auto"/>
          <w:lang w:val="ru-RU"/>
        </w:rPr>
        <w:t xml:space="preserve"> ће у</w:t>
      </w:r>
      <w:r w:rsidR="00066183" w:rsidRPr="001D06C1">
        <w:rPr>
          <w:iCs/>
          <w:color w:val="auto"/>
          <w:lang w:val="ru-RU"/>
        </w:rPr>
        <w:t>говорену цену услуге из члана 14</w:t>
      </w:r>
      <w:r w:rsidR="003C115F" w:rsidRPr="001D06C1">
        <w:rPr>
          <w:iCs/>
          <w:color w:val="auto"/>
          <w:lang w:val="ru-RU"/>
        </w:rPr>
        <w:t>. овог Уговора исплатити Извршиоцу:</w:t>
      </w:r>
    </w:p>
    <w:p w:rsidR="003C115F" w:rsidRPr="001D06C1" w:rsidRDefault="003C115F" w:rsidP="009A4E9B">
      <w:pPr>
        <w:pStyle w:val="ListParagraph1"/>
        <w:numPr>
          <w:ilvl w:val="0"/>
          <w:numId w:val="8"/>
        </w:numPr>
        <w:spacing w:after="120" w:line="240" w:lineRule="auto"/>
        <w:jc w:val="both"/>
        <w:rPr>
          <w:iCs/>
          <w:color w:val="auto"/>
          <w:lang w:val="ru-RU"/>
        </w:rPr>
      </w:pPr>
      <w:r w:rsidRPr="001D06C1">
        <w:rPr>
          <w:iCs/>
          <w:color w:val="auto"/>
          <w:lang w:val="ru-RU"/>
        </w:rPr>
        <w:t>по испостављеним месечним исправним рачунима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рачуна;</w:t>
      </w:r>
    </w:p>
    <w:p w:rsidR="003C115F" w:rsidRPr="001D06C1" w:rsidRDefault="003C115F" w:rsidP="009A4E9B">
      <w:pPr>
        <w:pStyle w:val="ListParagraph1"/>
        <w:numPr>
          <w:ilvl w:val="0"/>
          <w:numId w:val="8"/>
        </w:numPr>
        <w:spacing w:after="120" w:line="240" w:lineRule="auto"/>
        <w:jc w:val="both"/>
        <w:rPr>
          <w:iCs/>
          <w:color w:val="auto"/>
          <w:lang w:val="ru-RU"/>
        </w:rPr>
      </w:pPr>
      <w:r w:rsidRPr="001D06C1">
        <w:rPr>
          <w:iCs/>
          <w:color w:val="auto"/>
          <w:lang w:val="ru-RU"/>
        </w:rPr>
        <w:t>по испостављеном коначном рачуну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коначног рачуна.</w:t>
      </w:r>
    </w:p>
    <w:p w:rsidR="009D693C" w:rsidRPr="001D06C1" w:rsidRDefault="003C115F" w:rsidP="003C115F">
      <w:pPr>
        <w:pStyle w:val="ListParagraph1"/>
        <w:spacing w:after="120" w:line="240" w:lineRule="auto"/>
        <w:ind w:left="0"/>
        <w:jc w:val="both"/>
      </w:pPr>
      <w:r w:rsidRPr="001D06C1">
        <w:rPr>
          <w:lang w:val="sr-Cyrl-CS"/>
        </w:rPr>
        <w:lastRenderedPageBreak/>
        <w:t xml:space="preserve">Плаћање ће се вршити на текући рачун </w:t>
      </w:r>
      <w:r w:rsidRPr="001D06C1">
        <w:rPr>
          <w:noProof/>
          <w:lang w:val="sr-Cyrl-CS"/>
        </w:rPr>
        <w:t>Извршиоца</w:t>
      </w:r>
    </w:p>
    <w:p w:rsidR="003C115F" w:rsidRPr="001D06C1" w:rsidRDefault="009D693C"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1</w:t>
      </w:r>
      <w:r w:rsidRPr="001D06C1">
        <w:rPr>
          <w:rFonts w:ascii="Times New Roman" w:hAnsi="Times New Roman" w:cs="Times New Roman"/>
          <w:b/>
          <w:sz w:val="24"/>
          <w:szCs w:val="24"/>
        </w:rPr>
        <w:t>6</w:t>
      </w:r>
      <w:r w:rsidR="003C115F" w:rsidRPr="001D06C1">
        <w:rPr>
          <w:rFonts w:ascii="Times New Roman" w:hAnsi="Times New Roman" w:cs="Times New Roman"/>
          <w:b/>
          <w:sz w:val="24"/>
          <w:szCs w:val="24"/>
          <w:lang w:val="sr-Cyrl-CS"/>
        </w:rPr>
        <w:t>.</w:t>
      </w:r>
    </w:p>
    <w:p w:rsidR="003C115F" w:rsidRPr="001D06C1" w:rsidRDefault="003C115F" w:rsidP="003C115F">
      <w:pPr>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 xml:space="preserve">Рачуне за извршену услугу Извршилац испоставља Наручиоцу по овери привремених ситуација Извођача радова од </w:t>
      </w:r>
      <w:r w:rsidRPr="00EC619E">
        <w:rPr>
          <w:rFonts w:ascii="Times New Roman" w:hAnsi="Times New Roman" w:cs="Times New Roman"/>
          <w:sz w:val="24"/>
          <w:szCs w:val="24"/>
          <w:lang w:val="sr-Cyrl-CS"/>
        </w:rPr>
        <w:t xml:space="preserve">стране </w:t>
      </w:r>
      <w:r w:rsidR="00EC619E" w:rsidRPr="00EC619E">
        <w:rPr>
          <w:rFonts w:ascii="Times New Roman" w:hAnsi="Times New Roman" w:cs="Times New Roman"/>
          <w:iCs/>
          <w:sz w:val="24"/>
          <w:szCs w:val="24"/>
          <w:lang w:val="ru-RU"/>
        </w:rPr>
        <w:t>Инвеститора</w:t>
      </w:r>
      <w:r w:rsidRPr="00EC619E">
        <w:rPr>
          <w:rFonts w:ascii="Times New Roman" w:hAnsi="Times New Roman" w:cs="Times New Roman"/>
          <w:sz w:val="24"/>
          <w:szCs w:val="24"/>
          <w:lang w:val="sr-Cyrl-CS"/>
        </w:rPr>
        <w:t>.</w:t>
      </w:r>
    </w:p>
    <w:p w:rsidR="00B724CA" w:rsidRDefault="003C115F" w:rsidP="003C115F">
      <w:pPr>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Коначни рачун за извршену услуг</w:t>
      </w:r>
      <w:r w:rsidR="00EC619E">
        <w:rPr>
          <w:rFonts w:ascii="Times New Roman" w:hAnsi="Times New Roman" w:cs="Times New Roman"/>
          <w:sz w:val="24"/>
          <w:szCs w:val="24"/>
          <w:lang w:val="sr-Cyrl-CS"/>
        </w:rPr>
        <w:t>у Извршилац испоставља Инвеститору</w:t>
      </w:r>
      <w:r w:rsidRPr="001D06C1">
        <w:rPr>
          <w:rFonts w:ascii="Times New Roman" w:hAnsi="Times New Roman" w:cs="Times New Roman"/>
          <w:sz w:val="24"/>
          <w:szCs w:val="24"/>
          <w:lang w:val="sr-Cyrl-CS"/>
        </w:rPr>
        <w:t xml:space="preserve"> након овере окончане ситуације Изв</w:t>
      </w:r>
      <w:r w:rsidR="00EC619E">
        <w:rPr>
          <w:rFonts w:ascii="Times New Roman" w:hAnsi="Times New Roman" w:cs="Times New Roman"/>
          <w:sz w:val="24"/>
          <w:szCs w:val="24"/>
          <w:lang w:val="sr-Cyrl-CS"/>
        </w:rPr>
        <w:t>ођача радова од стране Инвеститора</w:t>
      </w:r>
      <w:r w:rsidRPr="00B724CA">
        <w:rPr>
          <w:rFonts w:ascii="Times New Roman" w:hAnsi="Times New Roman" w:cs="Times New Roman"/>
          <w:sz w:val="24"/>
          <w:szCs w:val="24"/>
          <w:lang w:val="sr-Cyrl-CS"/>
        </w:rPr>
        <w:t xml:space="preserve">, а по добијању позитивног Извештаја Комисије за </w:t>
      </w:r>
      <w:r w:rsidR="00B724CA" w:rsidRPr="00B724CA">
        <w:rPr>
          <w:rFonts w:ascii="Times New Roman" w:hAnsi="Times New Roman" w:cs="Times New Roman"/>
          <w:sz w:val="24"/>
          <w:szCs w:val="24"/>
          <w:lang w:val="sr-Cyrl-CS"/>
        </w:rPr>
        <w:t>примопредају радова и коначни обрачун.</w:t>
      </w:r>
    </w:p>
    <w:p w:rsidR="003C115F" w:rsidRPr="001D06C1" w:rsidRDefault="003C115F" w:rsidP="003C115F">
      <w:pPr>
        <w:spacing w:after="120"/>
        <w:jc w:val="both"/>
        <w:rPr>
          <w:rFonts w:ascii="Times New Roman" w:hAnsi="Times New Roman" w:cs="Times New Roman"/>
          <w:sz w:val="24"/>
          <w:szCs w:val="24"/>
          <w:lang w:val="sr-Cyrl-CS"/>
        </w:rPr>
      </w:pPr>
      <w:r w:rsidRPr="001D06C1">
        <w:rPr>
          <w:rFonts w:ascii="Times New Roman" w:hAnsi="Times New Roman" w:cs="Times New Roman"/>
          <w:sz w:val="24"/>
          <w:szCs w:val="24"/>
          <w:lang w:val="sr-Cyrl-CS"/>
        </w:rPr>
        <w:t>Рачуни за извршену услугу морају бити сразмерни проценту изведених уговорених радова над којима је Извршилац извршио стручни надзор.</w:t>
      </w:r>
    </w:p>
    <w:p w:rsidR="00147D7E" w:rsidRDefault="003C115F" w:rsidP="00005C47">
      <w:pPr>
        <w:pStyle w:val="ListParagraph1"/>
        <w:spacing w:after="120" w:line="240" w:lineRule="auto"/>
        <w:ind w:left="0"/>
        <w:jc w:val="both"/>
        <w:rPr>
          <w:iCs/>
          <w:color w:val="auto"/>
          <w:lang w:val="ru-RU"/>
        </w:rPr>
      </w:pPr>
      <w:r w:rsidRPr="001D06C1">
        <w:rPr>
          <w:iCs/>
          <w:color w:val="auto"/>
          <w:lang w:val="ru-RU"/>
        </w:rPr>
        <w:t>Износ коначног рачуна не може бити мањи од 10% од уговорене вредности услуге.</w:t>
      </w:r>
    </w:p>
    <w:p w:rsidR="003C115F" w:rsidRPr="001D06C1" w:rsidRDefault="003C115F" w:rsidP="003C115F">
      <w:pPr>
        <w:pStyle w:val="ListParagraph1"/>
        <w:spacing w:after="120" w:line="240" w:lineRule="auto"/>
        <w:ind w:left="0"/>
        <w:jc w:val="center"/>
        <w:rPr>
          <w:b/>
          <w:iCs/>
          <w:color w:val="auto"/>
          <w:lang w:val="ru-RU"/>
        </w:rPr>
      </w:pPr>
      <w:r w:rsidRPr="001D06C1">
        <w:rPr>
          <w:b/>
          <w:iCs/>
          <w:color w:val="auto"/>
          <w:lang w:val="ru-RU"/>
        </w:rPr>
        <w:t>РОК ЗА ИЗВРШЕЊЕ УСЛУГЕ</w:t>
      </w:r>
    </w:p>
    <w:p w:rsidR="003C115F" w:rsidRPr="001D06C1" w:rsidRDefault="009D693C" w:rsidP="003C115F">
      <w:pPr>
        <w:pStyle w:val="ListParagraph1"/>
        <w:spacing w:after="120" w:line="240" w:lineRule="auto"/>
        <w:ind w:left="0"/>
        <w:jc w:val="center"/>
        <w:rPr>
          <w:b/>
          <w:iCs/>
          <w:color w:val="auto"/>
          <w:lang w:val="ru-RU"/>
        </w:rPr>
      </w:pPr>
      <w:r w:rsidRPr="001D06C1">
        <w:rPr>
          <w:b/>
          <w:iCs/>
          <w:color w:val="auto"/>
          <w:lang w:val="ru-RU"/>
        </w:rPr>
        <w:t>Члан 1</w:t>
      </w:r>
      <w:r w:rsidRPr="001D06C1">
        <w:rPr>
          <w:b/>
          <w:iCs/>
          <w:color w:val="auto"/>
        </w:rPr>
        <w:t>7</w:t>
      </w:r>
      <w:r w:rsidR="003C115F" w:rsidRPr="001D06C1">
        <w:rPr>
          <w:b/>
          <w:iCs/>
          <w:color w:val="auto"/>
          <w:lang w:val="ru-RU"/>
        </w:rPr>
        <w:t>.</w:t>
      </w:r>
    </w:p>
    <w:p w:rsidR="003C115F" w:rsidRPr="00EC619E" w:rsidRDefault="003C115F" w:rsidP="00EC619E">
      <w:pPr>
        <w:spacing w:after="120"/>
        <w:jc w:val="both"/>
        <w:rPr>
          <w:rFonts w:ascii="Times New Roman" w:hAnsi="Times New Roman" w:cs="Times New Roman"/>
          <w:sz w:val="24"/>
          <w:szCs w:val="24"/>
          <w:lang w:val="sr-Cyrl-CS"/>
        </w:rPr>
      </w:pPr>
      <w:r w:rsidRPr="00B724CA">
        <w:rPr>
          <w:rFonts w:ascii="Times New Roman" w:hAnsi="Times New Roman" w:cs="Times New Roman"/>
          <w:iCs/>
          <w:sz w:val="24"/>
          <w:szCs w:val="24"/>
          <w:lang w:val="ru-RU"/>
        </w:rPr>
        <w:t xml:space="preserve">Извршилац је дужан да услугу која је предмет овог Уговора врши континуирано од закључења овог Уговора до добијања позитивног </w:t>
      </w:r>
      <w:r w:rsidRPr="00B724CA">
        <w:rPr>
          <w:rFonts w:ascii="Times New Roman" w:hAnsi="Times New Roman" w:cs="Times New Roman"/>
          <w:sz w:val="24"/>
          <w:szCs w:val="24"/>
          <w:lang w:val="sr-Cyrl-CS"/>
        </w:rPr>
        <w:t xml:space="preserve">Извештаја </w:t>
      </w:r>
      <w:r w:rsidR="00B724CA" w:rsidRPr="00B724CA">
        <w:rPr>
          <w:rFonts w:ascii="Times New Roman" w:hAnsi="Times New Roman" w:cs="Times New Roman"/>
          <w:sz w:val="24"/>
          <w:szCs w:val="24"/>
          <w:lang w:val="sr-Cyrl-CS"/>
        </w:rPr>
        <w:t>Комисије за примопр</w:t>
      </w:r>
      <w:r w:rsidR="00EC619E">
        <w:rPr>
          <w:rFonts w:ascii="Times New Roman" w:hAnsi="Times New Roman" w:cs="Times New Roman"/>
          <w:sz w:val="24"/>
          <w:szCs w:val="24"/>
          <w:lang w:val="sr-Cyrl-CS"/>
        </w:rPr>
        <w:t>едају радова и коначни обрачун.</w:t>
      </w:r>
    </w:p>
    <w:p w:rsidR="003C115F" w:rsidRPr="001D06C1" w:rsidRDefault="003C115F"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ПРИМОПРЕДАЈА ИЗВЕДЕНИХ РАДОВА</w:t>
      </w:r>
    </w:p>
    <w:p w:rsidR="003C115F" w:rsidRPr="001D06C1" w:rsidRDefault="009D693C" w:rsidP="003C115F">
      <w:pPr>
        <w:pStyle w:val="ListParagraph1"/>
        <w:spacing w:after="120" w:line="240" w:lineRule="auto"/>
        <w:ind w:left="0"/>
        <w:jc w:val="center"/>
        <w:rPr>
          <w:b/>
          <w:iCs/>
          <w:color w:val="auto"/>
          <w:lang w:val="ru-RU"/>
        </w:rPr>
      </w:pPr>
      <w:r w:rsidRPr="001D06C1">
        <w:rPr>
          <w:b/>
          <w:iCs/>
          <w:color w:val="auto"/>
          <w:lang w:val="ru-RU"/>
        </w:rPr>
        <w:t>Члан 1</w:t>
      </w:r>
      <w:r w:rsidRPr="001D06C1">
        <w:rPr>
          <w:b/>
          <w:iCs/>
          <w:color w:val="auto"/>
        </w:rPr>
        <w:t>8</w:t>
      </w:r>
      <w:r w:rsidR="003C115F" w:rsidRPr="001D06C1">
        <w:rPr>
          <w:b/>
          <w:iCs/>
          <w:color w:val="auto"/>
          <w:lang w:val="ru-RU"/>
        </w:rPr>
        <w:t>.</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lang w:val="ru-RU"/>
        </w:rPr>
        <w:t>Комисију за примопредају радова и к</w:t>
      </w:r>
      <w:r w:rsidR="00EC619E">
        <w:rPr>
          <w:rFonts w:ascii="Times New Roman" w:eastAsia="Times New Roman" w:hAnsi="Times New Roman" w:cs="Times New Roman"/>
          <w:sz w:val="24"/>
          <w:szCs w:val="24"/>
          <w:lang w:val="ru-RU"/>
        </w:rPr>
        <w:t>оначни обрачун формира Инвеститор</w:t>
      </w:r>
      <w:r w:rsidRPr="001D06C1">
        <w:rPr>
          <w:rFonts w:ascii="Times New Roman" w:eastAsia="Times New Roman" w:hAnsi="Times New Roman" w:cs="Times New Roman"/>
          <w:sz w:val="24"/>
          <w:szCs w:val="24"/>
          <w:lang w:val="ru-RU"/>
        </w:rPr>
        <w:t xml:space="preserve">. </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lang w:val="ru-RU"/>
        </w:rPr>
        <w:t>Коми</w:t>
      </w:r>
      <w:r w:rsidR="00EC619E">
        <w:rPr>
          <w:rFonts w:ascii="Times New Roman" w:eastAsia="Times New Roman" w:hAnsi="Times New Roman" w:cs="Times New Roman"/>
          <w:sz w:val="24"/>
          <w:szCs w:val="24"/>
          <w:lang w:val="ru-RU"/>
        </w:rPr>
        <w:t>сију чине представници Инвеститора</w:t>
      </w:r>
      <w:r w:rsidRPr="001D06C1">
        <w:rPr>
          <w:rFonts w:ascii="Times New Roman" w:eastAsia="Times New Roman" w:hAnsi="Times New Roman" w:cs="Times New Roman"/>
          <w:sz w:val="24"/>
          <w:szCs w:val="24"/>
          <w:lang w:val="ru-RU"/>
        </w:rPr>
        <w:t xml:space="preserve"> и Извођача радова, лица која врше стручни надзор и одговорни извођачи радова.</w:t>
      </w:r>
    </w:p>
    <w:p w:rsidR="003C115F" w:rsidRPr="001D06C1" w:rsidRDefault="003C115F" w:rsidP="003C115F">
      <w:pPr>
        <w:spacing w:after="120"/>
        <w:jc w:val="both"/>
        <w:rPr>
          <w:rFonts w:ascii="Times New Roman" w:eastAsia="Times New Roman" w:hAnsi="Times New Roman" w:cs="Times New Roman"/>
          <w:b/>
          <w:sz w:val="24"/>
          <w:szCs w:val="24"/>
          <w:lang w:val="ru-RU"/>
        </w:rPr>
      </w:pPr>
      <w:r w:rsidRPr="001D06C1">
        <w:rPr>
          <w:rFonts w:ascii="Times New Roman" w:eastAsia="Times New Roman" w:hAnsi="Times New Roman" w:cs="Times New Roman"/>
          <w:sz w:val="24"/>
          <w:szCs w:val="24"/>
          <w:lang w:val="sr-Cyrl-RS"/>
        </w:rPr>
        <w:t>Комисија ће у року од 7 (седам) дана од дана обавештења Извођача радова да су рад</w:t>
      </w:r>
      <w:r w:rsidR="00434F12">
        <w:rPr>
          <w:rFonts w:ascii="Times New Roman" w:eastAsia="Times New Roman" w:hAnsi="Times New Roman" w:cs="Times New Roman"/>
          <w:sz w:val="24"/>
          <w:szCs w:val="24"/>
          <w:lang w:val="sr-Cyrl-RS"/>
        </w:rPr>
        <w:t>ови завршени приступити изради З</w:t>
      </w:r>
      <w:r w:rsidRPr="001D06C1">
        <w:rPr>
          <w:rFonts w:ascii="Times New Roman" w:eastAsia="Times New Roman" w:hAnsi="Times New Roman" w:cs="Times New Roman"/>
          <w:sz w:val="24"/>
          <w:szCs w:val="24"/>
          <w:lang w:val="sr-Cyrl-RS"/>
        </w:rPr>
        <w:t>аписника о примопредаји радова и записника коначном обрачуну.</w:t>
      </w:r>
    </w:p>
    <w:p w:rsidR="003C115F" w:rsidRPr="001D06C1" w:rsidRDefault="009D693C" w:rsidP="003C115F">
      <w:pPr>
        <w:spacing w:after="120"/>
        <w:jc w:val="center"/>
        <w:rPr>
          <w:rFonts w:ascii="Times New Roman" w:hAnsi="Times New Roman" w:cs="Times New Roman"/>
          <w:b/>
          <w:sz w:val="24"/>
          <w:szCs w:val="24"/>
          <w:lang w:val="sr-Cyrl-CS"/>
        </w:rPr>
      </w:pPr>
      <w:r w:rsidRPr="001D06C1">
        <w:rPr>
          <w:rFonts w:ascii="Times New Roman" w:hAnsi="Times New Roman" w:cs="Times New Roman"/>
          <w:b/>
          <w:sz w:val="24"/>
          <w:szCs w:val="24"/>
          <w:lang w:val="sr-Cyrl-CS"/>
        </w:rPr>
        <w:t>Члан 1</w:t>
      </w:r>
      <w:r w:rsidRPr="001D06C1">
        <w:rPr>
          <w:rFonts w:ascii="Times New Roman" w:hAnsi="Times New Roman" w:cs="Times New Roman"/>
          <w:b/>
          <w:sz w:val="24"/>
          <w:szCs w:val="24"/>
        </w:rPr>
        <w:t>9</w:t>
      </w:r>
      <w:r w:rsidR="003C115F" w:rsidRPr="001D06C1">
        <w:rPr>
          <w:rFonts w:ascii="Times New Roman" w:hAnsi="Times New Roman" w:cs="Times New Roman"/>
          <w:b/>
          <w:sz w:val="24"/>
          <w:szCs w:val="24"/>
          <w:lang w:val="sr-Cyrl-CS"/>
        </w:rPr>
        <w:t>.</w:t>
      </w:r>
    </w:p>
    <w:p w:rsidR="003C115F" w:rsidRPr="001D06C1" w:rsidRDefault="003C115F" w:rsidP="003C115F">
      <w:pPr>
        <w:spacing w:after="120"/>
        <w:jc w:val="both"/>
        <w:rPr>
          <w:rFonts w:ascii="Times New Roman" w:hAnsi="Times New Roman" w:cs="Times New Roman"/>
          <w:sz w:val="24"/>
          <w:szCs w:val="24"/>
          <w:lang w:val="ru-RU"/>
        </w:rPr>
      </w:pPr>
      <w:r w:rsidRPr="001D06C1">
        <w:rPr>
          <w:rFonts w:ascii="Times New Roman" w:eastAsia="Times New Roman" w:hAnsi="Times New Roman" w:cs="Times New Roman"/>
          <w:sz w:val="24"/>
          <w:szCs w:val="24"/>
          <w:lang w:val="ru-RU"/>
        </w:rPr>
        <w:t>Примопредају и коначни обрачун изведених радова врши Комисија за примопредају радова и коначни обрачун у две фазе:</w:t>
      </w:r>
    </w:p>
    <w:p w:rsidR="003C115F" w:rsidRPr="001D06C1" w:rsidRDefault="003C115F" w:rsidP="003C115F">
      <w:pPr>
        <w:spacing w:after="120"/>
        <w:jc w:val="both"/>
        <w:rPr>
          <w:rFonts w:ascii="Times New Roman" w:hAnsi="Times New Roman" w:cs="Times New Roman"/>
          <w:sz w:val="24"/>
          <w:szCs w:val="24"/>
          <w:lang w:val="sr-Cyrl-CS"/>
        </w:rPr>
      </w:pPr>
      <w:r w:rsidRPr="001D06C1">
        <w:rPr>
          <w:rFonts w:ascii="Times New Roman" w:eastAsia="Times New Roman" w:hAnsi="Times New Roman" w:cs="Times New Roman"/>
          <w:sz w:val="24"/>
          <w:szCs w:val="24"/>
        </w:rPr>
        <w:t>I</w:t>
      </w:r>
      <w:r w:rsidRPr="001D06C1">
        <w:rPr>
          <w:rFonts w:ascii="Times New Roman" w:eastAsia="Times New Roman" w:hAnsi="Times New Roman" w:cs="Times New Roman"/>
          <w:sz w:val="24"/>
          <w:szCs w:val="24"/>
          <w:lang w:val="ru-RU"/>
        </w:rPr>
        <w:t xml:space="preserve"> фаза - примопредаја свих изведених радова и </w:t>
      </w:r>
      <w:r w:rsidRPr="001D06C1">
        <w:rPr>
          <w:rFonts w:ascii="Times New Roman" w:hAnsi="Times New Roman" w:cs="Times New Roman"/>
          <w:sz w:val="24"/>
          <w:szCs w:val="24"/>
          <w:lang w:val="sr-Cyrl-CS"/>
        </w:rPr>
        <w:t>документације у складу са важећим законом и релевантним подзаконским актима (техничка документација, решење којим се одобрава извођење радова, грађевински дневник, грађевинска књига, динамички план, атести и докати о квалитету уграђених материјалам и остала документа од важности за период извођења радова, технички преглед и експлоатацију објекта). У ток</w:t>
      </w:r>
      <w:r w:rsidR="009D693C" w:rsidRPr="001D06C1">
        <w:rPr>
          <w:rFonts w:ascii="Times New Roman" w:hAnsi="Times New Roman" w:cs="Times New Roman"/>
          <w:sz w:val="24"/>
          <w:szCs w:val="24"/>
          <w:lang w:val="sr-Cyrl-CS"/>
        </w:rPr>
        <w:t xml:space="preserve">у примопредаје, Комисија </w:t>
      </w:r>
      <w:r w:rsidR="009D693C" w:rsidRPr="001D06C1">
        <w:rPr>
          <w:rFonts w:ascii="Times New Roman" w:hAnsi="Times New Roman" w:cs="Times New Roman"/>
          <w:sz w:val="24"/>
          <w:szCs w:val="24"/>
          <w:lang w:val="sr-Cyrl-RS"/>
        </w:rPr>
        <w:t>сачињава</w:t>
      </w:r>
      <w:r w:rsidRPr="001D06C1">
        <w:rPr>
          <w:rFonts w:ascii="Times New Roman" w:hAnsi="Times New Roman" w:cs="Times New Roman"/>
          <w:sz w:val="24"/>
          <w:szCs w:val="24"/>
          <w:lang w:val="sr-Cyrl-CS"/>
        </w:rPr>
        <w:t xml:space="preserve"> Записник о примопредаји радови, који потписују сви чланови Комисије;</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rPr>
        <w:t>II</w:t>
      </w:r>
      <w:r w:rsidRPr="001D06C1">
        <w:rPr>
          <w:rFonts w:ascii="Times New Roman" w:eastAsia="Times New Roman" w:hAnsi="Times New Roman" w:cs="Times New Roman"/>
          <w:sz w:val="24"/>
          <w:szCs w:val="24"/>
          <w:lang w:val="ru-RU"/>
        </w:rPr>
        <w:t xml:space="preserve"> фаза - израда коначног обрачуна за изведене радове на бази стварно изведених количина радова оверених у грађевинској књизи од стране стручног надзора и усвојених јединичних цена из понуде за извођење радова, као саставног дела јединственог Записника о примопредаји радова и коначном обрачуну, који потписују сви чланови Комисије.</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lang w:val="ru-RU"/>
        </w:rPr>
        <w:t>Уколико Комисија за примопредају радова и коначни обрачун констатује примедбе на изведене радове, Извођач радова је у обавези да их отклони у року који предложи Комисија.</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lang w:val="ru-RU"/>
        </w:rPr>
        <w:t xml:space="preserve">Извршилац врши стручни надзор </w:t>
      </w:r>
      <w:r w:rsidRPr="001D06C1">
        <w:rPr>
          <w:rFonts w:ascii="Times New Roman" w:hAnsi="Times New Roman" w:cs="Times New Roman"/>
          <w:iCs/>
          <w:sz w:val="24"/>
          <w:szCs w:val="24"/>
          <w:lang w:val="sr-Cyrl-RS"/>
        </w:rPr>
        <w:t>над радовима и отклањању недостатака који су констатовани од стране Комисије за примопредају радова и коначни обрачун.</w:t>
      </w:r>
    </w:p>
    <w:p w:rsidR="003C115F" w:rsidRPr="00434F12" w:rsidRDefault="003C115F" w:rsidP="003C115F">
      <w:pPr>
        <w:spacing w:after="120"/>
        <w:jc w:val="center"/>
        <w:rPr>
          <w:rFonts w:ascii="Times New Roman" w:hAnsi="Times New Roman" w:cs="Times New Roman"/>
          <w:b/>
          <w:sz w:val="24"/>
          <w:szCs w:val="24"/>
          <w:lang w:val="sr-Cyrl-CS"/>
        </w:rPr>
      </w:pPr>
      <w:r w:rsidRPr="00434F12">
        <w:rPr>
          <w:rFonts w:ascii="Times New Roman" w:hAnsi="Times New Roman" w:cs="Times New Roman"/>
          <w:b/>
          <w:sz w:val="24"/>
          <w:szCs w:val="24"/>
          <w:lang w:val="sr-Cyrl-CS"/>
        </w:rPr>
        <w:t>РАСКИД УГОВОРА</w:t>
      </w:r>
    </w:p>
    <w:p w:rsidR="003C115F" w:rsidRPr="00434F12" w:rsidRDefault="00B724CA" w:rsidP="003C115F">
      <w:pPr>
        <w:spacing w:after="120"/>
        <w:jc w:val="center"/>
        <w:rPr>
          <w:rFonts w:ascii="Times New Roman" w:hAnsi="Times New Roman" w:cs="Times New Roman"/>
          <w:b/>
          <w:sz w:val="24"/>
          <w:szCs w:val="24"/>
          <w:lang w:val="sr-Cyrl-CS"/>
        </w:rPr>
      </w:pPr>
      <w:r w:rsidRPr="00434F12">
        <w:rPr>
          <w:rFonts w:ascii="Times New Roman" w:hAnsi="Times New Roman" w:cs="Times New Roman"/>
          <w:b/>
          <w:sz w:val="24"/>
          <w:szCs w:val="24"/>
          <w:lang w:val="sr-Cyrl-CS"/>
        </w:rPr>
        <w:t>Члан 20</w:t>
      </w:r>
      <w:r w:rsidR="003C115F" w:rsidRPr="00434F12">
        <w:rPr>
          <w:rFonts w:ascii="Times New Roman" w:hAnsi="Times New Roman" w:cs="Times New Roman"/>
          <w:b/>
          <w:sz w:val="24"/>
          <w:szCs w:val="24"/>
          <w:lang w:val="sr-Cyrl-CS"/>
        </w:rPr>
        <w:t>.</w:t>
      </w:r>
    </w:p>
    <w:p w:rsidR="003C115F" w:rsidRPr="001D06C1" w:rsidRDefault="00434F12" w:rsidP="003C115F">
      <w:pPr>
        <w:spacing w:after="1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Инвеститор</w:t>
      </w:r>
      <w:r w:rsidR="003C115F" w:rsidRPr="00434F12">
        <w:rPr>
          <w:rFonts w:ascii="Times New Roman" w:eastAsia="Times New Roman" w:hAnsi="Times New Roman" w:cs="Times New Roman"/>
          <w:sz w:val="24"/>
          <w:szCs w:val="24"/>
          <w:lang w:val="sr-Cyrl-RS"/>
        </w:rPr>
        <w:t xml:space="preserve"> има право на једнострани раскид овог Уговора</w:t>
      </w:r>
      <w:r w:rsidR="003C115F" w:rsidRPr="001D06C1">
        <w:rPr>
          <w:rFonts w:ascii="Times New Roman" w:eastAsia="Times New Roman" w:hAnsi="Times New Roman" w:cs="Times New Roman"/>
          <w:sz w:val="24"/>
          <w:szCs w:val="24"/>
          <w:lang w:val="sr-Cyrl-RS"/>
        </w:rPr>
        <w:t xml:space="preserve"> у случају неиспуњавања преузетих </w:t>
      </w:r>
      <w:r w:rsidR="003C115F" w:rsidRPr="001D06C1">
        <w:rPr>
          <w:rFonts w:ascii="Times New Roman" w:eastAsia="Times New Roman" w:hAnsi="Times New Roman" w:cs="Times New Roman"/>
          <w:sz w:val="24"/>
          <w:szCs w:val="24"/>
          <w:lang w:val="sr-Cyrl-RS"/>
        </w:rPr>
        <w:lastRenderedPageBreak/>
        <w:t>обавеза од стране Извршиоца или ако Извршилац преузете обавезе извршава нестручно, неодговорно, несавесно, неблаговремено или их обав</w:t>
      </w:r>
      <w:r>
        <w:rPr>
          <w:rFonts w:ascii="Times New Roman" w:eastAsia="Times New Roman" w:hAnsi="Times New Roman" w:cs="Times New Roman"/>
          <w:sz w:val="24"/>
          <w:szCs w:val="24"/>
          <w:lang w:val="sr-Cyrl-RS"/>
        </w:rPr>
        <w:t>ља супротно интересима Инвеститора</w:t>
      </w:r>
      <w:r w:rsidR="003C115F" w:rsidRPr="001D06C1">
        <w:rPr>
          <w:rFonts w:ascii="Times New Roman" w:eastAsia="Times New Roman" w:hAnsi="Times New Roman" w:cs="Times New Roman"/>
          <w:sz w:val="24"/>
          <w:szCs w:val="24"/>
          <w:lang w:val="sr-Cyrl-RS"/>
        </w:rPr>
        <w:t>, ако надлежни орган забрани даље обављање уговорених послова или ако престане потреба за обављањем послова стручног надзора.</w:t>
      </w:r>
    </w:p>
    <w:p w:rsidR="003C115F" w:rsidRPr="001D06C1" w:rsidRDefault="003C115F" w:rsidP="003C115F">
      <w:pPr>
        <w:spacing w:after="120"/>
        <w:jc w:val="both"/>
        <w:rPr>
          <w:rFonts w:ascii="Times New Roman" w:eastAsia="Times New Roman" w:hAnsi="Times New Roman" w:cs="Times New Roman"/>
          <w:b/>
          <w:sz w:val="24"/>
          <w:szCs w:val="24"/>
          <w:lang w:val="ru-RU"/>
        </w:rPr>
      </w:pPr>
      <w:r w:rsidRPr="001D06C1">
        <w:rPr>
          <w:rFonts w:ascii="Times New Roman" w:eastAsia="Times New Roman" w:hAnsi="Times New Roman" w:cs="Times New Roman"/>
          <w:sz w:val="24"/>
          <w:szCs w:val="24"/>
          <w:lang w:val="ru-RU"/>
        </w:rPr>
        <w:t xml:space="preserve">Извршилац може раскинути Уговор у случају неплаћања од стране </w:t>
      </w:r>
      <w:r w:rsidRPr="00B724CA">
        <w:rPr>
          <w:rFonts w:ascii="Times New Roman" w:eastAsia="Times New Roman" w:hAnsi="Times New Roman" w:cs="Times New Roman"/>
          <w:sz w:val="24"/>
          <w:szCs w:val="24"/>
          <w:lang w:val="ru-RU"/>
        </w:rPr>
        <w:t>Инвеститора, у складу са одредбама овог Уговора.</w:t>
      </w:r>
    </w:p>
    <w:p w:rsidR="003C115F" w:rsidRPr="001D06C1" w:rsidRDefault="00B724CA" w:rsidP="003C115F">
      <w:pPr>
        <w:spacing w:after="120"/>
        <w:jc w:val="center"/>
        <w:rPr>
          <w:rFonts w:ascii="Times New Roman" w:eastAsia="Times New Roman" w:hAnsi="Times New Roman" w:cs="Times New Roman"/>
          <w:b/>
          <w:sz w:val="24"/>
          <w:szCs w:val="24"/>
          <w:lang w:val="sr-Cyrl-RS"/>
        </w:rPr>
      </w:pPr>
      <w:r w:rsidRPr="00434F12">
        <w:rPr>
          <w:rFonts w:ascii="Times New Roman" w:eastAsia="Times New Roman" w:hAnsi="Times New Roman" w:cs="Times New Roman"/>
          <w:b/>
          <w:sz w:val="24"/>
          <w:szCs w:val="24"/>
          <w:lang w:val="sr-Cyrl-RS"/>
        </w:rPr>
        <w:t>Члан 21</w:t>
      </w:r>
      <w:r w:rsidR="003C115F" w:rsidRPr="00434F12">
        <w:rPr>
          <w:rFonts w:ascii="Times New Roman" w:eastAsia="Times New Roman" w:hAnsi="Times New Roman" w:cs="Times New Roman"/>
          <w:b/>
          <w:sz w:val="24"/>
          <w:szCs w:val="24"/>
          <w:lang w:val="sr-Cyrl-RS"/>
        </w:rPr>
        <w:t>.</w:t>
      </w:r>
    </w:p>
    <w:p w:rsidR="003C115F" w:rsidRPr="001D06C1" w:rsidRDefault="003C115F" w:rsidP="003C115F">
      <w:pPr>
        <w:spacing w:after="12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lang w:val="ru-RU"/>
        </w:rPr>
        <w:t>Уговор се раскида писаном изјавом која се доставља другој уговорној страни са отказним роком од 15 (петнаест) дана, од дана достављања изјаве. Изјава мора да садржи основ за раскид Уговора.</w:t>
      </w:r>
    </w:p>
    <w:p w:rsidR="003C115F" w:rsidRPr="00B724CA" w:rsidRDefault="00B724CA" w:rsidP="003C115F">
      <w:pPr>
        <w:spacing w:after="120"/>
        <w:jc w:val="center"/>
        <w:rPr>
          <w:rFonts w:ascii="Times New Roman" w:hAnsi="Times New Roman" w:cs="Times New Roman"/>
          <w:b/>
          <w:bCs/>
          <w:sz w:val="24"/>
          <w:szCs w:val="24"/>
          <w:lang w:val="sr-Cyrl-CS"/>
        </w:rPr>
      </w:pPr>
      <w:r w:rsidRPr="00B724CA">
        <w:rPr>
          <w:rFonts w:ascii="Times New Roman" w:hAnsi="Times New Roman" w:cs="Times New Roman"/>
          <w:b/>
          <w:bCs/>
          <w:sz w:val="24"/>
          <w:szCs w:val="24"/>
          <w:lang w:val="sr-Cyrl-CS"/>
        </w:rPr>
        <w:t>Члан 22</w:t>
      </w:r>
      <w:r w:rsidR="003C115F" w:rsidRPr="00B724CA">
        <w:rPr>
          <w:rFonts w:ascii="Times New Roman" w:hAnsi="Times New Roman" w:cs="Times New Roman"/>
          <w:b/>
          <w:bCs/>
          <w:sz w:val="24"/>
          <w:szCs w:val="24"/>
          <w:lang w:val="sr-Cyrl-CS"/>
        </w:rPr>
        <w:t>.</w:t>
      </w:r>
    </w:p>
    <w:p w:rsidR="003C115F" w:rsidRPr="00B724CA" w:rsidRDefault="003C115F" w:rsidP="003C115F">
      <w:pPr>
        <w:spacing w:after="120"/>
        <w:jc w:val="both"/>
        <w:rPr>
          <w:rFonts w:ascii="Times New Roman" w:eastAsia="Times New Roman" w:hAnsi="Times New Roman" w:cs="Times New Roman"/>
          <w:sz w:val="24"/>
          <w:szCs w:val="24"/>
          <w:lang w:val="sr-Cyrl-RS"/>
        </w:rPr>
      </w:pPr>
      <w:r w:rsidRPr="00B724CA">
        <w:rPr>
          <w:rFonts w:ascii="Times New Roman" w:eastAsia="Times New Roman" w:hAnsi="Times New Roman" w:cs="Times New Roman"/>
          <w:sz w:val="24"/>
          <w:szCs w:val="24"/>
          <w:lang w:val="ru-RU"/>
        </w:rPr>
        <w:t>Сву штету која настане раскидом Уговора сноси она уговорна страна која је својим поступцима или разлозима довела до раскида Уговора</w:t>
      </w:r>
      <w:r w:rsidRPr="00B724CA">
        <w:rPr>
          <w:rFonts w:ascii="Times New Roman" w:eastAsia="Times New Roman" w:hAnsi="Times New Roman" w:cs="Times New Roman"/>
          <w:sz w:val="24"/>
          <w:szCs w:val="24"/>
        </w:rPr>
        <w:t>.</w:t>
      </w:r>
    </w:p>
    <w:p w:rsidR="003C115F" w:rsidRPr="00B724CA" w:rsidRDefault="003C115F" w:rsidP="003C115F">
      <w:pPr>
        <w:spacing w:after="120"/>
        <w:jc w:val="center"/>
        <w:rPr>
          <w:rFonts w:ascii="Times New Roman" w:eastAsia="Times New Roman" w:hAnsi="Times New Roman" w:cs="Times New Roman"/>
          <w:b/>
          <w:sz w:val="24"/>
          <w:szCs w:val="24"/>
          <w:lang w:val="ru-RU"/>
        </w:rPr>
      </w:pPr>
      <w:r w:rsidRPr="00B724CA">
        <w:rPr>
          <w:rFonts w:ascii="Times New Roman" w:eastAsia="Times New Roman" w:hAnsi="Times New Roman" w:cs="Times New Roman"/>
          <w:b/>
          <w:sz w:val="24"/>
          <w:szCs w:val="24"/>
          <w:lang w:val="ru-RU"/>
        </w:rPr>
        <w:t>ЗАВРШНЕ ОДРЕДБЕ</w:t>
      </w:r>
    </w:p>
    <w:p w:rsidR="003C115F" w:rsidRPr="00B724CA" w:rsidRDefault="00B724CA" w:rsidP="003C115F">
      <w:pPr>
        <w:spacing w:after="120"/>
        <w:jc w:val="center"/>
        <w:rPr>
          <w:rFonts w:ascii="Times New Roman" w:hAnsi="Times New Roman" w:cs="Times New Roman"/>
          <w:b/>
          <w:sz w:val="24"/>
          <w:szCs w:val="24"/>
          <w:shd w:val="clear" w:color="auto" w:fill="FFFFFF"/>
          <w:lang w:val="sr-Cyrl-CS"/>
        </w:rPr>
      </w:pPr>
      <w:r w:rsidRPr="00B724CA">
        <w:rPr>
          <w:rFonts w:ascii="Times New Roman" w:hAnsi="Times New Roman" w:cs="Times New Roman"/>
          <w:b/>
          <w:sz w:val="24"/>
          <w:szCs w:val="24"/>
          <w:shd w:val="clear" w:color="auto" w:fill="FFFFFF"/>
          <w:lang w:val="sr-Cyrl-CS"/>
        </w:rPr>
        <w:t>Члан 23</w:t>
      </w:r>
      <w:r w:rsidR="003C115F" w:rsidRPr="00B724CA">
        <w:rPr>
          <w:rFonts w:ascii="Times New Roman" w:hAnsi="Times New Roman" w:cs="Times New Roman"/>
          <w:b/>
          <w:sz w:val="24"/>
          <w:szCs w:val="24"/>
          <w:shd w:val="clear" w:color="auto" w:fill="FFFFFF"/>
          <w:lang w:val="sr-Cyrl-CS"/>
        </w:rPr>
        <w:t>.</w:t>
      </w:r>
    </w:p>
    <w:p w:rsidR="003C115F" w:rsidRPr="00B724CA" w:rsidRDefault="003C115F" w:rsidP="003C115F">
      <w:pPr>
        <w:spacing w:after="120"/>
        <w:jc w:val="both"/>
        <w:rPr>
          <w:rFonts w:ascii="Times New Roman" w:eastAsia="Times New Roman" w:hAnsi="Times New Roman" w:cs="Times New Roman"/>
          <w:sz w:val="24"/>
          <w:szCs w:val="24"/>
          <w:lang w:val="ru-RU"/>
        </w:rPr>
      </w:pPr>
      <w:r w:rsidRPr="00B724CA">
        <w:rPr>
          <w:rFonts w:ascii="Times New Roman" w:eastAsia="Times New Roman" w:hAnsi="Times New Roman" w:cs="Times New Roman"/>
          <w:sz w:val="24"/>
          <w:szCs w:val="24"/>
          <w:lang w:val="ru-RU"/>
        </w:rPr>
        <w:t xml:space="preserve">Уговорне стране су сагласне да ће све спорове, који настану у извршењу овог Уговора, решавати споразумно, а уколико то не буде могуће, </w:t>
      </w:r>
      <w:r w:rsidRPr="00B724CA">
        <w:rPr>
          <w:rFonts w:ascii="Times New Roman" w:eastAsia="Times New Roman" w:hAnsi="Times New Roman" w:cs="Times New Roman"/>
          <w:sz w:val="24"/>
          <w:szCs w:val="24"/>
          <w:lang w:val="sr-Cyrl-CS"/>
        </w:rPr>
        <w:t>спор ће се решити пред стварно и месно надлежним Судом.</w:t>
      </w:r>
    </w:p>
    <w:p w:rsidR="003C115F" w:rsidRPr="00B724CA" w:rsidRDefault="003C115F" w:rsidP="003C115F">
      <w:pPr>
        <w:spacing w:after="120"/>
        <w:jc w:val="both"/>
        <w:rPr>
          <w:rFonts w:ascii="Times New Roman" w:eastAsia="Times New Roman" w:hAnsi="Times New Roman" w:cs="Times New Roman"/>
          <w:sz w:val="24"/>
          <w:szCs w:val="24"/>
        </w:rPr>
      </w:pPr>
      <w:r w:rsidRPr="00B724CA">
        <w:rPr>
          <w:rFonts w:ascii="Times New Roman" w:eastAsia="Times New Roman" w:hAnsi="Times New Roman" w:cs="Times New Roman"/>
          <w:sz w:val="24"/>
          <w:szCs w:val="24"/>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и Закона о облигационим односима.</w:t>
      </w:r>
    </w:p>
    <w:p w:rsidR="003C115F" w:rsidRPr="00B724CA" w:rsidRDefault="00B724CA" w:rsidP="003C115F">
      <w:pPr>
        <w:tabs>
          <w:tab w:val="left" w:pos="6028"/>
        </w:tabs>
        <w:spacing w:after="120"/>
        <w:jc w:val="center"/>
        <w:rPr>
          <w:rFonts w:ascii="Times New Roman" w:hAnsi="Times New Roman" w:cs="Times New Roman"/>
          <w:b/>
          <w:sz w:val="24"/>
          <w:szCs w:val="24"/>
          <w:lang w:val="sr-Cyrl-CS"/>
        </w:rPr>
      </w:pPr>
      <w:r w:rsidRPr="00B724CA">
        <w:rPr>
          <w:rFonts w:ascii="Times New Roman" w:hAnsi="Times New Roman" w:cs="Times New Roman"/>
          <w:b/>
          <w:sz w:val="24"/>
          <w:szCs w:val="24"/>
          <w:lang w:val="sr-Cyrl-CS"/>
        </w:rPr>
        <w:t>Члан 24</w:t>
      </w:r>
      <w:r w:rsidR="003C115F" w:rsidRPr="00B724CA">
        <w:rPr>
          <w:rFonts w:ascii="Times New Roman" w:hAnsi="Times New Roman" w:cs="Times New Roman"/>
          <w:b/>
          <w:sz w:val="24"/>
          <w:szCs w:val="24"/>
          <w:lang w:val="sr-Cyrl-CS"/>
        </w:rPr>
        <w:t>.</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B724CA">
        <w:rPr>
          <w:rFonts w:ascii="Times New Roman" w:eastAsia="Times New Roman" w:hAnsi="Times New Roman" w:cs="Times New Roman"/>
          <w:sz w:val="24"/>
          <w:szCs w:val="24"/>
          <w:lang w:val="ru-RU"/>
        </w:rPr>
        <w:t>Овај уговор закључен је у 6 (шест) истоветних примерака, од којих свака уговорна страна задржава по 3 (три) примерка.</w:t>
      </w:r>
    </w:p>
    <w:p w:rsidR="003C115F" w:rsidRPr="001D06C1" w:rsidRDefault="003C115F" w:rsidP="003C115F">
      <w:pPr>
        <w:spacing w:after="120"/>
        <w:jc w:val="both"/>
        <w:rPr>
          <w:rFonts w:ascii="Times New Roman" w:eastAsia="Times New Roman" w:hAnsi="Times New Roman" w:cs="Times New Roman"/>
          <w:sz w:val="24"/>
          <w:szCs w:val="24"/>
          <w:lang w:val="ru-RU"/>
        </w:rPr>
      </w:pPr>
      <w:r w:rsidRPr="001D06C1">
        <w:rPr>
          <w:rFonts w:ascii="Times New Roman" w:eastAsia="Times New Roman" w:hAnsi="Times New Roman" w:cs="Times New Roman"/>
          <w:sz w:val="24"/>
          <w:szCs w:val="24"/>
          <w:lang w:val="ru-RU"/>
        </w:rPr>
        <w:t>Овај Уговор ступа на снагу даном последњег потписа.</w:t>
      </w:r>
    </w:p>
    <w:p w:rsidR="00147D7E" w:rsidRPr="001D06C1" w:rsidRDefault="00147D7E" w:rsidP="003C115F">
      <w:pPr>
        <w:spacing w:after="120"/>
        <w:jc w:val="both"/>
        <w:rPr>
          <w:rFonts w:ascii="Times New Roman" w:eastAsia="Times New Roman" w:hAnsi="Times New Roman" w:cs="Times New Roman"/>
          <w:sz w:val="24"/>
          <w:szCs w:val="24"/>
        </w:rPr>
      </w:pPr>
    </w:p>
    <w:p w:rsidR="003C115F" w:rsidRPr="001D06C1" w:rsidRDefault="003C115F" w:rsidP="003C115F">
      <w:pPr>
        <w:spacing w:after="120"/>
        <w:jc w:val="both"/>
        <w:rPr>
          <w:rFonts w:ascii="Times New Roman" w:eastAsia="Times New Roman" w:hAnsi="Times New Roman" w:cs="Times New Roman"/>
          <w:sz w:val="24"/>
          <w:szCs w:val="24"/>
          <w:lang w:val="sr-Cyrl-RS"/>
        </w:rPr>
      </w:pPr>
    </w:p>
    <w:p w:rsidR="003C115F" w:rsidRPr="001D06C1" w:rsidRDefault="003C115F" w:rsidP="003C115F">
      <w:pPr>
        <w:spacing w:after="120"/>
        <w:jc w:val="both"/>
        <w:rPr>
          <w:rFonts w:ascii="Times New Roman" w:eastAsia="Times New Roman" w:hAnsi="Times New Roman" w:cs="Times New Roman"/>
          <w:b/>
          <w:sz w:val="24"/>
          <w:szCs w:val="24"/>
          <w:lang w:val="ru-RU"/>
        </w:rPr>
      </w:pPr>
      <w:r w:rsidRPr="001D06C1">
        <w:rPr>
          <w:rFonts w:ascii="Times New Roman" w:hAnsi="Times New Roman" w:cs="Times New Roman"/>
          <w:b/>
          <w:sz w:val="24"/>
          <w:szCs w:val="24"/>
          <w:lang w:val="ru-RU"/>
        </w:rPr>
        <w:t xml:space="preserve">       </w:t>
      </w:r>
      <w:r w:rsidRPr="001D06C1">
        <w:rPr>
          <w:rFonts w:ascii="Times New Roman" w:eastAsia="Times New Roman" w:hAnsi="Times New Roman" w:cs="Times New Roman"/>
          <w:b/>
          <w:sz w:val="24"/>
          <w:szCs w:val="24"/>
          <w:lang w:val="ru-RU"/>
        </w:rPr>
        <w:t xml:space="preserve">З А  И З В Р Ш И О Ц А                                                              </w:t>
      </w:r>
      <w:r w:rsidR="00434F12">
        <w:rPr>
          <w:rFonts w:ascii="Times New Roman" w:eastAsia="Times New Roman" w:hAnsi="Times New Roman" w:cs="Times New Roman"/>
          <w:b/>
          <w:sz w:val="24"/>
          <w:szCs w:val="24"/>
          <w:lang w:val="ru-RU"/>
        </w:rPr>
        <w:t>ЗА  И Н В Е С Т И Т О Р А</w:t>
      </w:r>
      <w:r w:rsidRPr="001D06C1">
        <w:rPr>
          <w:rFonts w:ascii="Times New Roman" w:eastAsia="Times New Roman" w:hAnsi="Times New Roman" w:cs="Times New Roman"/>
          <w:b/>
          <w:sz w:val="24"/>
          <w:szCs w:val="24"/>
          <w:lang w:val="ru-RU"/>
        </w:rPr>
        <w:t xml:space="preserve">        </w:t>
      </w:r>
    </w:p>
    <w:p w:rsidR="003C115F" w:rsidRPr="001D06C1" w:rsidRDefault="003C115F" w:rsidP="003C115F">
      <w:pPr>
        <w:spacing w:after="120"/>
        <w:jc w:val="both"/>
        <w:rPr>
          <w:rFonts w:ascii="Times New Roman" w:eastAsia="Times New Roman" w:hAnsi="Times New Roman" w:cs="Times New Roman"/>
          <w:b/>
          <w:sz w:val="24"/>
          <w:szCs w:val="24"/>
          <w:lang w:val="ru-RU"/>
        </w:rPr>
      </w:pPr>
    </w:p>
    <w:p w:rsidR="003C3FDB" w:rsidRDefault="009D693C" w:rsidP="003C3FDB">
      <w:pPr>
        <w:jc w:val="both"/>
        <w:rPr>
          <w:rFonts w:ascii="Times New Roman" w:hAnsi="Times New Roman" w:cs="Times New Roman"/>
          <w:sz w:val="24"/>
          <w:szCs w:val="24"/>
          <w:lang w:val="sr-Cyrl-RS"/>
        </w:rPr>
      </w:pPr>
      <w:r w:rsidRPr="001D06C1">
        <w:rPr>
          <w:rFonts w:ascii="Times New Roman" w:hAnsi="Times New Roman" w:cs="Times New Roman"/>
          <w:sz w:val="24"/>
          <w:szCs w:val="24"/>
          <w:lang w:val="sr-Cyrl-RS"/>
        </w:rPr>
        <w:t>________________________________</w:t>
      </w:r>
      <w:r w:rsidRPr="001D06C1">
        <w:rPr>
          <w:rFonts w:ascii="Times New Roman" w:hAnsi="Times New Roman" w:cs="Times New Roman"/>
          <w:sz w:val="24"/>
          <w:szCs w:val="24"/>
          <w:lang w:val="sr-Cyrl-RS"/>
        </w:rPr>
        <w:tab/>
      </w:r>
      <w:r w:rsidRPr="001D06C1">
        <w:rPr>
          <w:rFonts w:ascii="Times New Roman" w:hAnsi="Times New Roman" w:cs="Times New Roman"/>
          <w:sz w:val="24"/>
          <w:szCs w:val="24"/>
          <w:lang w:val="sr-Cyrl-RS"/>
        </w:rPr>
        <w:tab/>
      </w:r>
      <w:r w:rsidRPr="001D06C1">
        <w:rPr>
          <w:rFonts w:ascii="Times New Roman" w:hAnsi="Times New Roman" w:cs="Times New Roman"/>
          <w:sz w:val="24"/>
          <w:szCs w:val="24"/>
          <w:lang w:val="sr-Cyrl-RS"/>
        </w:rPr>
        <w:tab/>
      </w:r>
      <w:r w:rsidRPr="001D06C1">
        <w:rPr>
          <w:rFonts w:ascii="Times New Roman" w:hAnsi="Times New Roman" w:cs="Times New Roman"/>
          <w:sz w:val="24"/>
          <w:szCs w:val="24"/>
          <w:lang w:val="sr-Cyrl-RS"/>
        </w:rPr>
        <w:tab/>
      </w:r>
      <w:r w:rsidR="00ED1A22">
        <w:rPr>
          <w:rFonts w:ascii="Times New Roman" w:hAnsi="Times New Roman" w:cs="Times New Roman"/>
          <w:sz w:val="24"/>
          <w:szCs w:val="24"/>
          <w:lang w:val="sr-Cyrl-RS"/>
        </w:rPr>
        <w:t>___________________________</w:t>
      </w:r>
    </w:p>
    <w:p w:rsidR="003C3FDB" w:rsidRDefault="003C3FDB"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ED1A22" w:rsidRDefault="00ED1A22" w:rsidP="003C3FDB">
      <w:pPr>
        <w:spacing w:after="120"/>
        <w:jc w:val="both"/>
        <w:rPr>
          <w:rFonts w:ascii="Times New Roman" w:eastAsia="Times New Roman" w:hAnsi="Times New Roman" w:cs="Times New Roman"/>
          <w:b/>
          <w:sz w:val="24"/>
          <w:szCs w:val="24"/>
          <w:lang w:val="ru-RU"/>
        </w:rPr>
      </w:pPr>
    </w:p>
    <w:p w:rsidR="004400A3" w:rsidRPr="001D06C1" w:rsidRDefault="004400A3" w:rsidP="003C3FDB">
      <w:pPr>
        <w:spacing w:after="120"/>
        <w:jc w:val="both"/>
        <w:rPr>
          <w:rFonts w:ascii="Times New Roman" w:eastAsia="Times New Roman" w:hAnsi="Times New Roman" w:cs="Times New Roman"/>
          <w:b/>
          <w:sz w:val="24"/>
          <w:szCs w:val="24"/>
          <w:lang w:val="ru-RU"/>
        </w:rPr>
      </w:pPr>
    </w:p>
    <w:p w:rsidR="00D0758C" w:rsidRPr="001D06C1" w:rsidRDefault="00D0758C" w:rsidP="00005C47">
      <w:pPr>
        <w:shd w:val="clear" w:color="auto" w:fill="C6D9F1" w:themeFill="text2" w:themeFillTint="33"/>
        <w:spacing w:before="22"/>
        <w:jc w:val="center"/>
        <w:rPr>
          <w:rFonts w:ascii="Times New Roman" w:hAnsi="Times New Roman" w:cs="Times New Roman"/>
          <w:b/>
          <w:sz w:val="24"/>
          <w:szCs w:val="24"/>
        </w:rPr>
      </w:pPr>
      <w:r w:rsidRPr="001D06C1">
        <w:rPr>
          <w:rFonts w:ascii="Times New Roman" w:hAnsi="Times New Roman" w:cs="Times New Roman"/>
          <w:b/>
          <w:sz w:val="24"/>
          <w:szCs w:val="24"/>
          <w:shd w:val="clear" w:color="auto" w:fill="BCD5ED"/>
        </w:rPr>
        <w:lastRenderedPageBreak/>
        <w:t xml:space="preserve">VIII УПУТСТВО </w:t>
      </w:r>
      <w:r w:rsidRPr="001D06C1">
        <w:rPr>
          <w:rFonts w:ascii="Times New Roman" w:hAnsi="Times New Roman" w:cs="Times New Roman"/>
          <w:b/>
          <w:spacing w:val="-3"/>
          <w:sz w:val="24"/>
          <w:szCs w:val="24"/>
          <w:shd w:val="clear" w:color="auto" w:fill="BCD5ED"/>
        </w:rPr>
        <w:t xml:space="preserve">ПОНУЂАЧИМА КАКО </w:t>
      </w:r>
      <w:r w:rsidRPr="001D06C1">
        <w:rPr>
          <w:rFonts w:ascii="Times New Roman" w:hAnsi="Times New Roman" w:cs="Times New Roman"/>
          <w:b/>
          <w:sz w:val="24"/>
          <w:szCs w:val="24"/>
          <w:shd w:val="clear" w:color="auto" w:fill="BCD5ED"/>
        </w:rPr>
        <w:t xml:space="preserve">ДА </w:t>
      </w:r>
      <w:r w:rsidRPr="001D06C1">
        <w:rPr>
          <w:rFonts w:ascii="Times New Roman" w:hAnsi="Times New Roman" w:cs="Times New Roman"/>
          <w:b/>
          <w:spacing w:val="-4"/>
          <w:sz w:val="24"/>
          <w:szCs w:val="24"/>
          <w:shd w:val="clear" w:color="auto" w:fill="BCD5ED"/>
        </w:rPr>
        <w:t>САЧИНЕ</w:t>
      </w:r>
      <w:r w:rsidRPr="001D06C1">
        <w:rPr>
          <w:rFonts w:ascii="Times New Roman" w:hAnsi="Times New Roman" w:cs="Times New Roman"/>
          <w:b/>
          <w:spacing w:val="17"/>
          <w:sz w:val="24"/>
          <w:szCs w:val="24"/>
          <w:shd w:val="clear" w:color="auto" w:fill="BCD5ED"/>
        </w:rPr>
        <w:t xml:space="preserve"> </w:t>
      </w:r>
      <w:r w:rsidRPr="001D06C1">
        <w:rPr>
          <w:rFonts w:ascii="Times New Roman" w:hAnsi="Times New Roman" w:cs="Times New Roman"/>
          <w:b/>
          <w:spacing w:val="-5"/>
          <w:sz w:val="24"/>
          <w:szCs w:val="24"/>
          <w:shd w:val="clear" w:color="auto" w:fill="BCD5ED"/>
        </w:rPr>
        <w:t>ПОНУДУ</w:t>
      </w:r>
    </w:p>
    <w:p w:rsidR="00D0758C" w:rsidRPr="001D06C1" w:rsidRDefault="00D0758C" w:rsidP="00D0758C">
      <w:pPr>
        <w:pStyle w:val="BodyText"/>
        <w:rPr>
          <w:rFonts w:ascii="Times New Roman" w:hAnsi="Times New Roman" w:cs="Times New Roman"/>
          <w:b/>
          <w:sz w:val="24"/>
          <w:szCs w:val="24"/>
        </w:rPr>
      </w:pPr>
    </w:p>
    <w:p w:rsidR="00D0758C" w:rsidRPr="001D06C1" w:rsidRDefault="00D0758C" w:rsidP="009A4E9B">
      <w:pPr>
        <w:pStyle w:val="ListParagraph"/>
        <w:numPr>
          <w:ilvl w:val="0"/>
          <w:numId w:val="21"/>
        </w:numPr>
        <w:spacing w:before="213"/>
        <w:rPr>
          <w:rFonts w:ascii="Times New Roman" w:hAnsi="Times New Roman" w:cs="Times New Roman"/>
          <w:b/>
          <w:sz w:val="24"/>
          <w:szCs w:val="24"/>
        </w:rPr>
      </w:pPr>
      <w:r w:rsidRPr="001D06C1">
        <w:rPr>
          <w:rFonts w:ascii="Times New Roman" w:hAnsi="Times New Roman" w:cs="Times New Roman"/>
          <w:b/>
          <w:sz w:val="24"/>
          <w:szCs w:val="24"/>
        </w:rPr>
        <w:t xml:space="preserve">ПОДАЦИ О ЈЕЗИКУ НА КОЈЕМ </w:t>
      </w:r>
      <w:r w:rsidRPr="001D06C1">
        <w:rPr>
          <w:rFonts w:ascii="Times New Roman" w:hAnsi="Times New Roman" w:cs="Times New Roman"/>
          <w:b/>
          <w:spacing w:val="-4"/>
          <w:sz w:val="24"/>
          <w:szCs w:val="24"/>
        </w:rPr>
        <w:t xml:space="preserve">ПОНУДА </w:t>
      </w:r>
      <w:r w:rsidRPr="001D06C1">
        <w:rPr>
          <w:rFonts w:ascii="Times New Roman" w:hAnsi="Times New Roman" w:cs="Times New Roman"/>
          <w:b/>
          <w:spacing w:val="-5"/>
          <w:sz w:val="24"/>
          <w:szCs w:val="24"/>
        </w:rPr>
        <w:t xml:space="preserve">МОРА </w:t>
      </w:r>
      <w:r w:rsidRPr="001D06C1">
        <w:rPr>
          <w:rFonts w:ascii="Times New Roman" w:hAnsi="Times New Roman" w:cs="Times New Roman"/>
          <w:b/>
          <w:sz w:val="24"/>
          <w:szCs w:val="24"/>
        </w:rPr>
        <w:t xml:space="preserve">ДА </w:t>
      </w:r>
      <w:r w:rsidRPr="001D06C1">
        <w:rPr>
          <w:rFonts w:ascii="Times New Roman" w:hAnsi="Times New Roman" w:cs="Times New Roman"/>
          <w:b/>
          <w:spacing w:val="-6"/>
          <w:sz w:val="24"/>
          <w:szCs w:val="24"/>
        </w:rPr>
        <w:t>БУДЕ</w:t>
      </w:r>
      <w:r w:rsidRPr="001D06C1">
        <w:rPr>
          <w:rFonts w:ascii="Times New Roman" w:hAnsi="Times New Roman" w:cs="Times New Roman"/>
          <w:b/>
          <w:spacing w:val="-1"/>
          <w:sz w:val="24"/>
          <w:szCs w:val="24"/>
        </w:rPr>
        <w:t xml:space="preserve"> </w:t>
      </w:r>
      <w:r w:rsidRPr="001D06C1">
        <w:rPr>
          <w:rFonts w:ascii="Times New Roman" w:hAnsi="Times New Roman" w:cs="Times New Roman"/>
          <w:b/>
          <w:spacing w:val="-3"/>
          <w:sz w:val="24"/>
          <w:szCs w:val="24"/>
        </w:rPr>
        <w:t>САСТАВЉЕНА</w:t>
      </w:r>
    </w:p>
    <w:p w:rsidR="00D0758C" w:rsidRPr="001D06C1" w:rsidRDefault="00D0758C"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Понуђач подноси пон</w:t>
      </w:r>
      <w:r w:rsidR="00F92FF2" w:rsidRPr="001D06C1">
        <w:rPr>
          <w:rFonts w:ascii="Times New Roman" w:hAnsi="Times New Roman" w:cs="Times New Roman"/>
          <w:sz w:val="24"/>
          <w:szCs w:val="24"/>
        </w:rPr>
        <w:t xml:space="preserve">уду на српском језику. Уколико </w:t>
      </w:r>
      <w:r w:rsidR="00F92FF2" w:rsidRPr="001D06C1">
        <w:rPr>
          <w:rFonts w:ascii="Times New Roman" w:hAnsi="Times New Roman" w:cs="Times New Roman"/>
          <w:sz w:val="24"/>
          <w:szCs w:val="24"/>
          <w:lang w:val="sr-Cyrl-RS"/>
        </w:rPr>
        <w:t>П</w:t>
      </w:r>
      <w:r w:rsidRPr="001D06C1">
        <w:rPr>
          <w:rFonts w:ascii="Times New Roman" w:hAnsi="Times New Roman" w:cs="Times New Roman"/>
          <w:sz w:val="24"/>
          <w:szCs w:val="24"/>
        </w:rPr>
        <w:t>онуђач достави понуду која није на српском језику, таква понуда ће бити одбијена, као нерихватљива.</w:t>
      </w:r>
    </w:p>
    <w:p w:rsidR="00D0758C" w:rsidRDefault="00D0758C"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Понуђач је у обавези да уз доказе који су на страном језику, достави и њихов превод на српски језик оверен од стране судског тумача за предметни страни језик.</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D0758C" w:rsidRPr="001D06C1" w:rsidRDefault="00D0758C" w:rsidP="009A4E9B">
      <w:pPr>
        <w:pStyle w:val="Heading3"/>
        <w:numPr>
          <w:ilvl w:val="0"/>
          <w:numId w:val="21"/>
        </w:numPr>
        <w:tabs>
          <w:tab w:val="left" w:pos="436"/>
        </w:tabs>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НАЧИН </w:t>
      </w:r>
      <w:r w:rsidRPr="001D06C1">
        <w:rPr>
          <w:rFonts w:ascii="Times New Roman" w:hAnsi="Times New Roman" w:cs="Times New Roman"/>
          <w:sz w:val="24"/>
          <w:szCs w:val="24"/>
        </w:rPr>
        <w:t xml:space="preserve">ПОДНОШЕЊА </w:t>
      </w:r>
      <w:r w:rsidRPr="001D06C1">
        <w:rPr>
          <w:rFonts w:ascii="Times New Roman" w:hAnsi="Times New Roman" w:cs="Times New Roman"/>
          <w:spacing w:val="-4"/>
          <w:sz w:val="24"/>
          <w:szCs w:val="24"/>
        </w:rPr>
        <w:t>ПОНУДЕ</w:t>
      </w:r>
    </w:p>
    <w:p w:rsidR="00D0758C" w:rsidRPr="001D06C1" w:rsidRDefault="00D0758C"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0758C" w:rsidRPr="001D06C1" w:rsidRDefault="00D0758C" w:rsidP="00005C47">
      <w:pPr>
        <w:pStyle w:val="BodyText"/>
        <w:spacing w:before="117"/>
        <w:jc w:val="both"/>
        <w:rPr>
          <w:rFonts w:ascii="Times New Roman" w:hAnsi="Times New Roman" w:cs="Times New Roman"/>
          <w:sz w:val="24"/>
          <w:szCs w:val="24"/>
        </w:rPr>
      </w:pPr>
      <w:r w:rsidRPr="001D06C1">
        <w:rPr>
          <w:rFonts w:ascii="Times New Roman" w:hAnsi="Times New Roman" w:cs="Times New Roman"/>
          <w:sz w:val="24"/>
          <w:szCs w:val="24"/>
        </w:rPr>
        <w:t>На полеђини коверте или на</w:t>
      </w:r>
      <w:r w:rsidR="00F92FF2" w:rsidRPr="001D06C1">
        <w:rPr>
          <w:rFonts w:ascii="Times New Roman" w:hAnsi="Times New Roman" w:cs="Times New Roman"/>
          <w:sz w:val="24"/>
          <w:szCs w:val="24"/>
        </w:rPr>
        <w:t xml:space="preserve"> кутији навести назив и адресу </w:t>
      </w:r>
      <w:r w:rsidR="00F92FF2" w:rsidRPr="001D06C1">
        <w:rPr>
          <w:rFonts w:ascii="Times New Roman" w:hAnsi="Times New Roman" w:cs="Times New Roman"/>
          <w:sz w:val="24"/>
          <w:szCs w:val="24"/>
          <w:lang w:val="sr-Cyrl-RS"/>
        </w:rPr>
        <w:t>П</w:t>
      </w:r>
      <w:r w:rsidRPr="001D06C1">
        <w:rPr>
          <w:rFonts w:ascii="Times New Roman" w:hAnsi="Times New Roman" w:cs="Times New Roman"/>
          <w:sz w:val="24"/>
          <w:szCs w:val="24"/>
        </w:rPr>
        <w:t>онуђача, контакт особу, број телефона контакт особе.</w:t>
      </w:r>
    </w:p>
    <w:p w:rsidR="00D0758C" w:rsidRPr="001D06C1" w:rsidRDefault="00D0758C" w:rsidP="00005C47">
      <w:pPr>
        <w:pStyle w:val="Heading3"/>
        <w:spacing w:before="120"/>
        <w:ind w:left="0"/>
        <w:jc w:val="both"/>
        <w:rPr>
          <w:rFonts w:ascii="Times New Roman" w:hAnsi="Times New Roman" w:cs="Times New Roman"/>
          <w:sz w:val="24"/>
          <w:szCs w:val="24"/>
        </w:rPr>
      </w:pPr>
      <w:r w:rsidRPr="001D06C1">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контакт особу и телефон.</w:t>
      </w:r>
    </w:p>
    <w:p w:rsidR="00D0758C" w:rsidRPr="001D06C1" w:rsidRDefault="00D0758C" w:rsidP="00005C47">
      <w:pPr>
        <w:spacing w:before="120"/>
        <w:jc w:val="both"/>
        <w:rPr>
          <w:rFonts w:ascii="Times New Roman" w:hAnsi="Times New Roman" w:cs="Times New Roman"/>
          <w:b/>
          <w:sz w:val="24"/>
          <w:szCs w:val="24"/>
          <w:lang w:val="sr-Cyrl-RS"/>
        </w:rPr>
      </w:pPr>
      <w:r w:rsidRPr="001D06C1">
        <w:rPr>
          <w:rFonts w:ascii="Times New Roman" w:hAnsi="Times New Roman" w:cs="Times New Roman"/>
          <w:sz w:val="24"/>
          <w:szCs w:val="24"/>
        </w:rPr>
        <w:t xml:space="preserve">Понуду доставити без обзира на начин подношења (непосредно или путем поште) на адресу: </w:t>
      </w:r>
      <w:r w:rsidRPr="001D06C1">
        <w:rPr>
          <w:rFonts w:ascii="Times New Roman" w:hAnsi="Times New Roman" w:cs="Times New Roman"/>
          <w:b/>
          <w:sz w:val="24"/>
          <w:szCs w:val="24"/>
        </w:rPr>
        <w:t xml:space="preserve">УПРАВА ЗА КАПИТАЛНА УЛАГАЊА АП ВОЈВОДИНЕ, Нови Сад, Булевар </w:t>
      </w:r>
      <w:r w:rsidR="00F92FF2" w:rsidRPr="001D06C1">
        <w:rPr>
          <w:rFonts w:ascii="Times New Roman" w:hAnsi="Times New Roman" w:cs="Times New Roman"/>
          <w:b/>
          <w:sz w:val="24"/>
          <w:szCs w:val="24"/>
        </w:rPr>
        <w:t xml:space="preserve">Михајла Пупина 25 са назнаком: </w:t>
      </w:r>
    </w:p>
    <w:p w:rsidR="00816225" w:rsidRDefault="00770391" w:rsidP="00005C47">
      <w:pPr>
        <w:jc w:val="both"/>
        <w:rPr>
          <w:rFonts w:ascii="Times New Roman" w:hAnsi="Times New Roman" w:cs="Times New Roman"/>
          <w:b/>
          <w:spacing w:val="-7"/>
          <w:sz w:val="24"/>
          <w:szCs w:val="24"/>
        </w:rPr>
      </w:pPr>
      <w:r w:rsidRPr="001D06C1">
        <w:rPr>
          <w:rFonts w:ascii="Times New Roman" w:hAnsi="Times New Roman" w:cs="Times New Roman"/>
          <w:b/>
          <w:sz w:val="24"/>
          <w:szCs w:val="24"/>
        </w:rPr>
        <w:t>,,Понуда за јавну набавку -</w:t>
      </w:r>
      <w:r w:rsidRPr="001D06C1">
        <w:rPr>
          <w:rFonts w:ascii="Times New Roman" w:hAnsi="Times New Roman" w:cs="Times New Roman"/>
          <w:iCs/>
          <w:lang w:val="sr-Cyrl-RS"/>
        </w:rPr>
        <w:t xml:space="preserve"> </w:t>
      </w:r>
      <w:r w:rsidR="00D0758C" w:rsidRPr="001D06C1">
        <w:rPr>
          <w:rFonts w:ascii="Times New Roman" w:hAnsi="Times New Roman" w:cs="Times New Roman"/>
          <w:b/>
          <w:sz w:val="24"/>
          <w:szCs w:val="24"/>
        </w:rPr>
        <w:t>Стручни надзор над извођењем радова на реконструкцији</w:t>
      </w:r>
      <w:r w:rsidRPr="001D06C1">
        <w:rPr>
          <w:rFonts w:ascii="Times New Roman" w:hAnsi="Times New Roman" w:cs="Times New Roman"/>
          <w:iCs/>
          <w:lang w:val="sr-Cyrl-RS"/>
        </w:rPr>
        <w:t xml:space="preserve"> </w:t>
      </w:r>
      <w:r w:rsidRPr="001D06C1">
        <w:rPr>
          <w:rFonts w:ascii="Times New Roman" w:hAnsi="Times New Roman" w:cs="Times New Roman"/>
          <w:b/>
          <w:iCs/>
          <w:sz w:val="24"/>
          <w:szCs w:val="24"/>
          <w:lang w:val="sr-Cyrl-RS"/>
        </w:rPr>
        <w:t>слободних површина у оквиру музејског комплекса у Новом Саду</w:t>
      </w:r>
      <w:r w:rsidR="00D0758C" w:rsidRPr="001D06C1">
        <w:rPr>
          <w:rFonts w:ascii="Times New Roman" w:hAnsi="Times New Roman" w:cs="Times New Roman"/>
          <w:sz w:val="24"/>
          <w:szCs w:val="24"/>
        </w:rPr>
        <w:t xml:space="preserve">, </w:t>
      </w:r>
      <w:r w:rsidR="00F92FF2" w:rsidRPr="001D06C1">
        <w:rPr>
          <w:rFonts w:ascii="Times New Roman" w:hAnsi="Times New Roman" w:cs="Times New Roman"/>
          <w:b/>
          <w:sz w:val="24"/>
          <w:szCs w:val="24"/>
        </w:rPr>
        <w:t>ЈНO</w:t>
      </w:r>
      <w:r w:rsidR="00F92FF2" w:rsidRPr="001D06C1">
        <w:rPr>
          <w:rFonts w:ascii="Times New Roman" w:hAnsi="Times New Roman" w:cs="Times New Roman"/>
          <w:b/>
          <w:sz w:val="24"/>
          <w:szCs w:val="24"/>
          <w:lang w:val="sr-Cyrl-RS"/>
        </w:rPr>
        <w:t>ПБР:</w:t>
      </w:r>
      <w:r w:rsidR="00D0758C" w:rsidRPr="001D06C1">
        <w:rPr>
          <w:rFonts w:ascii="Times New Roman" w:hAnsi="Times New Roman" w:cs="Times New Roman"/>
          <w:b/>
          <w:sz w:val="24"/>
          <w:szCs w:val="24"/>
        </w:rPr>
        <w:t xml:space="preserve"> </w:t>
      </w:r>
      <w:r w:rsidR="00F92FF2" w:rsidRPr="001D06C1">
        <w:rPr>
          <w:rFonts w:ascii="Times New Roman" w:hAnsi="Times New Roman" w:cs="Times New Roman"/>
          <w:b/>
          <w:spacing w:val="-5"/>
          <w:sz w:val="24"/>
          <w:szCs w:val="24"/>
        </w:rPr>
        <w:t>136-404-</w:t>
      </w:r>
      <w:r w:rsidR="00F92FF2" w:rsidRPr="001D06C1">
        <w:rPr>
          <w:rFonts w:ascii="Times New Roman" w:hAnsi="Times New Roman" w:cs="Times New Roman"/>
          <w:b/>
          <w:spacing w:val="-5"/>
          <w:sz w:val="24"/>
          <w:szCs w:val="24"/>
          <w:lang w:val="sr-Cyrl-RS"/>
        </w:rPr>
        <w:t>188</w:t>
      </w:r>
      <w:r w:rsidR="00F92FF2" w:rsidRPr="001D06C1">
        <w:rPr>
          <w:rFonts w:ascii="Times New Roman" w:hAnsi="Times New Roman" w:cs="Times New Roman"/>
          <w:b/>
          <w:spacing w:val="-5"/>
          <w:sz w:val="24"/>
          <w:szCs w:val="24"/>
        </w:rPr>
        <w:t>/201</w:t>
      </w:r>
      <w:r w:rsidR="00F92FF2" w:rsidRPr="001D06C1">
        <w:rPr>
          <w:rFonts w:ascii="Times New Roman" w:hAnsi="Times New Roman" w:cs="Times New Roman"/>
          <w:b/>
          <w:spacing w:val="-5"/>
          <w:sz w:val="24"/>
          <w:szCs w:val="24"/>
          <w:lang w:val="sr-Cyrl-RS"/>
        </w:rPr>
        <w:t>8</w:t>
      </w:r>
      <w:r w:rsidR="00D0758C" w:rsidRPr="001D06C1">
        <w:rPr>
          <w:rFonts w:ascii="Times New Roman" w:hAnsi="Times New Roman" w:cs="Times New Roman"/>
          <w:b/>
          <w:spacing w:val="-5"/>
          <w:sz w:val="24"/>
          <w:szCs w:val="24"/>
        </w:rPr>
        <w:t>-</w:t>
      </w:r>
      <w:r w:rsidR="00D0758C" w:rsidRPr="00EE4DED">
        <w:rPr>
          <w:rFonts w:ascii="Times New Roman" w:hAnsi="Times New Roman" w:cs="Times New Roman"/>
          <w:b/>
          <w:spacing w:val="-5"/>
          <w:sz w:val="24"/>
          <w:szCs w:val="24"/>
        </w:rPr>
        <w:t xml:space="preserve">03 </w:t>
      </w:r>
      <w:r w:rsidR="00D0758C" w:rsidRPr="00EE4DED">
        <w:rPr>
          <w:rFonts w:ascii="Times New Roman" w:hAnsi="Times New Roman" w:cs="Times New Roman"/>
          <w:b/>
          <w:sz w:val="24"/>
          <w:szCs w:val="24"/>
        </w:rPr>
        <w:t xml:space="preserve">- НЕ </w:t>
      </w:r>
      <w:r w:rsidR="00D0758C" w:rsidRPr="00EE4DED">
        <w:rPr>
          <w:rFonts w:ascii="Times New Roman" w:hAnsi="Times New Roman" w:cs="Times New Roman"/>
          <w:b/>
          <w:spacing w:val="-7"/>
          <w:sz w:val="24"/>
          <w:szCs w:val="24"/>
        </w:rPr>
        <w:t xml:space="preserve">ОТВАРАТИ”. </w:t>
      </w:r>
    </w:p>
    <w:p w:rsidR="00D0758C" w:rsidRPr="00EE4DED" w:rsidRDefault="00D0758C" w:rsidP="00005C47">
      <w:pPr>
        <w:jc w:val="both"/>
        <w:rPr>
          <w:rFonts w:ascii="Times New Roman" w:hAnsi="Times New Roman" w:cs="Times New Roman"/>
          <w:sz w:val="24"/>
          <w:szCs w:val="24"/>
        </w:rPr>
      </w:pPr>
      <w:r w:rsidRPr="00EE4DED">
        <w:rPr>
          <w:rFonts w:ascii="Times New Roman" w:hAnsi="Times New Roman" w:cs="Times New Roman"/>
          <w:spacing w:val="-3"/>
          <w:sz w:val="24"/>
          <w:szCs w:val="24"/>
        </w:rPr>
        <w:t xml:space="preserve">Понуда </w:t>
      </w:r>
      <w:r w:rsidRPr="00EE4DED">
        <w:rPr>
          <w:rFonts w:ascii="Times New Roman" w:hAnsi="Times New Roman" w:cs="Times New Roman"/>
          <w:sz w:val="24"/>
          <w:szCs w:val="24"/>
        </w:rPr>
        <w:t xml:space="preserve">се сматра благовременом </w:t>
      </w:r>
      <w:r w:rsidRPr="00EE4DED">
        <w:rPr>
          <w:rFonts w:ascii="Times New Roman" w:hAnsi="Times New Roman" w:cs="Times New Roman"/>
          <w:spacing w:val="-3"/>
          <w:sz w:val="24"/>
          <w:szCs w:val="24"/>
        </w:rPr>
        <w:t xml:space="preserve">уколико </w:t>
      </w:r>
      <w:r w:rsidRPr="00EE4DED">
        <w:rPr>
          <w:rFonts w:ascii="Times New Roman" w:hAnsi="Times New Roman" w:cs="Times New Roman"/>
          <w:sz w:val="24"/>
          <w:szCs w:val="24"/>
        </w:rPr>
        <w:t xml:space="preserve">је примљена </w:t>
      </w:r>
      <w:r w:rsidRPr="00EE4DED">
        <w:rPr>
          <w:rFonts w:ascii="Times New Roman" w:hAnsi="Times New Roman" w:cs="Times New Roman"/>
          <w:spacing w:val="-4"/>
          <w:sz w:val="24"/>
          <w:szCs w:val="24"/>
        </w:rPr>
        <w:t xml:space="preserve">од </w:t>
      </w:r>
      <w:r w:rsidR="00F92FF2" w:rsidRPr="00EE4DED">
        <w:rPr>
          <w:rFonts w:ascii="Times New Roman" w:hAnsi="Times New Roman" w:cs="Times New Roman"/>
          <w:sz w:val="24"/>
          <w:szCs w:val="24"/>
        </w:rPr>
        <w:t>стране Наручиоца</w:t>
      </w:r>
      <w:r w:rsidRPr="00EE4DED">
        <w:rPr>
          <w:rFonts w:ascii="Times New Roman" w:hAnsi="Times New Roman" w:cs="Times New Roman"/>
          <w:sz w:val="24"/>
          <w:szCs w:val="24"/>
        </w:rPr>
        <w:t xml:space="preserve"> до </w:t>
      </w:r>
      <w:r w:rsidR="00EE4DED" w:rsidRPr="00EE4DED">
        <w:rPr>
          <w:rFonts w:ascii="Times New Roman" w:hAnsi="Times New Roman" w:cs="Times New Roman"/>
          <w:b/>
          <w:sz w:val="24"/>
          <w:szCs w:val="24"/>
          <w:lang w:val="sr-Cyrl-RS"/>
        </w:rPr>
        <w:t>30</w:t>
      </w:r>
      <w:r w:rsidR="00EE4DED" w:rsidRPr="00EE4DED">
        <w:rPr>
          <w:rFonts w:ascii="Times New Roman" w:hAnsi="Times New Roman" w:cs="Times New Roman"/>
          <w:b/>
          <w:sz w:val="24"/>
          <w:szCs w:val="24"/>
        </w:rPr>
        <w:t>.0</w:t>
      </w:r>
      <w:r w:rsidR="00EE4DED" w:rsidRPr="00EE4DED">
        <w:rPr>
          <w:rFonts w:ascii="Times New Roman" w:hAnsi="Times New Roman" w:cs="Times New Roman"/>
          <w:b/>
          <w:sz w:val="24"/>
          <w:szCs w:val="24"/>
          <w:lang w:val="sr-Cyrl-RS"/>
        </w:rPr>
        <w:t>8</w:t>
      </w:r>
      <w:r w:rsidR="00EE4DED" w:rsidRPr="00EE4DED">
        <w:rPr>
          <w:rFonts w:ascii="Times New Roman" w:hAnsi="Times New Roman" w:cs="Times New Roman"/>
          <w:b/>
          <w:sz w:val="24"/>
          <w:szCs w:val="24"/>
        </w:rPr>
        <w:t>.201</w:t>
      </w:r>
      <w:r w:rsidR="00EE4DED" w:rsidRPr="00EE4DED">
        <w:rPr>
          <w:rFonts w:ascii="Times New Roman" w:hAnsi="Times New Roman" w:cs="Times New Roman"/>
          <w:b/>
          <w:sz w:val="24"/>
          <w:szCs w:val="24"/>
          <w:lang w:val="sr-Cyrl-RS"/>
        </w:rPr>
        <w:t>8</w:t>
      </w:r>
      <w:r w:rsidRPr="00EE4DED">
        <w:rPr>
          <w:rFonts w:ascii="Times New Roman" w:hAnsi="Times New Roman" w:cs="Times New Roman"/>
          <w:b/>
          <w:sz w:val="24"/>
          <w:szCs w:val="24"/>
        </w:rPr>
        <w:t>. године</w:t>
      </w:r>
      <w:r w:rsidRPr="00EE4DED">
        <w:rPr>
          <w:rFonts w:ascii="Times New Roman" w:hAnsi="Times New Roman" w:cs="Times New Roman"/>
          <w:sz w:val="24"/>
          <w:szCs w:val="24"/>
        </w:rPr>
        <w:t xml:space="preserve"> </w:t>
      </w:r>
      <w:r w:rsidRPr="00EE4DED">
        <w:rPr>
          <w:rFonts w:ascii="Times New Roman" w:hAnsi="Times New Roman" w:cs="Times New Roman"/>
          <w:spacing w:val="-3"/>
          <w:sz w:val="24"/>
          <w:szCs w:val="24"/>
        </w:rPr>
        <w:t xml:space="preserve">до </w:t>
      </w:r>
      <w:r w:rsidRPr="00EE4DED">
        <w:rPr>
          <w:rFonts w:ascii="Times New Roman" w:hAnsi="Times New Roman" w:cs="Times New Roman"/>
          <w:b/>
          <w:sz w:val="24"/>
          <w:szCs w:val="24"/>
        </w:rPr>
        <w:t>10.30 часова</w:t>
      </w:r>
      <w:r w:rsidRPr="00EE4DED">
        <w:rPr>
          <w:rFonts w:ascii="Times New Roman" w:hAnsi="Times New Roman" w:cs="Times New Roman"/>
          <w:sz w:val="24"/>
          <w:szCs w:val="24"/>
        </w:rPr>
        <w:t>.</w:t>
      </w:r>
    </w:p>
    <w:p w:rsidR="00D0758C" w:rsidRPr="00EE4DED" w:rsidRDefault="00F92FF2" w:rsidP="00005C47">
      <w:pPr>
        <w:pStyle w:val="BodyText"/>
        <w:spacing w:before="118"/>
        <w:jc w:val="both"/>
        <w:rPr>
          <w:rFonts w:ascii="Times New Roman" w:hAnsi="Times New Roman" w:cs="Times New Roman"/>
          <w:sz w:val="24"/>
          <w:szCs w:val="24"/>
        </w:rPr>
      </w:pPr>
      <w:r w:rsidRPr="00EE4DED">
        <w:rPr>
          <w:rFonts w:ascii="Times New Roman" w:hAnsi="Times New Roman" w:cs="Times New Roman"/>
          <w:sz w:val="24"/>
          <w:szCs w:val="24"/>
        </w:rPr>
        <w:t xml:space="preserve">Наручилац </w:t>
      </w:r>
      <w:r w:rsidR="00D0758C" w:rsidRPr="00EE4DED">
        <w:rPr>
          <w:rFonts w:ascii="Times New Roman" w:hAnsi="Times New Roman" w:cs="Times New Roman"/>
          <w:sz w:val="24"/>
          <w:szCs w:val="24"/>
        </w:rPr>
        <w:t>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w:t>
      </w:r>
      <w:r w:rsidRPr="00EE4DED">
        <w:rPr>
          <w:rFonts w:ascii="Times New Roman" w:hAnsi="Times New Roman" w:cs="Times New Roman"/>
          <w:sz w:val="24"/>
          <w:szCs w:val="24"/>
        </w:rPr>
        <w:t xml:space="preserve"> непосредно Наручулац</w:t>
      </w:r>
      <w:r w:rsidR="00D0758C" w:rsidRPr="00EE4DED">
        <w:rPr>
          <w:rFonts w:ascii="Times New Roman" w:hAnsi="Times New Roman" w:cs="Times New Roman"/>
          <w:sz w:val="24"/>
          <w:szCs w:val="24"/>
        </w:rPr>
        <w:t xml:space="preserve"> ће Понуђачу предати потврду пријема понуде. У потврди </w:t>
      </w:r>
      <w:r w:rsidRPr="00EE4DED">
        <w:rPr>
          <w:rFonts w:ascii="Times New Roman" w:hAnsi="Times New Roman" w:cs="Times New Roman"/>
          <w:sz w:val="24"/>
          <w:szCs w:val="24"/>
        </w:rPr>
        <w:t>о пријему Наручилац</w:t>
      </w:r>
      <w:r w:rsidR="00D0758C" w:rsidRPr="00EE4DED">
        <w:rPr>
          <w:rFonts w:ascii="Times New Roman" w:hAnsi="Times New Roman" w:cs="Times New Roman"/>
          <w:sz w:val="24"/>
          <w:szCs w:val="24"/>
        </w:rPr>
        <w:t xml:space="preserve"> ће навести датум и сат пријема понуде.</w:t>
      </w:r>
    </w:p>
    <w:p w:rsidR="00D0758C" w:rsidRPr="00EE4DED" w:rsidRDefault="00D0758C" w:rsidP="00005C47">
      <w:pPr>
        <w:pStyle w:val="BodyText"/>
        <w:spacing w:before="120"/>
        <w:jc w:val="both"/>
        <w:rPr>
          <w:rFonts w:ascii="Times New Roman" w:hAnsi="Times New Roman" w:cs="Times New Roman"/>
          <w:sz w:val="24"/>
          <w:szCs w:val="24"/>
          <w:lang w:val="sr-Cyrl-RS"/>
        </w:rPr>
      </w:pPr>
      <w:r w:rsidRPr="00EE4DED">
        <w:rPr>
          <w:rFonts w:ascii="Times New Roman" w:hAnsi="Times New Roman" w:cs="Times New Roman"/>
          <w:sz w:val="24"/>
          <w:szCs w:val="24"/>
        </w:rPr>
        <w:t>Понуда</w:t>
      </w:r>
      <w:r w:rsidRPr="00EE4DED">
        <w:rPr>
          <w:rFonts w:ascii="Times New Roman" w:hAnsi="Times New Roman" w:cs="Times New Roman"/>
          <w:spacing w:val="-5"/>
          <w:sz w:val="24"/>
          <w:szCs w:val="24"/>
        </w:rPr>
        <w:t xml:space="preserve"> </w:t>
      </w:r>
      <w:r w:rsidRPr="00EE4DED">
        <w:rPr>
          <w:rFonts w:ascii="Times New Roman" w:hAnsi="Times New Roman" w:cs="Times New Roman"/>
          <w:sz w:val="24"/>
          <w:szCs w:val="24"/>
        </w:rPr>
        <w:t>коју</w:t>
      </w:r>
      <w:r w:rsidRPr="00EE4DED">
        <w:rPr>
          <w:rFonts w:ascii="Times New Roman" w:hAnsi="Times New Roman" w:cs="Times New Roman"/>
          <w:spacing w:val="-5"/>
          <w:sz w:val="24"/>
          <w:szCs w:val="24"/>
        </w:rPr>
        <w:t xml:space="preserve"> </w:t>
      </w:r>
      <w:r w:rsidRPr="00EE4DED">
        <w:rPr>
          <w:rFonts w:ascii="Times New Roman" w:hAnsi="Times New Roman" w:cs="Times New Roman"/>
          <w:sz w:val="24"/>
          <w:szCs w:val="24"/>
        </w:rPr>
        <w:t>Наручилац</w:t>
      </w:r>
      <w:r w:rsidRPr="00EE4DED">
        <w:rPr>
          <w:rFonts w:ascii="Times New Roman" w:hAnsi="Times New Roman" w:cs="Times New Roman"/>
          <w:spacing w:val="-3"/>
          <w:sz w:val="24"/>
          <w:szCs w:val="24"/>
        </w:rPr>
        <w:t xml:space="preserve"> </w:t>
      </w:r>
      <w:r w:rsidRPr="00EE4DED">
        <w:rPr>
          <w:rFonts w:ascii="Times New Roman" w:hAnsi="Times New Roman" w:cs="Times New Roman"/>
          <w:sz w:val="24"/>
          <w:szCs w:val="24"/>
        </w:rPr>
        <w:t>није</w:t>
      </w:r>
      <w:r w:rsidRPr="00EE4DED">
        <w:rPr>
          <w:rFonts w:ascii="Times New Roman" w:hAnsi="Times New Roman" w:cs="Times New Roman"/>
          <w:spacing w:val="-5"/>
          <w:sz w:val="24"/>
          <w:szCs w:val="24"/>
        </w:rPr>
        <w:t xml:space="preserve"> </w:t>
      </w:r>
      <w:r w:rsidRPr="00EE4DED">
        <w:rPr>
          <w:rFonts w:ascii="Times New Roman" w:hAnsi="Times New Roman" w:cs="Times New Roman"/>
          <w:sz w:val="24"/>
          <w:szCs w:val="24"/>
        </w:rPr>
        <w:t>примио</w:t>
      </w:r>
      <w:r w:rsidRPr="00EE4DED">
        <w:rPr>
          <w:rFonts w:ascii="Times New Roman" w:hAnsi="Times New Roman" w:cs="Times New Roman"/>
          <w:spacing w:val="-5"/>
          <w:sz w:val="24"/>
          <w:szCs w:val="24"/>
        </w:rPr>
        <w:t xml:space="preserve"> </w:t>
      </w:r>
      <w:r w:rsidRPr="00EE4DED">
        <w:rPr>
          <w:rFonts w:ascii="Times New Roman" w:hAnsi="Times New Roman" w:cs="Times New Roman"/>
          <w:sz w:val="24"/>
          <w:szCs w:val="24"/>
        </w:rPr>
        <w:t>у</w:t>
      </w:r>
      <w:r w:rsidRPr="00EE4DED">
        <w:rPr>
          <w:rFonts w:ascii="Times New Roman" w:hAnsi="Times New Roman" w:cs="Times New Roman"/>
          <w:spacing w:val="-2"/>
          <w:sz w:val="24"/>
          <w:szCs w:val="24"/>
        </w:rPr>
        <w:t xml:space="preserve"> </w:t>
      </w:r>
      <w:r w:rsidRPr="00EE4DED">
        <w:rPr>
          <w:rFonts w:ascii="Times New Roman" w:hAnsi="Times New Roman" w:cs="Times New Roman"/>
          <w:sz w:val="24"/>
          <w:szCs w:val="24"/>
        </w:rPr>
        <w:t>року</w:t>
      </w:r>
      <w:r w:rsidRPr="00EE4DED">
        <w:rPr>
          <w:rFonts w:ascii="Times New Roman" w:hAnsi="Times New Roman" w:cs="Times New Roman"/>
          <w:spacing w:val="-3"/>
          <w:sz w:val="24"/>
          <w:szCs w:val="24"/>
        </w:rPr>
        <w:t xml:space="preserve"> </w:t>
      </w:r>
      <w:r w:rsidRPr="00EE4DED">
        <w:rPr>
          <w:rFonts w:ascii="Times New Roman" w:hAnsi="Times New Roman" w:cs="Times New Roman"/>
          <w:sz w:val="24"/>
          <w:szCs w:val="24"/>
        </w:rPr>
        <w:t>одређеном</w:t>
      </w:r>
      <w:r w:rsidRPr="00EE4DED">
        <w:rPr>
          <w:rFonts w:ascii="Times New Roman" w:hAnsi="Times New Roman" w:cs="Times New Roman"/>
          <w:spacing w:val="-4"/>
          <w:sz w:val="24"/>
          <w:szCs w:val="24"/>
        </w:rPr>
        <w:t xml:space="preserve"> </w:t>
      </w:r>
      <w:r w:rsidRPr="00EE4DED">
        <w:rPr>
          <w:rFonts w:ascii="Times New Roman" w:hAnsi="Times New Roman" w:cs="Times New Roman"/>
          <w:sz w:val="24"/>
          <w:szCs w:val="24"/>
        </w:rPr>
        <w:t>за</w:t>
      </w:r>
      <w:r w:rsidRPr="00EE4DED">
        <w:rPr>
          <w:rFonts w:ascii="Times New Roman" w:hAnsi="Times New Roman" w:cs="Times New Roman"/>
          <w:spacing w:val="-6"/>
          <w:sz w:val="24"/>
          <w:szCs w:val="24"/>
        </w:rPr>
        <w:t xml:space="preserve"> </w:t>
      </w:r>
      <w:r w:rsidRPr="00EE4DED">
        <w:rPr>
          <w:rFonts w:ascii="Times New Roman" w:hAnsi="Times New Roman" w:cs="Times New Roman"/>
          <w:sz w:val="24"/>
          <w:szCs w:val="24"/>
        </w:rPr>
        <w:t>подношење</w:t>
      </w:r>
      <w:r w:rsidRPr="00EE4DED">
        <w:rPr>
          <w:rFonts w:ascii="Times New Roman" w:hAnsi="Times New Roman" w:cs="Times New Roman"/>
          <w:spacing w:val="-6"/>
          <w:sz w:val="24"/>
          <w:szCs w:val="24"/>
        </w:rPr>
        <w:t xml:space="preserve"> </w:t>
      </w:r>
      <w:r w:rsidRPr="00EE4DED">
        <w:rPr>
          <w:rFonts w:ascii="Times New Roman" w:hAnsi="Times New Roman" w:cs="Times New Roman"/>
          <w:sz w:val="24"/>
          <w:szCs w:val="24"/>
        </w:rPr>
        <w:t>понуда,</w:t>
      </w:r>
      <w:r w:rsidRPr="00EE4DED">
        <w:rPr>
          <w:rFonts w:ascii="Times New Roman" w:hAnsi="Times New Roman" w:cs="Times New Roman"/>
          <w:spacing w:val="-6"/>
          <w:sz w:val="24"/>
          <w:szCs w:val="24"/>
        </w:rPr>
        <w:t xml:space="preserve"> </w:t>
      </w:r>
      <w:r w:rsidRPr="00EE4DED">
        <w:rPr>
          <w:rFonts w:ascii="Times New Roman" w:hAnsi="Times New Roman" w:cs="Times New Roman"/>
          <w:sz w:val="24"/>
          <w:szCs w:val="24"/>
        </w:rPr>
        <w:t xml:space="preserve">односно која је примљена по истеку дана и сата </w:t>
      </w:r>
      <w:r w:rsidRPr="00EE4DED">
        <w:rPr>
          <w:rFonts w:ascii="Times New Roman" w:hAnsi="Times New Roman" w:cs="Times New Roman"/>
          <w:spacing w:val="-3"/>
          <w:sz w:val="24"/>
          <w:szCs w:val="24"/>
        </w:rPr>
        <w:t xml:space="preserve">до </w:t>
      </w:r>
      <w:r w:rsidRPr="00EE4DED">
        <w:rPr>
          <w:rFonts w:ascii="Times New Roman" w:hAnsi="Times New Roman" w:cs="Times New Roman"/>
          <w:sz w:val="24"/>
          <w:szCs w:val="24"/>
        </w:rPr>
        <w:t xml:space="preserve">којег се могу </w:t>
      </w:r>
      <w:r w:rsidRPr="00EE4DED">
        <w:rPr>
          <w:rFonts w:ascii="Times New Roman" w:hAnsi="Times New Roman" w:cs="Times New Roman"/>
          <w:spacing w:val="-3"/>
          <w:sz w:val="24"/>
          <w:szCs w:val="24"/>
        </w:rPr>
        <w:t xml:space="preserve">понуде </w:t>
      </w:r>
      <w:r w:rsidRPr="00EE4DED">
        <w:rPr>
          <w:rFonts w:ascii="Times New Roman" w:hAnsi="Times New Roman" w:cs="Times New Roman"/>
          <w:sz w:val="24"/>
          <w:szCs w:val="24"/>
        </w:rPr>
        <w:t>подносит</w:t>
      </w:r>
      <w:r w:rsidR="00F92FF2" w:rsidRPr="00EE4DED">
        <w:rPr>
          <w:rFonts w:ascii="Times New Roman" w:hAnsi="Times New Roman" w:cs="Times New Roman"/>
          <w:sz w:val="24"/>
          <w:szCs w:val="24"/>
        </w:rPr>
        <w:t>и, сматраће се неблаговременом.</w:t>
      </w:r>
      <w:r w:rsidR="00F92FF2" w:rsidRPr="00EE4DED">
        <w:rPr>
          <w:rFonts w:ascii="Times New Roman" w:hAnsi="Times New Roman" w:cs="Times New Roman"/>
          <w:sz w:val="24"/>
          <w:szCs w:val="24"/>
          <w:lang w:val="sr-Cyrl-RS"/>
        </w:rPr>
        <w:t xml:space="preserve"> Н</w:t>
      </w:r>
      <w:r w:rsidRPr="00EE4DED">
        <w:rPr>
          <w:rFonts w:ascii="Times New Roman" w:hAnsi="Times New Roman" w:cs="Times New Roman"/>
          <w:sz w:val="24"/>
          <w:szCs w:val="24"/>
        </w:rPr>
        <w:t>еблаговремен</w:t>
      </w:r>
      <w:r w:rsidR="00F92FF2" w:rsidRPr="00EE4DED">
        <w:rPr>
          <w:rFonts w:ascii="Times New Roman" w:hAnsi="Times New Roman" w:cs="Times New Roman"/>
          <w:sz w:val="24"/>
          <w:szCs w:val="24"/>
          <w:lang w:val="sr-Cyrl-RS"/>
        </w:rPr>
        <w:t>у</w:t>
      </w:r>
      <w:r w:rsidR="00F92FF2" w:rsidRPr="00EE4DED">
        <w:rPr>
          <w:rFonts w:ascii="Times New Roman" w:hAnsi="Times New Roman" w:cs="Times New Roman"/>
          <w:sz w:val="24"/>
          <w:szCs w:val="24"/>
        </w:rPr>
        <w:t xml:space="preserve"> понуд</w:t>
      </w:r>
      <w:r w:rsidR="00F92FF2" w:rsidRPr="00EE4DED">
        <w:rPr>
          <w:rFonts w:ascii="Times New Roman" w:hAnsi="Times New Roman" w:cs="Times New Roman"/>
          <w:sz w:val="24"/>
          <w:szCs w:val="24"/>
          <w:lang w:val="sr-Cyrl-RS"/>
        </w:rPr>
        <w:t>у</w:t>
      </w:r>
      <w:r w:rsidR="00F92FF2" w:rsidRPr="00EE4DED">
        <w:rPr>
          <w:rFonts w:ascii="Times New Roman" w:hAnsi="Times New Roman" w:cs="Times New Roman"/>
          <w:sz w:val="24"/>
          <w:szCs w:val="24"/>
        </w:rPr>
        <w:t xml:space="preserve"> Наручилац</w:t>
      </w:r>
      <w:r w:rsidRPr="00EE4DED">
        <w:rPr>
          <w:rFonts w:ascii="Times New Roman" w:hAnsi="Times New Roman" w:cs="Times New Roman"/>
          <w:sz w:val="24"/>
          <w:szCs w:val="24"/>
        </w:rPr>
        <w:t xml:space="preserve"> ће је по окончању поступка отварања вратити неотворену Понуђачу, са назнаком да је поднета неблаговремено</w:t>
      </w:r>
      <w:r w:rsidR="00F92FF2" w:rsidRPr="00EE4DED">
        <w:rPr>
          <w:rFonts w:ascii="Times New Roman" w:hAnsi="Times New Roman" w:cs="Times New Roman"/>
          <w:sz w:val="24"/>
          <w:szCs w:val="24"/>
          <w:lang w:val="sr-Cyrl-RS"/>
        </w:rPr>
        <w:t>.</w:t>
      </w:r>
    </w:p>
    <w:p w:rsidR="00D0758C" w:rsidRPr="00EE4DED" w:rsidRDefault="00D0758C" w:rsidP="00005C47">
      <w:pPr>
        <w:pStyle w:val="Heading2"/>
        <w:spacing w:before="120"/>
        <w:ind w:left="0"/>
        <w:rPr>
          <w:rFonts w:ascii="Times New Roman" w:hAnsi="Times New Roman" w:cs="Times New Roman"/>
        </w:rPr>
      </w:pPr>
      <w:r w:rsidRPr="00EE4DED">
        <w:rPr>
          <w:rFonts w:ascii="Times New Roman" w:hAnsi="Times New Roman" w:cs="Times New Roman"/>
        </w:rPr>
        <w:t xml:space="preserve">ЈАВНО ОТВАРАЊЕ ПОНУДА ће се извршити </w:t>
      </w:r>
      <w:r w:rsidR="00EE4DED" w:rsidRPr="00EE4DED">
        <w:rPr>
          <w:rFonts w:ascii="Times New Roman" w:hAnsi="Times New Roman" w:cs="Times New Roman"/>
          <w:lang w:val="sr-Cyrl-RS"/>
        </w:rPr>
        <w:t>30</w:t>
      </w:r>
      <w:r w:rsidR="00EE4DED" w:rsidRPr="00EE4DED">
        <w:rPr>
          <w:rFonts w:ascii="Times New Roman" w:hAnsi="Times New Roman" w:cs="Times New Roman"/>
        </w:rPr>
        <w:t>.0</w:t>
      </w:r>
      <w:r w:rsidR="00EE4DED" w:rsidRPr="00EE4DED">
        <w:rPr>
          <w:rFonts w:ascii="Times New Roman" w:hAnsi="Times New Roman" w:cs="Times New Roman"/>
          <w:lang w:val="sr-Cyrl-RS"/>
        </w:rPr>
        <w:t>8</w:t>
      </w:r>
      <w:r w:rsidR="00EE4DED" w:rsidRPr="00EE4DED">
        <w:rPr>
          <w:rFonts w:ascii="Times New Roman" w:hAnsi="Times New Roman" w:cs="Times New Roman"/>
        </w:rPr>
        <w:t>.201</w:t>
      </w:r>
      <w:r w:rsidR="00EE4DED" w:rsidRPr="00EE4DED">
        <w:rPr>
          <w:rFonts w:ascii="Times New Roman" w:hAnsi="Times New Roman" w:cs="Times New Roman"/>
          <w:lang w:val="sr-Cyrl-RS"/>
        </w:rPr>
        <w:t>8</w:t>
      </w:r>
      <w:r w:rsidR="00EE4DED" w:rsidRPr="00EE4DED">
        <w:rPr>
          <w:rFonts w:ascii="Times New Roman" w:hAnsi="Times New Roman" w:cs="Times New Roman"/>
        </w:rPr>
        <w:t>. године</w:t>
      </w:r>
      <w:r w:rsidRPr="00EE4DED">
        <w:rPr>
          <w:rFonts w:ascii="Times New Roman" w:hAnsi="Times New Roman" w:cs="Times New Roman"/>
        </w:rPr>
        <w:t xml:space="preserve"> у 11.00 часова.</w:t>
      </w:r>
    </w:p>
    <w:p w:rsidR="00D0758C" w:rsidRDefault="00D0758C" w:rsidP="00816225">
      <w:pPr>
        <w:pStyle w:val="BodyText"/>
        <w:spacing w:before="117"/>
        <w:jc w:val="both"/>
        <w:rPr>
          <w:rFonts w:ascii="Times New Roman" w:hAnsi="Times New Roman" w:cs="Times New Roman"/>
          <w:sz w:val="24"/>
          <w:szCs w:val="24"/>
        </w:rPr>
      </w:pPr>
      <w:r w:rsidRPr="00EE4DED">
        <w:rPr>
          <w:rFonts w:ascii="Times New Roman" w:hAnsi="Times New Roman" w:cs="Times New Roman"/>
          <w:sz w:val="24"/>
          <w:szCs w:val="24"/>
        </w:rPr>
        <w:t>Понуда се припрема на обрасцима, који су саставни део Конкурсне документације, као</w:t>
      </w:r>
      <w:r w:rsidRPr="001D06C1">
        <w:rPr>
          <w:rFonts w:ascii="Times New Roman" w:hAnsi="Times New Roman" w:cs="Times New Roman"/>
          <w:sz w:val="24"/>
          <w:szCs w:val="24"/>
        </w:rPr>
        <w:t xml:space="preserve"> и модел уговора, а у зависности од тога како Понуђач наступа у понуди. 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w:t>
      </w:r>
    </w:p>
    <w:p w:rsidR="00816225" w:rsidRDefault="00816225" w:rsidP="00005C47">
      <w:pPr>
        <w:pStyle w:val="Heading3"/>
        <w:spacing w:before="31"/>
        <w:ind w:left="0"/>
        <w:rPr>
          <w:rFonts w:ascii="Times New Roman" w:hAnsi="Times New Roman" w:cs="Times New Roman"/>
          <w:b w:val="0"/>
          <w:bCs w:val="0"/>
          <w:sz w:val="24"/>
          <w:szCs w:val="24"/>
        </w:rPr>
      </w:pPr>
    </w:p>
    <w:p w:rsidR="00D0758C" w:rsidRPr="001D06C1" w:rsidRDefault="00D0758C" w:rsidP="00005C47">
      <w:pPr>
        <w:pStyle w:val="Heading3"/>
        <w:spacing w:before="31"/>
        <w:ind w:left="0"/>
        <w:rPr>
          <w:rFonts w:ascii="Times New Roman" w:hAnsi="Times New Roman" w:cs="Times New Roman"/>
          <w:sz w:val="24"/>
          <w:szCs w:val="24"/>
        </w:rPr>
      </w:pPr>
      <w:r w:rsidRPr="001D06C1">
        <w:rPr>
          <w:rFonts w:ascii="Times New Roman" w:hAnsi="Times New Roman" w:cs="Times New Roman"/>
          <w:sz w:val="24"/>
          <w:szCs w:val="24"/>
        </w:rPr>
        <w:t>ПОНУДА МОРА ДА САДРЖИ:</w:t>
      </w:r>
    </w:p>
    <w:p w:rsidR="00005C47" w:rsidRDefault="00D0758C" w:rsidP="009A4E9B">
      <w:pPr>
        <w:pStyle w:val="ListParagraph"/>
        <w:numPr>
          <w:ilvl w:val="0"/>
          <w:numId w:val="22"/>
        </w:numPr>
        <w:rPr>
          <w:rFonts w:ascii="Times New Roman" w:hAnsi="Times New Roman" w:cs="Times New Roman"/>
          <w:b/>
          <w:sz w:val="24"/>
          <w:szCs w:val="24"/>
        </w:rPr>
      </w:pPr>
      <w:r w:rsidRPr="001D06C1">
        <w:rPr>
          <w:rFonts w:ascii="Times New Roman" w:hAnsi="Times New Roman" w:cs="Times New Roman"/>
          <w:b/>
          <w:sz w:val="24"/>
          <w:szCs w:val="24"/>
          <w:u w:val="single"/>
        </w:rPr>
        <w:t xml:space="preserve">Доказе о испуњености услова за учешће у јавној набавци из члана 75. и </w:t>
      </w:r>
      <w:r w:rsidRPr="001D06C1">
        <w:rPr>
          <w:rFonts w:ascii="Times New Roman" w:hAnsi="Times New Roman" w:cs="Times New Roman"/>
          <w:b/>
          <w:spacing w:val="-2"/>
          <w:sz w:val="24"/>
          <w:szCs w:val="24"/>
          <w:u w:val="single"/>
        </w:rPr>
        <w:t xml:space="preserve">76. </w:t>
      </w:r>
      <w:r w:rsidRPr="001D06C1">
        <w:rPr>
          <w:rFonts w:ascii="Times New Roman" w:hAnsi="Times New Roman" w:cs="Times New Roman"/>
          <w:b/>
          <w:sz w:val="24"/>
          <w:szCs w:val="24"/>
          <w:u w:val="single"/>
        </w:rPr>
        <w:t>Закона о</w:t>
      </w:r>
      <w:r w:rsidRPr="001D06C1">
        <w:rPr>
          <w:rFonts w:ascii="Times New Roman" w:hAnsi="Times New Roman" w:cs="Times New Roman"/>
          <w:b/>
          <w:spacing w:val="17"/>
          <w:sz w:val="24"/>
          <w:szCs w:val="24"/>
          <w:u w:val="single"/>
        </w:rPr>
        <w:t xml:space="preserve"> </w:t>
      </w:r>
      <w:r w:rsidRPr="001D06C1">
        <w:rPr>
          <w:rFonts w:ascii="Times New Roman" w:hAnsi="Times New Roman" w:cs="Times New Roman"/>
          <w:b/>
          <w:sz w:val="24"/>
          <w:szCs w:val="24"/>
          <w:u w:val="single"/>
        </w:rPr>
        <w:t>јавним</w:t>
      </w:r>
      <w:r w:rsidR="00005C47">
        <w:rPr>
          <w:rFonts w:ascii="Times New Roman" w:hAnsi="Times New Roman" w:cs="Times New Roman"/>
          <w:b/>
          <w:sz w:val="24"/>
          <w:szCs w:val="24"/>
          <w:u w:val="single"/>
          <w:lang w:val="sr-Cyrl-RS"/>
        </w:rPr>
        <w:t xml:space="preserve"> </w:t>
      </w: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набавкама</w:t>
      </w:r>
      <w:r w:rsidRPr="00005C47">
        <w:rPr>
          <w:rFonts w:ascii="Times New Roman" w:hAnsi="Times New Roman" w:cs="Times New Roman"/>
          <w:sz w:val="24"/>
          <w:szCs w:val="24"/>
        </w:rPr>
        <w:t xml:space="preserve">, наведене и описане у </w:t>
      </w:r>
      <w:r w:rsidRPr="00005C47">
        <w:rPr>
          <w:rFonts w:ascii="Times New Roman" w:hAnsi="Times New Roman" w:cs="Times New Roman"/>
          <w:spacing w:val="-3"/>
          <w:sz w:val="24"/>
          <w:szCs w:val="24"/>
        </w:rPr>
        <w:t xml:space="preserve">делу </w:t>
      </w:r>
      <w:r w:rsidRPr="00005C47">
        <w:rPr>
          <w:rFonts w:ascii="Times New Roman" w:hAnsi="Times New Roman" w:cs="Times New Roman"/>
          <w:sz w:val="24"/>
          <w:szCs w:val="24"/>
        </w:rPr>
        <w:t xml:space="preserve">Конкурсне документације ,,IV </w:t>
      </w:r>
      <w:r w:rsidRPr="00005C47">
        <w:rPr>
          <w:rFonts w:ascii="Times New Roman" w:hAnsi="Times New Roman" w:cs="Times New Roman"/>
          <w:spacing w:val="-3"/>
          <w:sz w:val="24"/>
          <w:szCs w:val="24"/>
        </w:rPr>
        <w:t xml:space="preserve">Услови </w:t>
      </w:r>
      <w:r w:rsidRPr="00005C47">
        <w:rPr>
          <w:rFonts w:ascii="Times New Roman" w:hAnsi="Times New Roman" w:cs="Times New Roman"/>
          <w:sz w:val="24"/>
          <w:szCs w:val="24"/>
        </w:rPr>
        <w:t xml:space="preserve">за учешће у поступку јавне набавке из чл. 75. и 76. ЗЈН и упутство како се доказује испуњеност тих услова“ (у даљем тексту: </w:t>
      </w:r>
      <w:r w:rsidRPr="00005C47">
        <w:rPr>
          <w:rFonts w:ascii="Times New Roman" w:hAnsi="Times New Roman" w:cs="Times New Roman"/>
          <w:spacing w:val="-3"/>
          <w:sz w:val="24"/>
          <w:szCs w:val="24"/>
        </w:rPr>
        <w:t xml:space="preserve">Услови </w:t>
      </w:r>
      <w:r w:rsidRPr="00005C47">
        <w:rPr>
          <w:rFonts w:ascii="Times New Roman" w:hAnsi="Times New Roman" w:cs="Times New Roman"/>
          <w:sz w:val="24"/>
          <w:szCs w:val="24"/>
        </w:rPr>
        <w:t xml:space="preserve">за учешће). </w:t>
      </w:r>
      <w:r w:rsidRPr="00005C47">
        <w:rPr>
          <w:rFonts w:ascii="Times New Roman" w:hAnsi="Times New Roman" w:cs="Times New Roman"/>
          <w:spacing w:val="-4"/>
          <w:sz w:val="24"/>
          <w:szCs w:val="24"/>
        </w:rPr>
        <w:t xml:space="preserve">Уколико </w:t>
      </w:r>
      <w:r w:rsidRPr="00005C47">
        <w:rPr>
          <w:rFonts w:ascii="Times New Roman" w:hAnsi="Times New Roman" w:cs="Times New Roman"/>
          <w:sz w:val="24"/>
          <w:szCs w:val="24"/>
        </w:rPr>
        <w:t xml:space="preserve">Понуђач наступа са подизвођачем, као и </w:t>
      </w:r>
      <w:r w:rsidRPr="00005C47">
        <w:rPr>
          <w:rFonts w:ascii="Times New Roman" w:hAnsi="Times New Roman" w:cs="Times New Roman"/>
          <w:spacing w:val="-3"/>
          <w:sz w:val="24"/>
          <w:szCs w:val="24"/>
        </w:rPr>
        <w:t xml:space="preserve">уколико </w:t>
      </w:r>
      <w:r w:rsidRPr="00005C47">
        <w:rPr>
          <w:rFonts w:ascii="Times New Roman" w:hAnsi="Times New Roman" w:cs="Times New Roman"/>
          <w:sz w:val="24"/>
          <w:szCs w:val="24"/>
        </w:rPr>
        <w:t xml:space="preserve">се подноси заједничка понуда, потребно је доставити потребне доказе за све подизвођаче, односно све чланове групе понуђача, у свему у складу са упутством датим у </w:t>
      </w:r>
      <w:r w:rsidRPr="00005C47">
        <w:rPr>
          <w:rFonts w:ascii="Times New Roman" w:hAnsi="Times New Roman" w:cs="Times New Roman"/>
          <w:sz w:val="24"/>
          <w:szCs w:val="24"/>
        </w:rPr>
        <w:lastRenderedPageBreak/>
        <w:t>Условима за учешће у поступку јавне набавке;</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t xml:space="preserve">Образац </w:t>
      </w:r>
      <w:r w:rsidRPr="00005C47">
        <w:rPr>
          <w:rFonts w:ascii="Times New Roman" w:hAnsi="Times New Roman" w:cs="Times New Roman"/>
          <w:b/>
          <w:spacing w:val="-3"/>
          <w:sz w:val="24"/>
          <w:szCs w:val="24"/>
          <w:u w:val="single"/>
        </w:rPr>
        <w:t xml:space="preserve">понуде </w:t>
      </w:r>
      <w:r w:rsidRPr="00005C47">
        <w:rPr>
          <w:rFonts w:ascii="Times New Roman" w:hAnsi="Times New Roman" w:cs="Times New Roman"/>
          <w:b/>
          <w:sz w:val="24"/>
          <w:szCs w:val="24"/>
          <w:u w:val="single"/>
        </w:rPr>
        <w:t>(Образац 1)</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 Понуђач мора да попуни, овери печатом и потпише, чиме потврђује да су тачни подаци који су у Обрасцу </w:t>
      </w:r>
      <w:r w:rsidRPr="00005C47">
        <w:rPr>
          <w:rFonts w:ascii="Times New Roman" w:hAnsi="Times New Roman" w:cs="Times New Roman"/>
          <w:spacing w:val="-3"/>
          <w:sz w:val="24"/>
          <w:szCs w:val="24"/>
        </w:rPr>
        <w:t xml:space="preserve">понуде </w:t>
      </w:r>
      <w:r w:rsidRPr="00005C47">
        <w:rPr>
          <w:rFonts w:ascii="Times New Roman" w:hAnsi="Times New Roman" w:cs="Times New Roman"/>
          <w:sz w:val="24"/>
          <w:szCs w:val="24"/>
        </w:rPr>
        <w:t xml:space="preserve">наведени. У случају већег броја подизвођача или учесника у заједничкој </w:t>
      </w:r>
      <w:r w:rsidRPr="00005C47">
        <w:rPr>
          <w:rFonts w:ascii="Times New Roman" w:hAnsi="Times New Roman" w:cs="Times New Roman"/>
          <w:spacing w:val="-3"/>
          <w:sz w:val="24"/>
          <w:szCs w:val="24"/>
        </w:rPr>
        <w:t xml:space="preserve">понуди (уколико </w:t>
      </w:r>
      <w:r w:rsidRPr="00005C47">
        <w:rPr>
          <w:rFonts w:ascii="Times New Roman" w:hAnsi="Times New Roman" w:cs="Times New Roman"/>
          <w:sz w:val="24"/>
          <w:szCs w:val="24"/>
        </w:rPr>
        <w:t>се понуда подноси са подизвођачем или као заједничка понуда), потребно је копирати одговарајуће стране овог Обрасца и то оне на којима се налази место за уношење података о подизвођачу (3. део) или учесницима у заједничкој</w:t>
      </w:r>
      <w:r w:rsidRPr="00005C47">
        <w:rPr>
          <w:rFonts w:ascii="Times New Roman" w:hAnsi="Times New Roman" w:cs="Times New Roman"/>
          <w:spacing w:val="-3"/>
          <w:sz w:val="24"/>
          <w:szCs w:val="24"/>
        </w:rPr>
        <w:t xml:space="preserve"> понуди </w:t>
      </w:r>
      <w:r w:rsidRPr="00005C47">
        <w:rPr>
          <w:rFonts w:ascii="Times New Roman" w:hAnsi="Times New Roman" w:cs="Times New Roman"/>
          <w:sz w:val="24"/>
          <w:szCs w:val="24"/>
        </w:rPr>
        <w:t>(4.</w:t>
      </w:r>
      <w:r w:rsidRPr="00005C47">
        <w:rPr>
          <w:rFonts w:ascii="Times New Roman" w:hAnsi="Times New Roman" w:cs="Times New Roman"/>
          <w:spacing w:val="-3"/>
          <w:sz w:val="24"/>
          <w:szCs w:val="24"/>
        </w:rPr>
        <w:t xml:space="preserve"> </w:t>
      </w:r>
      <w:r w:rsidRPr="00005C47">
        <w:rPr>
          <w:rFonts w:ascii="Times New Roman" w:hAnsi="Times New Roman" w:cs="Times New Roman"/>
          <w:sz w:val="24"/>
          <w:szCs w:val="24"/>
        </w:rPr>
        <w:t>део),</w:t>
      </w:r>
      <w:r w:rsidRPr="00005C47">
        <w:rPr>
          <w:rFonts w:ascii="Times New Roman" w:hAnsi="Times New Roman" w:cs="Times New Roman"/>
          <w:spacing w:val="-4"/>
          <w:sz w:val="24"/>
          <w:szCs w:val="24"/>
        </w:rPr>
        <w:t xml:space="preserve"> </w:t>
      </w:r>
      <w:r w:rsidRPr="00005C47">
        <w:rPr>
          <w:rFonts w:ascii="Times New Roman" w:hAnsi="Times New Roman" w:cs="Times New Roman"/>
          <w:sz w:val="24"/>
          <w:szCs w:val="24"/>
        </w:rPr>
        <w:t>у</w:t>
      </w:r>
      <w:r w:rsidRPr="00005C47">
        <w:rPr>
          <w:rFonts w:ascii="Times New Roman" w:hAnsi="Times New Roman" w:cs="Times New Roman"/>
          <w:spacing w:val="-3"/>
          <w:sz w:val="24"/>
          <w:szCs w:val="24"/>
        </w:rPr>
        <w:t xml:space="preserve"> </w:t>
      </w:r>
      <w:r w:rsidRPr="00005C47">
        <w:rPr>
          <w:rFonts w:ascii="Times New Roman" w:hAnsi="Times New Roman" w:cs="Times New Roman"/>
          <w:sz w:val="24"/>
          <w:szCs w:val="24"/>
        </w:rPr>
        <w:t>довољном</w:t>
      </w:r>
      <w:r w:rsidRPr="00005C47">
        <w:rPr>
          <w:rFonts w:ascii="Times New Roman" w:hAnsi="Times New Roman" w:cs="Times New Roman"/>
          <w:spacing w:val="-5"/>
          <w:sz w:val="24"/>
          <w:szCs w:val="24"/>
        </w:rPr>
        <w:t xml:space="preserve"> </w:t>
      </w:r>
      <w:r w:rsidRPr="00005C47">
        <w:rPr>
          <w:rFonts w:ascii="Times New Roman" w:hAnsi="Times New Roman" w:cs="Times New Roman"/>
          <w:sz w:val="24"/>
          <w:szCs w:val="24"/>
        </w:rPr>
        <w:t>броју</w:t>
      </w:r>
      <w:r w:rsidRPr="00005C47">
        <w:rPr>
          <w:rFonts w:ascii="Times New Roman" w:hAnsi="Times New Roman" w:cs="Times New Roman"/>
          <w:spacing w:val="-3"/>
          <w:sz w:val="24"/>
          <w:szCs w:val="24"/>
        </w:rPr>
        <w:t xml:space="preserve"> </w:t>
      </w:r>
      <w:r w:rsidRPr="00005C47">
        <w:rPr>
          <w:rFonts w:ascii="Times New Roman" w:hAnsi="Times New Roman" w:cs="Times New Roman"/>
          <w:sz w:val="24"/>
          <w:szCs w:val="24"/>
        </w:rPr>
        <w:t>примерака</w:t>
      </w:r>
      <w:r w:rsidRPr="00005C47">
        <w:rPr>
          <w:rFonts w:ascii="Times New Roman" w:hAnsi="Times New Roman" w:cs="Times New Roman"/>
          <w:spacing w:val="-4"/>
          <w:sz w:val="24"/>
          <w:szCs w:val="24"/>
        </w:rPr>
        <w:t xml:space="preserve"> </w:t>
      </w:r>
      <w:r w:rsidRPr="00005C47">
        <w:rPr>
          <w:rFonts w:ascii="Times New Roman" w:hAnsi="Times New Roman" w:cs="Times New Roman"/>
          <w:sz w:val="24"/>
          <w:szCs w:val="24"/>
        </w:rPr>
        <w:t>за</w:t>
      </w:r>
      <w:r w:rsidRPr="00005C47">
        <w:rPr>
          <w:rFonts w:ascii="Times New Roman" w:hAnsi="Times New Roman" w:cs="Times New Roman"/>
          <w:spacing w:val="-3"/>
          <w:sz w:val="24"/>
          <w:szCs w:val="24"/>
        </w:rPr>
        <w:t xml:space="preserve"> </w:t>
      </w:r>
      <w:r w:rsidRPr="00005C47">
        <w:rPr>
          <w:rFonts w:ascii="Times New Roman" w:hAnsi="Times New Roman" w:cs="Times New Roman"/>
          <w:sz w:val="24"/>
          <w:szCs w:val="24"/>
        </w:rPr>
        <w:t>све</w:t>
      </w:r>
      <w:r w:rsidRPr="00005C47">
        <w:rPr>
          <w:rFonts w:ascii="Times New Roman" w:hAnsi="Times New Roman" w:cs="Times New Roman"/>
          <w:spacing w:val="-5"/>
          <w:sz w:val="24"/>
          <w:szCs w:val="24"/>
        </w:rPr>
        <w:t xml:space="preserve"> </w:t>
      </w:r>
      <w:r w:rsidRPr="00005C47">
        <w:rPr>
          <w:rFonts w:ascii="Times New Roman" w:hAnsi="Times New Roman" w:cs="Times New Roman"/>
          <w:sz w:val="24"/>
          <w:szCs w:val="24"/>
        </w:rPr>
        <w:t>подизвођаче,</w:t>
      </w:r>
      <w:r w:rsidRPr="00005C47">
        <w:rPr>
          <w:rFonts w:ascii="Times New Roman" w:hAnsi="Times New Roman" w:cs="Times New Roman"/>
          <w:spacing w:val="-2"/>
          <w:sz w:val="24"/>
          <w:szCs w:val="24"/>
        </w:rPr>
        <w:t xml:space="preserve"> </w:t>
      </w:r>
      <w:r w:rsidRPr="00005C47">
        <w:rPr>
          <w:rFonts w:ascii="Times New Roman" w:hAnsi="Times New Roman" w:cs="Times New Roman"/>
          <w:sz w:val="24"/>
          <w:szCs w:val="24"/>
        </w:rPr>
        <w:t>односно</w:t>
      </w:r>
      <w:r w:rsidRPr="00005C47">
        <w:rPr>
          <w:rFonts w:ascii="Times New Roman" w:hAnsi="Times New Roman" w:cs="Times New Roman"/>
          <w:spacing w:val="-4"/>
          <w:sz w:val="24"/>
          <w:szCs w:val="24"/>
        </w:rPr>
        <w:t xml:space="preserve"> </w:t>
      </w:r>
      <w:r w:rsidRPr="00005C47">
        <w:rPr>
          <w:rFonts w:ascii="Times New Roman" w:hAnsi="Times New Roman" w:cs="Times New Roman"/>
          <w:sz w:val="24"/>
          <w:szCs w:val="24"/>
        </w:rPr>
        <w:t>учеснике</w:t>
      </w:r>
      <w:r w:rsidRPr="00005C47">
        <w:rPr>
          <w:rFonts w:ascii="Times New Roman" w:hAnsi="Times New Roman" w:cs="Times New Roman"/>
          <w:spacing w:val="-4"/>
          <w:sz w:val="24"/>
          <w:szCs w:val="24"/>
        </w:rPr>
        <w:t xml:space="preserve"> </w:t>
      </w:r>
      <w:r w:rsidRPr="00005C47">
        <w:rPr>
          <w:rFonts w:ascii="Times New Roman" w:hAnsi="Times New Roman" w:cs="Times New Roman"/>
          <w:sz w:val="24"/>
          <w:szCs w:val="24"/>
        </w:rPr>
        <w:t xml:space="preserve">у заједничкој понуди. </w:t>
      </w:r>
      <w:r w:rsidRPr="00005C47">
        <w:rPr>
          <w:rFonts w:ascii="Times New Roman" w:hAnsi="Times New Roman" w:cs="Times New Roman"/>
          <w:spacing w:val="-6"/>
          <w:sz w:val="24"/>
          <w:szCs w:val="24"/>
        </w:rPr>
        <w:t xml:space="preserve">Тако </w:t>
      </w:r>
      <w:r w:rsidRPr="00005C47">
        <w:rPr>
          <w:rFonts w:ascii="Times New Roman" w:hAnsi="Times New Roman" w:cs="Times New Roman"/>
          <w:sz w:val="24"/>
          <w:szCs w:val="24"/>
        </w:rPr>
        <w:t xml:space="preserve">попуњене ископиране стране овог Обрасца се прилажу уз овај Образац понуде. Образац </w:t>
      </w:r>
      <w:r w:rsidRPr="00005C47">
        <w:rPr>
          <w:rFonts w:ascii="Times New Roman" w:hAnsi="Times New Roman" w:cs="Times New Roman"/>
          <w:spacing w:val="-3"/>
          <w:sz w:val="24"/>
          <w:szCs w:val="24"/>
        </w:rPr>
        <w:t xml:space="preserve">понуде, </w:t>
      </w:r>
      <w:r w:rsidRPr="00005C47">
        <w:rPr>
          <w:rFonts w:ascii="Times New Roman" w:hAnsi="Times New Roman" w:cs="Times New Roman"/>
          <w:sz w:val="24"/>
          <w:szCs w:val="24"/>
        </w:rPr>
        <w:t>у случају групе понуђача, по</w:t>
      </w:r>
      <w:r w:rsidR="00F92FF2" w:rsidRPr="00005C47">
        <w:rPr>
          <w:rFonts w:ascii="Times New Roman" w:hAnsi="Times New Roman" w:cs="Times New Roman"/>
          <w:sz w:val="24"/>
          <w:szCs w:val="24"/>
        </w:rPr>
        <w:t xml:space="preserve">тписују и оверавају, по избору </w:t>
      </w:r>
      <w:r w:rsidR="00F92FF2" w:rsidRPr="00005C47">
        <w:rPr>
          <w:rFonts w:ascii="Times New Roman" w:hAnsi="Times New Roman" w:cs="Times New Roman"/>
          <w:sz w:val="24"/>
          <w:szCs w:val="24"/>
          <w:lang w:val="sr-Cyrl-RS"/>
        </w:rPr>
        <w:t>П</w:t>
      </w:r>
      <w:r w:rsidRPr="00005C47">
        <w:rPr>
          <w:rFonts w:ascii="Times New Roman" w:hAnsi="Times New Roman" w:cs="Times New Roman"/>
          <w:sz w:val="24"/>
          <w:szCs w:val="24"/>
        </w:rPr>
        <w:t xml:space="preserve">онуђача, или сви чланови групе понуђача, или један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чланова групе у име групе, који у том случају</w:t>
      </w:r>
      <w:r w:rsidR="00F92FF2" w:rsidRPr="00005C47">
        <w:rPr>
          <w:rFonts w:ascii="Times New Roman" w:hAnsi="Times New Roman" w:cs="Times New Roman"/>
          <w:sz w:val="24"/>
          <w:szCs w:val="24"/>
        </w:rPr>
        <w:t xml:space="preserve"> мора бити наведен у </w:t>
      </w:r>
      <w:r w:rsidR="00F92FF2" w:rsidRPr="00005C47">
        <w:rPr>
          <w:rFonts w:ascii="Times New Roman" w:hAnsi="Times New Roman" w:cs="Times New Roman"/>
          <w:sz w:val="24"/>
          <w:szCs w:val="24"/>
          <w:lang w:val="sr-Cyrl-RS"/>
        </w:rPr>
        <w:t>С</w:t>
      </w:r>
      <w:r w:rsidRPr="00005C47">
        <w:rPr>
          <w:rFonts w:ascii="Times New Roman" w:hAnsi="Times New Roman" w:cs="Times New Roman"/>
          <w:sz w:val="24"/>
          <w:szCs w:val="24"/>
        </w:rPr>
        <w:t>поразуму из члана 81., став 4. Закона о јавним</w:t>
      </w:r>
      <w:r w:rsidRPr="00005C47">
        <w:rPr>
          <w:rFonts w:ascii="Times New Roman" w:hAnsi="Times New Roman" w:cs="Times New Roman"/>
          <w:spacing w:val="-16"/>
          <w:sz w:val="24"/>
          <w:szCs w:val="24"/>
        </w:rPr>
        <w:t xml:space="preserve"> </w:t>
      </w:r>
      <w:r w:rsidRPr="00005C47">
        <w:rPr>
          <w:rFonts w:ascii="Times New Roman" w:hAnsi="Times New Roman" w:cs="Times New Roman"/>
          <w:sz w:val="24"/>
          <w:szCs w:val="24"/>
        </w:rPr>
        <w:t>набавкама;</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Споразум о заједничком наступању</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доставља се само у случају подношења заједничке</w:t>
      </w:r>
      <w:r w:rsidRPr="00005C47">
        <w:rPr>
          <w:rFonts w:ascii="Times New Roman" w:hAnsi="Times New Roman" w:cs="Times New Roman"/>
          <w:spacing w:val="-33"/>
          <w:sz w:val="24"/>
          <w:szCs w:val="24"/>
        </w:rPr>
        <w:t xml:space="preserve"> </w:t>
      </w:r>
      <w:r w:rsidRPr="00005C47">
        <w:rPr>
          <w:rFonts w:ascii="Times New Roman" w:hAnsi="Times New Roman" w:cs="Times New Roman"/>
          <w:spacing w:val="-3"/>
          <w:sz w:val="24"/>
          <w:szCs w:val="24"/>
        </w:rPr>
        <w:t>понуде;</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pacing w:val="-3"/>
          <w:sz w:val="24"/>
          <w:szCs w:val="24"/>
          <w:u w:val="single"/>
        </w:rPr>
        <w:t xml:space="preserve">Модел </w:t>
      </w:r>
      <w:r w:rsidRPr="00005C47">
        <w:rPr>
          <w:rFonts w:ascii="Times New Roman" w:hAnsi="Times New Roman" w:cs="Times New Roman"/>
          <w:b/>
          <w:sz w:val="24"/>
          <w:szCs w:val="24"/>
          <w:u w:val="single"/>
        </w:rPr>
        <w:t>уговора</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 Понуђач мора да попуни, овери печатом и потпише сваку страну </w:t>
      </w:r>
      <w:r w:rsidRPr="00005C47">
        <w:rPr>
          <w:rFonts w:ascii="Times New Roman" w:hAnsi="Times New Roman" w:cs="Times New Roman"/>
          <w:spacing w:val="-3"/>
          <w:sz w:val="24"/>
          <w:szCs w:val="24"/>
        </w:rPr>
        <w:t xml:space="preserve">модела </w:t>
      </w:r>
      <w:r w:rsidRPr="00005C47">
        <w:rPr>
          <w:rFonts w:ascii="Times New Roman" w:hAnsi="Times New Roman" w:cs="Times New Roman"/>
          <w:sz w:val="24"/>
          <w:szCs w:val="24"/>
        </w:rPr>
        <w:t xml:space="preserve">уговора. </w:t>
      </w:r>
      <w:r w:rsidRPr="00005C47">
        <w:rPr>
          <w:rFonts w:ascii="Times New Roman" w:hAnsi="Times New Roman" w:cs="Times New Roman"/>
          <w:spacing w:val="-4"/>
          <w:sz w:val="24"/>
          <w:szCs w:val="24"/>
        </w:rPr>
        <w:t xml:space="preserve">Уколико </w:t>
      </w:r>
      <w:r w:rsidRPr="00005C47">
        <w:rPr>
          <w:rFonts w:ascii="Times New Roman" w:hAnsi="Times New Roman" w:cs="Times New Roman"/>
          <w:spacing w:val="-3"/>
          <w:sz w:val="24"/>
          <w:szCs w:val="24"/>
        </w:rPr>
        <w:t xml:space="preserve">понуду </w:t>
      </w:r>
      <w:r w:rsidRPr="00005C47">
        <w:rPr>
          <w:rFonts w:ascii="Times New Roman" w:hAnsi="Times New Roman" w:cs="Times New Roman"/>
          <w:sz w:val="24"/>
          <w:szCs w:val="24"/>
        </w:rPr>
        <w:t xml:space="preserve">подноси група понуђача, свака страна </w:t>
      </w:r>
      <w:r w:rsidRPr="00005C47">
        <w:rPr>
          <w:rFonts w:ascii="Times New Roman" w:hAnsi="Times New Roman" w:cs="Times New Roman"/>
          <w:spacing w:val="-3"/>
          <w:sz w:val="24"/>
          <w:szCs w:val="24"/>
        </w:rPr>
        <w:t xml:space="preserve">модела </w:t>
      </w:r>
      <w:r w:rsidRPr="00005C47">
        <w:rPr>
          <w:rFonts w:ascii="Times New Roman" w:hAnsi="Times New Roman" w:cs="Times New Roman"/>
          <w:sz w:val="24"/>
          <w:szCs w:val="24"/>
        </w:rPr>
        <w:t xml:space="preserve">уговора мора бити потписана </w:t>
      </w:r>
      <w:r w:rsidRPr="00005C47">
        <w:rPr>
          <w:rFonts w:ascii="Times New Roman" w:hAnsi="Times New Roman" w:cs="Times New Roman"/>
          <w:spacing w:val="-3"/>
          <w:sz w:val="24"/>
          <w:szCs w:val="24"/>
        </w:rPr>
        <w:t xml:space="preserve">од </w:t>
      </w:r>
      <w:r w:rsidRPr="00005C47">
        <w:rPr>
          <w:rFonts w:ascii="Times New Roman" w:hAnsi="Times New Roman" w:cs="Times New Roman"/>
          <w:sz w:val="24"/>
          <w:szCs w:val="24"/>
        </w:rPr>
        <w:t>стране овлашћеног лица сваког понуђача из групе понуђача и оверен</w:t>
      </w:r>
      <w:r w:rsidRPr="00005C47">
        <w:rPr>
          <w:rFonts w:ascii="Times New Roman" w:hAnsi="Times New Roman" w:cs="Times New Roman"/>
          <w:spacing w:val="-21"/>
          <w:sz w:val="24"/>
          <w:szCs w:val="24"/>
        </w:rPr>
        <w:t xml:space="preserve"> </w:t>
      </w:r>
      <w:r w:rsidRPr="00005C47">
        <w:rPr>
          <w:rFonts w:ascii="Times New Roman" w:hAnsi="Times New Roman" w:cs="Times New Roman"/>
          <w:sz w:val="24"/>
          <w:szCs w:val="24"/>
        </w:rPr>
        <w:t>печатом;</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Образац структуре цене (Образац 2)</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 Понуђач мора да попуни, овери печатом и потпише, чиме потврђује да су тачни подаци који су у Обрасцу структуре цене </w:t>
      </w:r>
      <w:r w:rsidRPr="00005C47">
        <w:rPr>
          <w:rFonts w:ascii="Times New Roman" w:hAnsi="Times New Roman" w:cs="Times New Roman"/>
          <w:spacing w:val="-3"/>
          <w:sz w:val="24"/>
          <w:szCs w:val="24"/>
        </w:rPr>
        <w:t xml:space="preserve">понуде </w:t>
      </w:r>
      <w:r w:rsidRPr="00005C47">
        <w:rPr>
          <w:rFonts w:ascii="Times New Roman" w:hAnsi="Times New Roman" w:cs="Times New Roman"/>
          <w:sz w:val="24"/>
          <w:szCs w:val="24"/>
        </w:rPr>
        <w:t xml:space="preserve">наведени. Образац структуре цене, у случају групе понуђача, потписују и оверавају, по избору понуђача, или сви чланови групе понуђача, или један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 xml:space="preserve">чланова групе у име групе, који у </w:t>
      </w:r>
      <w:r w:rsidRPr="00005C47">
        <w:rPr>
          <w:rFonts w:ascii="Times New Roman" w:hAnsi="Times New Roman" w:cs="Times New Roman"/>
          <w:spacing w:val="-2"/>
          <w:sz w:val="24"/>
          <w:szCs w:val="24"/>
        </w:rPr>
        <w:t xml:space="preserve">том </w:t>
      </w:r>
      <w:r w:rsidR="00F92FF2" w:rsidRPr="00005C47">
        <w:rPr>
          <w:rFonts w:ascii="Times New Roman" w:hAnsi="Times New Roman" w:cs="Times New Roman"/>
          <w:sz w:val="24"/>
          <w:szCs w:val="24"/>
        </w:rPr>
        <w:t xml:space="preserve">случају мора бити наведен у </w:t>
      </w:r>
      <w:r w:rsidR="00F92FF2" w:rsidRPr="00005C47">
        <w:rPr>
          <w:rFonts w:ascii="Times New Roman" w:hAnsi="Times New Roman" w:cs="Times New Roman"/>
          <w:sz w:val="24"/>
          <w:szCs w:val="24"/>
          <w:lang w:val="sr-Cyrl-RS"/>
        </w:rPr>
        <w:t>С</w:t>
      </w:r>
      <w:r w:rsidRPr="00005C47">
        <w:rPr>
          <w:rFonts w:ascii="Times New Roman" w:hAnsi="Times New Roman" w:cs="Times New Roman"/>
          <w:sz w:val="24"/>
          <w:szCs w:val="24"/>
        </w:rPr>
        <w:t>поразуму из члана 81., став 4. Закона о јавним</w:t>
      </w:r>
      <w:r w:rsidRPr="00005C47">
        <w:rPr>
          <w:rFonts w:ascii="Times New Roman" w:hAnsi="Times New Roman" w:cs="Times New Roman"/>
          <w:spacing w:val="-16"/>
          <w:sz w:val="24"/>
          <w:szCs w:val="24"/>
        </w:rPr>
        <w:t xml:space="preserve"> </w:t>
      </w:r>
      <w:r w:rsidRPr="00005C47">
        <w:rPr>
          <w:rFonts w:ascii="Times New Roman" w:hAnsi="Times New Roman" w:cs="Times New Roman"/>
          <w:sz w:val="24"/>
          <w:szCs w:val="24"/>
        </w:rPr>
        <w:t>набавкама.</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 xml:space="preserve">Образац трошкова припреме </w:t>
      </w:r>
      <w:r w:rsidRPr="00005C47">
        <w:rPr>
          <w:rFonts w:ascii="Times New Roman" w:hAnsi="Times New Roman" w:cs="Times New Roman"/>
          <w:b/>
          <w:spacing w:val="-3"/>
          <w:sz w:val="24"/>
          <w:szCs w:val="24"/>
          <w:u w:val="single"/>
        </w:rPr>
        <w:t xml:space="preserve">понуде </w:t>
      </w:r>
      <w:r w:rsidRPr="00005C47">
        <w:rPr>
          <w:rFonts w:ascii="Times New Roman" w:hAnsi="Times New Roman" w:cs="Times New Roman"/>
          <w:b/>
          <w:sz w:val="24"/>
          <w:szCs w:val="24"/>
          <w:u w:val="single"/>
        </w:rPr>
        <w:t>(Образац 3)</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 Понуђач мора да попуни, овери печатом и потпише овај Образац. У случају групе понуђача, потписују и оверавају, по избору понуђача, или сви чланови групе понуђача, или један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чланова групе у име групе, који у т</w:t>
      </w:r>
      <w:r w:rsidR="00F92FF2" w:rsidRPr="00005C47">
        <w:rPr>
          <w:rFonts w:ascii="Times New Roman" w:hAnsi="Times New Roman" w:cs="Times New Roman"/>
          <w:sz w:val="24"/>
          <w:szCs w:val="24"/>
        </w:rPr>
        <w:t xml:space="preserve">ом случају мора бити наведен у </w:t>
      </w:r>
      <w:r w:rsidR="00F92FF2" w:rsidRPr="00005C47">
        <w:rPr>
          <w:rFonts w:ascii="Times New Roman" w:hAnsi="Times New Roman" w:cs="Times New Roman"/>
          <w:sz w:val="24"/>
          <w:szCs w:val="24"/>
          <w:lang w:val="sr-Cyrl-RS"/>
        </w:rPr>
        <w:t>С</w:t>
      </w:r>
      <w:r w:rsidRPr="00005C47">
        <w:rPr>
          <w:rFonts w:ascii="Times New Roman" w:hAnsi="Times New Roman" w:cs="Times New Roman"/>
          <w:sz w:val="24"/>
          <w:szCs w:val="24"/>
        </w:rPr>
        <w:t>поразуму из члана 81., став 4. Закона о јавним</w:t>
      </w:r>
      <w:r w:rsidRPr="00005C47">
        <w:rPr>
          <w:rFonts w:ascii="Times New Roman" w:hAnsi="Times New Roman" w:cs="Times New Roman"/>
          <w:spacing w:val="-17"/>
          <w:sz w:val="24"/>
          <w:szCs w:val="24"/>
        </w:rPr>
        <w:t xml:space="preserve"> </w:t>
      </w:r>
      <w:r w:rsidRPr="00005C47">
        <w:rPr>
          <w:rFonts w:ascii="Times New Roman" w:hAnsi="Times New Roman" w:cs="Times New Roman"/>
          <w:sz w:val="24"/>
          <w:szCs w:val="24"/>
        </w:rPr>
        <w:t>набавкама;</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 xml:space="preserve">Образац изјаве о независној </w:t>
      </w:r>
      <w:r w:rsidRPr="00005C47">
        <w:rPr>
          <w:rFonts w:ascii="Times New Roman" w:hAnsi="Times New Roman" w:cs="Times New Roman"/>
          <w:b/>
          <w:spacing w:val="-3"/>
          <w:sz w:val="24"/>
          <w:szCs w:val="24"/>
          <w:u w:val="single"/>
        </w:rPr>
        <w:t xml:space="preserve">понуди </w:t>
      </w:r>
      <w:r w:rsidRPr="00005C47">
        <w:rPr>
          <w:rFonts w:ascii="Times New Roman" w:hAnsi="Times New Roman" w:cs="Times New Roman"/>
          <w:b/>
          <w:sz w:val="24"/>
          <w:szCs w:val="24"/>
          <w:u w:val="single"/>
        </w:rPr>
        <w:t>(Образац 4</w:t>
      </w:r>
      <w:r w:rsidRPr="00005C47">
        <w:rPr>
          <w:rFonts w:ascii="Times New Roman" w:hAnsi="Times New Roman" w:cs="Times New Roman"/>
          <w:sz w:val="24"/>
          <w:szCs w:val="24"/>
        </w:rPr>
        <w:t xml:space="preserve">) - Понуђач мора да попуни, овери печатом и потпише Изјаву. </w:t>
      </w:r>
      <w:r w:rsidRPr="00005C47">
        <w:rPr>
          <w:rFonts w:ascii="Times New Roman" w:hAnsi="Times New Roman" w:cs="Times New Roman"/>
          <w:spacing w:val="-4"/>
          <w:sz w:val="24"/>
          <w:szCs w:val="24"/>
        </w:rPr>
        <w:t xml:space="preserve">Уколико </w:t>
      </w:r>
      <w:r w:rsidRPr="00005C47">
        <w:rPr>
          <w:rFonts w:ascii="Times New Roman" w:hAnsi="Times New Roman" w:cs="Times New Roman"/>
          <w:spacing w:val="-3"/>
          <w:sz w:val="24"/>
          <w:szCs w:val="24"/>
        </w:rPr>
        <w:t xml:space="preserve">понуду </w:t>
      </w:r>
      <w:r w:rsidRPr="00005C47">
        <w:rPr>
          <w:rFonts w:ascii="Times New Roman" w:hAnsi="Times New Roman" w:cs="Times New Roman"/>
          <w:sz w:val="24"/>
          <w:szCs w:val="24"/>
        </w:rPr>
        <w:t xml:space="preserve">подноси група понуђача, Изјава мора бити потписана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 xml:space="preserve">стране овлашћеног лица </w:t>
      </w:r>
      <w:r w:rsidRPr="00005C47">
        <w:rPr>
          <w:rFonts w:ascii="Times New Roman" w:hAnsi="Times New Roman" w:cs="Times New Roman"/>
          <w:b/>
          <w:sz w:val="24"/>
          <w:szCs w:val="24"/>
        </w:rPr>
        <w:t>сваког</w:t>
      </w:r>
      <w:r w:rsidRPr="00005C47">
        <w:rPr>
          <w:rFonts w:ascii="Times New Roman" w:hAnsi="Times New Roman" w:cs="Times New Roman"/>
          <w:sz w:val="24"/>
          <w:szCs w:val="24"/>
        </w:rPr>
        <w:t xml:space="preserve">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понуђача из групе понуђача и оверена</w:t>
      </w:r>
      <w:r w:rsidRPr="00005C47">
        <w:rPr>
          <w:rFonts w:ascii="Times New Roman" w:hAnsi="Times New Roman" w:cs="Times New Roman"/>
          <w:spacing w:val="-12"/>
          <w:sz w:val="24"/>
          <w:szCs w:val="24"/>
        </w:rPr>
        <w:t xml:space="preserve"> </w:t>
      </w:r>
      <w:r w:rsidRPr="00005C47">
        <w:rPr>
          <w:rFonts w:ascii="Times New Roman" w:hAnsi="Times New Roman" w:cs="Times New Roman"/>
          <w:sz w:val="24"/>
          <w:szCs w:val="24"/>
        </w:rPr>
        <w:t>печатима;</w:t>
      </w:r>
    </w:p>
    <w:p w:rsidR="00005C47" w:rsidRP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t>Образац изјаве о поштовању обавеза из чл. 75. став 2. Закона (Образац 5)</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 Понуђач мора да попуни, овери печатом и потпише Изјаву. </w:t>
      </w:r>
      <w:r w:rsidRPr="00005C47">
        <w:rPr>
          <w:rFonts w:ascii="Times New Roman" w:hAnsi="Times New Roman" w:cs="Times New Roman"/>
          <w:spacing w:val="-4"/>
          <w:sz w:val="24"/>
          <w:szCs w:val="24"/>
        </w:rPr>
        <w:t xml:space="preserve">Уколико </w:t>
      </w:r>
      <w:r w:rsidRPr="00005C47">
        <w:rPr>
          <w:rFonts w:ascii="Times New Roman" w:hAnsi="Times New Roman" w:cs="Times New Roman"/>
          <w:spacing w:val="-3"/>
          <w:sz w:val="24"/>
          <w:szCs w:val="24"/>
        </w:rPr>
        <w:t xml:space="preserve">понуду </w:t>
      </w:r>
      <w:r w:rsidRPr="00005C47">
        <w:rPr>
          <w:rFonts w:ascii="Times New Roman" w:hAnsi="Times New Roman" w:cs="Times New Roman"/>
          <w:sz w:val="24"/>
          <w:szCs w:val="24"/>
        </w:rPr>
        <w:t xml:space="preserve">подноси група понуђача, Изјава мора бити потписана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 xml:space="preserve">стране овлашћеног лица </w:t>
      </w:r>
      <w:r w:rsidRPr="00005C47">
        <w:rPr>
          <w:rFonts w:ascii="Times New Roman" w:hAnsi="Times New Roman" w:cs="Times New Roman"/>
          <w:b/>
          <w:sz w:val="24"/>
          <w:szCs w:val="24"/>
        </w:rPr>
        <w:t>сваког</w:t>
      </w:r>
      <w:r w:rsidRPr="00005C47">
        <w:rPr>
          <w:rFonts w:ascii="Times New Roman" w:hAnsi="Times New Roman" w:cs="Times New Roman"/>
          <w:sz w:val="24"/>
          <w:szCs w:val="24"/>
        </w:rPr>
        <w:t xml:space="preserve">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понуђача из групе понуђача и оверена печатима;</w:t>
      </w:r>
    </w:p>
    <w:p w:rsidR="00005C47" w:rsidRP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t xml:space="preserve">Образац </w:t>
      </w:r>
      <w:r w:rsidRPr="00005C47">
        <w:rPr>
          <w:rFonts w:ascii="Times New Roman" w:hAnsi="Times New Roman" w:cs="Times New Roman"/>
          <w:b/>
          <w:spacing w:val="18"/>
          <w:sz w:val="24"/>
          <w:szCs w:val="24"/>
          <w:u w:val="single"/>
        </w:rPr>
        <w:t xml:space="preserve"> </w:t>
      </w:r>
      <w:r w:rsidRPr="00005C47">
        <w:rPr>
          <w:rFonts w:ascii="Times New Roman" w:hAnsi="Times New Roman" w:cs="Times New Roman"/>
          <w:b/>
          <w:sz w:val="24"/>
          <w:szCs w:val="24"/>
          <w:u w:val="single"/>
        </w:rPr>
        <w:t xml:space="preserve">списка </w:t>
      </w:r>
      <w:r w:rsidRPr="00005C47">
        <w:rPr>
          <w:rFonts w:ascii="Times New Roman" w:hAnsi="Times New Roman" w:cs="Times New Roman"/>
          <w:b/>
          <w:spacing w:val="17"/>
          <w:sz w:val="24"/>
          <w:szCs w:val="24"/>
          <w:u w:val="single"/>
        </w:rPr>
        <w:t xml:space="preserve"> </w:t>
      </w:r>
      <w:r w:rsidRPr="00005C47">
        <w:rPr>
          <w:rFonts w:ascii="Times New Roman" w:hAnsi="Times New Roman" w:cs="Times New Roman"/>
          <w:b/>
          <w:sz w:val="24"/>
          <w:szCs w:val="24"/>
          <w:u w:val="single"/>
        </w:rPr>
        <w:t xml:space="preserve">извршених </w:t>
      </w:r>
      <w:r w:rsidRPr="00005C47">
        <w:rPr>
          <w:rFonts w:ascii="Times New Roman" w:hAnsi="Times New Roman" w:cs="Times New Roman"/>
          <w:b/>
          <w:spacing w:val="17"/>
          <w:sz w:val="24"/>
          <w:szCs w:val="24"/>
          <w:u w:val="single"/>
        </w:rPr>
        <w:t xml:space="preserve"> </w:t>
      </w:r>
      <w:r w:rsidRPr="00005C47">
        <w:rPr>
          <w:rFonts w:ascii="Times New Roman" w:hAnsi="Times New Roman" w:cs="Times New Roman"/>
          <w:b/>
          <w:sz w:val="24"/>
          <w:szCs w:val="24"/>
          <w:u w:val="single"/>
        </w:rPr>
        <w:t xml:space="preserve">услуга </w:t>
      </w:r>
      <w:r w:rsidRPr="00005C47">
        <w:rPr>
          <w:rFonts w:ascii="Times New Roman" w:hAnsi="Times New Roman" w:cs="Times New Roman"/>
          <w:b/>
          <w:spacing w:val="15"/>
          <w:sz w:val="24"/>
          <w:szCs w:val="24"/>
          <w:u w:val="single"/>
        </w:rPr>
        <w:t xml:space="preserve"> </w:t>
      </w:r>
      <w:r w:rsidRPr="00005C47">
        <w:rPr>
          <w:rFonts w:ascii="Times New Roman" w:hAnsi="Times New Roman" w:cs="Times New Roman"/>
          <w:b/>
          <w:sz w:val="24"/>
          <w:szCs w:val="24"/>
          <w:u w:val="single"/>
        </w:rPr>
        <w:t xml:space="preserve">стручног </w:t>
      </w:r>
      <w:r w:rsidRPr="00005C47">
        <w:rPr>
          <w:rFonts w:ascii="Times New Roman" w:hAnsi="Times New Roman" w:cs="Times New Roman"/>
          <w:b/>
          <w:spacing w:val="20"/>
          <w:sz w:val="24"/>
          <w:szCs w:val="24"/>
          <w:u w:val="single"/>
        </w:rPr>
        <w:t xml:space="preserve"> </w:t>
      </w:r>
      <w:r w:rsidRPr="00005C47">
        <w:rPr>
          <w:rFonts w:ascii="Times New Roman" w:hAnsi="Times New Roman" w:cs="Times New Roman"/>
          <w:b/>
          <w:sz w:val="24"/>
          <w:szCs w:val="24"/>
          <w:u w:val="single"/>
        </w:rPr>
        <w:t xml:space="preserve">надзора </w:t>
      </w:r>
      <w:r w:rsidRPr="00005C47">
        <w:rPr>
          <w:rFonts w:ascii="Times New Roman" w:hAnsi="Times New Roman" w:cs="Times New Roman"/>
          <w:b/>
          <w:spacing w:val="17"/>
          <w:sz w:val="24"/>
          <w:szCs w:val="24"/>
          <w:u w:val="single"/>
        </w:rPr>
        <w:t xml:space="preserve"> </w:t>
      </w:r>
      <w:r w:rsidRPr="00005C47">
        <w:rPr>
          <w:rFonts w:ascii="Times New Roman" w:hAnsi="Times New Roman" w:cs="Times New Roman"/>
          <w:b/>
          <w:sz w:val="24"/>
          <w:szCs w:val="24"/>
          <w:u w:val="single"/>
        </w:rPr>
        <w:t xml:space="preserve">над </w:t>
      </w:r>
      <w:r w:rsidRPr="00005C47">
        <w:rPr>
          <w:rFonts w:ascii="Times New Roman" w:hAnsi="Times New Roman" w:cs="Times New Roman"/>
          <w:b/>
          <w:spacing w:val="20"/>
          <w:sz w:val="24"/>
          <w:szCs w:val="24"/>
          <w:u w:val="single"/>
        </w:rPr>
        <w:t xml:space="preserve"> </w:t>
      </w:r>
      <w:r w:rsidRPr="00005C47">
        <w:rPr>
          <w:rFonts w:ascii="Times New Roman" w:hAnsi="Times New Roman" w:cs="Times New Roman"/>
          <w:b/>
          <w:sz w:val="24"/>
          <w:szCs w:val="24"/>
          <w:u w:val="single"/>
        </w:rPr>
        <w:t xml:space="preserve">извођењем </w:t>
      </w:r>
      <w:r w:rsidRPr="00005C47">
        <w:rPr>
          <w:rFonts w:ascii="Times New Roman" w:hAnsi="Times New Roman" w:cs="Times New Roman"/>
          <w:b/>
          <w:spacing w:val="16"/>
          <w:sz w:val="24"/>
          <w:szCs w:val="24"/>
          <w:u w:val="single"/>
        </w:rPr>
        <w:t xml:space="preserve"> </w:t>
      </w:r>
      <w:r w:rsidRPr="00005C47">
        <w:rPr>
          <w:rFonts w:ascii="Times New Roman" w:hAnsi="Times New Roman" w:cs="Times New Roman"/>
          <w:b/>
          <w:sz w:val="24"/>
          <w:szCs w:val="24"/>
          <w:u w:val="single"/>
        </w:rPr>
        <w:t xml:space="preserve">радова </w:t>
      </w:r>
      <w:r w:rsidRPr="00005C47">
        <w:rPr>
          <w:rFonts w:ascii="Times New Roman" w:hAnsi="Times New Roman" w:cs="Times New Roman"/>
          <w:b/>
          <w:spacing w:val="25"/>
          <w:sz w:val="24"/>
          <w:szCs w:val="24"/>
          <w:u w:val="single"/>
        </w:rPr>
        <w:t xml:space="preserve"> </w:t>
      </w:r>
      <w:r w:rsidRPr="00005C47">
        <w:rPr>
          <w:rFonts w:ascii="Times New Roman" w:hAnsi="Times New Roman" w:cs="Times New Roman"/>
          <w:b/>
          <w:sz w:val="24"/>
          <w:szCs w:val="24"/>
          <w:u w:val="single"/>
        </w:rPr>
        <w:t xml:space="preserve">- </w:t>
      </w:r>
      <w:r w:rsidRPr="00005C47">
        <w:rPr>
          <w:rFonts w:ascii="Times New Roman" w:hAnsi="Times New Roman" w:cs="Times New Roman"/>
          <w:b/>
          <w:spacing w:val="18"/>
          <w:sz w:val="24"/>
          <w:szCs w:val="24"/>
          <w:u w:val="single"/>
        </w:rPr>
        <w:t xml:space="preserve"> </w:t>
      </w:r>
      <w:r w:rsidRPr="00005C47">
        <w:rPr>
          <w:rFonts w:ascii="Times New Roman" w:hAnsi="Times New Roman" w:cs="Times New Roman"/>
          <w:b/>
          <w:sz w:val="24"/>
          <w:szCs w:val="24"/>
          <w:u w:val="single"/>
        </w:rPr>
        <w:t>референце</w:t>
      </w:r>
      <w:r w:rsidR="00532C1A" w:rsidRPr="00005C47">
        <w:rPr>
          <w:rFonts w:ascii="Times New Roman" w:hAnsi="Times New Roman" w:cs="Times New Roman"/>
          <w:b/>
          <w:sz w:val="24"/>
          <w:szCs w:val="24"/>
          <w:u w:val="single"/>
          <w:lang w:val="sr-Cyrl-RS"/>
        </w:rPr>
        <w:t xml:space="preserve"> </w:t>
      </w:r>
      <w:r w:rsidRPr="00005C47">
        <w:rPr>
          <w:rFonts w:ascii="Times New Roman" w:hAnsi="Times New Roman" w:cs="Times New Roman"/>
          <w:b/>
          <w:sz w:val="24"/>
          <w:szCs w:val="24"/>
          <w:u w:val="single"/>
        </w:rPr>
        <w:t>понуђача (Образац 6)</w:t>
      </w:r>
      <w:r w:rsidRPr="00005C47">
        <w:rPr>
          <w:rFonts w:ascii="Times New Roman" w:hAnsi="Times New Roman" w:cs="Times New Roman"/>
          <w:sz w:val="24"/>
          <w:szCs w:val="24"/>
        </w:rPr>
        <w:t xml:space="preserve"> - Понуђач мора да попуни, овери печатом и потпише овај Образац чиме потврђује да су подаци наведени у Обрасцу тачни. У случају групе понуђача, Образац потписују и оверавају, по избору понуђача, или сви чланови групе понуђача, или један </w:t>
      </w:r>
      <w:r w:rsidRPr="00005C47">
        <w:rPr>
          <w:rFonts w:ascii="Times New Roman" w:hAnsi="Times New Roman" w:cs="Times New Roman"/>
          <w:spacing w:val="-3"/>
          <w:sz w:val="24"/>
          <w:szCs w:val="24"/>
        </w:rPr>
        <w:t xml:space="preserve">од </w:t>
      </w:r>
      <w:r w:rsidRPr="00005C47">
        <w:rPr>
          <w:rFonts w:ascii="Times New Roman" w:hAnsi="Times New Roman" w:cs="Times New Roman"/>
          <w:sz w:val="24"/>
          <w:szCs w:val="24"/>
        </w:rPr>
        <w:t>чланова групе у име групе, који у т</w:t>
      </w:r>
      <w:r w:rsidR="00532C1A" w:rsidRPr="00005C47">
        <w:rPr>
          <w:rFonts w:ascii="Times New Roman" w:hAnsi="Times New Roman" w:cs="Times New Roman"/>
          <w:sz w:val="24"/>
          <w:szCs w:val="24"/>
        </w:rPr>
        <w:t xml:space="preserve">ом случају мора бити наведен у </w:t>
      </w:r>
      <w:r w:rsidR="00532C1A" w:rsidRPr="00005C47">
        <w:rPr>
          <w:rFonts w:ascii="Times New Roman" w:hAnsi="Times New Roman" w:cs="Times New Roman"/>
          <w:sz w:val="24"/>
          <w:szCs w:val="24"/>
          <w:lang w:val="sr-Cyrl-RS"/>
        </w:rPr>
        <w:t>С</w:t>
      </w:r>
      <w:r w:rsidRPr="00005C47">
        <w:rPr>
          <w:rFonts w:ascii="Times New Roman" w:hAnsi="Times New Roman" w:cs="Times New Roman"/>
          <w:sz w:val="24"/>
          <w:szCs w:val="24"/>
        </w:rPr>
        <w:t>поразуму из члана 81., став 4. Закона о јавним набавкама;</w:t>
      </w:r>
    </w:p>
    <w:p w:rsidR="00005C47"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t>Образац</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Потврде</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Инвеститора</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о</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реализацији</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закључених</w:t>
      </w:r>
      <w:r w:rsidRPr="00005C47">
        <w:rPr>
          <w:rFonts w:ascii="Times New Roman" w:hAnsi="Times New Roman" w:cs="Times New Roman"/>
          <w:b/>
          <w:spacing w:val="32"/>
          <w:sz w:val="24"/>
          <w:szCs w:val="24"/>
          <w:u w:val="single"/>
        </w:rPr>
        <w:t xml:space="preserve"> </w:t>
      </w:r>
      <w:r w:rsidRPr="00005C47">
        <w:rPr>
          <w:rFonts w:ascii="Times New Roman" w:hAnsi="Times New Roman" w:cs="Times New Roman"/>
          <w:b/>
          <w:sz w:val="24"/>
          <w:szCs w:val="24"/>
          <w:u w:val="single"/>
        </w:rPr>
        <w:t>уговора</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о</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вршењу</w:t>
      </w:r>
      <w:r w:rsidRPr="00005C47">
        <w:rPr>
          <w:rFonts w:ascii="Times New Roman" w:hAnsi="Times New Roman" w:cs="Times New Roman"/>
          <w:b/>
          <w:spacing w:val="36"/>
          <w:sz w:val="24"/>
          <w:szCs w:val="24"/>
          <w:u w:val="single"/>
        </w:rPr>
        <w:t xml:space="preserve"> </w:t>
      </w:r>
      <w:r w:rsidRPr="00005C47">
        <w:rPr>
          <w:rFonts w:ascii="Times New Roman" w:hAnsi="Times New Roman" w:cs="Times New Roman"/>
          <w:b/>
          <w:sz w:val="24"/>
          <w:szCs w:val="24"/>
          <w:u w:val="single"/>
        </w:rPr>
        <w:t>услуге</w:t>
      </w:r>
      <w:r w:rsidRPr="00005C47">
        <w:rPr>
          <w:rFonts w:ascii="Times New Roman" w:hAnsi="Times New Roman" w:cs="Times New Roman"/>
          <w:b/>
          <w:spacing w:val="35"/>
          <w:sz w:val="24"/>
          <w:szCs w:val="24"/>
          <w:u w:val="single"/>
        </w:rPr>
        <w:t xml:space="preserve"> </w:t>
      </w:r>
      <w:r w:rsidRPr="00005C47">
        <w:rPr>
          <w:rFonts w:ascii="Times New Roman" w:hAnsi="Times New Roman" w:cs="Times New Roman"/>
          <w:b/>
          <w:sz w:val="24"/>
          <w:szCs w:val="24"/>
          <w:u w:val="single"/>
        </w:rPr>
        <w:t>стручног</w:t>
      </w:r>
      <w:r w:rsidR="00532C1A" w:rsidRPr="00005C47">
        <w:rPr>
          <w:rFonts w:ascii="Times New Roman" w:hAnsi="Times New Roman" w:cs="Times New Roman"/>
          <w:b/>
          <w:sz w:val="24"/>
          <w:szCs w:val="24"/>
          <w:u w:val="single"/>
          <w:lang w:val="sr-Cyrl-RS"/>
        </w:rPr>
        <w:t xml:space="preserve"> </w:t>
      </w:r>
      <w:r w:rsidRPr="00005C47">
        <w:rPr>
          <w:rFonts w:ascii="Times New Roman" w:hAnsi="Times New Roman" w:cs="Times New Roman"/>
          <w:b/>
          <w:sz w:val="24"/>
          <w:szCs w:val="24"/>
          <w:u w:val="single"/>
        </w:rPr>
        <w:t xml:space="preserve">надзора </w:t>
      </w:r>
      <w:r w:rsidR="00532C1A" w:rsidRPr="00005C47">
        <w:rPr>
          <w:rFonts w:ascii="Times New Roman" w:hAnsi="Times New Roman" w:cs="Times New Roman"/>
          <w:b/>
          <w:sz w:val="24"/>
          <w:szCs w:val="24"/>
          <w:u w:val="single"/>
        </w:rPr>
        <w:t xml:space="preserve">- референце Понуђача (Образац </w:t>
      </w:r>
      <w:r w:rsidR="00532C1A" w:rsidRPr="00005C47">
        <w:rPr>
          <w:rFonts w:ascii="Times New Roman" w:hAnsi="Times New Roman" w:cs="Times New Roman"/>
          <w:b/>
          <w:sz w:val="24"/>
          <w:szCs w:val="24"/>
          <w:u w:val="single"/>
          <w:lang w:val="sr-Cyrl-RS"/>
        </w:rPr>
        <w:t>7</w:t>
      </w:r>
      <w:r w:rsidRPr="00005C47">
        <w:rPr>
          <w:rFonts w:ascii="Times New Roman" w:hAnsi="Times New Roman" w:cs="Times New Roman"/>
          <w:b/>
          <w:sz w:val="24"/>
          <w:szCs w:val="24"/>
          <w:u w:val="single"/>
        </w:rPr>
        <w:t>)</w:t>
      </w:r>
      <w:r w:rsidRPr="00005C47">
        <w:rPr>
          <w:rFonts w:ascii="Times New Roman" w:hAnsi="Times New Roman" w:cs="Times New Roman"/>
          <w:b/>
          <w:sz w:val="24"/>
          <w:szCs w:val="24"/>
        </w:rPr>
        <w:t>;</w:t>
      </w:r>
    </w:p>
    <w:p w:rsidR="00005C47" w:rsidRPr="00ED1A22" w:rsidRDefault="00D0758C"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t xml:space="preserve">Образац изјаве о кључном техничком </w:t>
      </w:r>
      <w:r w:rsidRPr="00005C47">
        <w:rPr>
          <w:rFonts w:ascii="Times New Roman" w:hAnsi="Times New Roman" w:cs="Times New Roman"/>
          <w:b/>
          <w:spacing w:val="-3"/>
          <w:sz w:val="24"/>
          <w:szCs w:val="24"/>
          <w:u w:val="single"/>
        </w:rPr>
        <w:t xml:space="preserve">особљу </w:t>
      </w:r>
      <w:r w:rsidR="00532C1A" w:rsidRPr="00005C47">
        <w:rPr>
          <w:rFonts w:ascii="Times New Roman" w:hAnsi="Times New Roman" w:cs="Times New Roman"/>
          <w:b/>
          <w:sz w:val="24"/>
          <w:szCs w:val="24"/>
          <w:u w:val="single"/>
        </w:rPr>
        <w:t xml:space="preserve">(Образац </w:t>
      </w:r>
      <w:r w:rsidR="00532C1A" w:rsidRPr="00005C47">
        <w:rPr>
          <w:rFonts w:ascii="Times New Roman" w:hAnsi="Times New Roman" w:cs="Times New Roman"/>
          <w:b/>
          <w:sz w:val="24"/>
          <w:szCs w:val="24"/>
          <w:u w:val="single"/>
          <w:lang w:val="sr-Cyrl-RS"/>
        </w:rPr>
        <w:t>8</w:t>
      </w:r>
      <w:r w:rsidRPr="00005C47">
        <w:rPr>
          <w:rFonts w:ascii="Times New Roman" w:hAnsi="Times New Roman" w:cs="Times New Roman"/>
          <w:b/>
          <w:sz w:val="24"/>
          <w:szCs w:val="24"/>
          <w:u w:val="single"/>
        </w:rPr>
        <w:t>)</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Понуђач мора да попуни, овери печатом и потпише овај Образац чиме потврђује да су подаци наведени у Обрасцу тачни.</w:t>
      </w:r>
      <w:r w:rsidR="00532C1A" w:rsidRPr="00005C47">
        <w:rPr>
          <w:rFonts w:ascii="Times New Roman" w:hAnsi="Times New Roman" w:cs="Times New Roman"/>
          <w:sz w:val="24"/>
          <w:szCs w:val="24"/>
        </w:rPr>
        <w:t xml:space="preserve"> случају групе понуђача, Образац потписују и оверавају, по избору понуђача, или сви чланови групе понуђача, или један </w:t>
      </w:r>
      <w:r w:rsidR="00532C1A" w:rsidRPr="00005C47">
        <w:rPr>
          <w:rFonts w:ascii="Times New Roman" w:hAnsi="Times New Roman" w:cs="Times New Roman"/>
          <w:spacing w:val="-4"/>
          <w:sz w:val="24"/>
          <w:szCs w:val="24"/>
        </w:rPr>
        <w:t xml:space="preserve">од </w:t>
      </w:r>
      <w:r w:rsidR="00532C1A" w:rsidRPr="00005C47">
        <w:rPr>
          <w:rFonts w:ascii="Times New Roman" w:hAnsi="Times New Roman" w:cs="Times New Roman"/>
          <w:sz w:val="24"/>
          <w:szCs w:val="24"/>
        </w:rPr>
        <w:t>чланова групе у име групе, који у том случају мора бити наведен у споразуму из члана 81., став 4. Закона о јавним</w:t>
      </w:r>
      <w:r w:rsidR="00532C1A" w:rsidRPr="00005C47">
        <w:rPr>
          <w:rFonts w:ascii="Times New Roman" w:hAnsi="Times New Roman" w:cs="Times New Roman"/>
          <w:spacing w:val="-13"/>
          <w:sz w:val="24"/>
          <w:szCs w:val="24"/>
        </w:rPr>
        <w:t xml:space="preserve"> </w:t>
      </w:r>
      <w:r w:rsidR="00532C1A" w:rsidRPr="00005C47">
        <w:rPr>
          <w:rFonts w:ascii="Times New Roman" w:hAnsi="Times New Roman" w:cs="Times New Roman"/>
          <w:sz w:val="24"/>
          <w:szCs w:val="24"/>
        </w:rPr>
        <w:t>набавкама;</w:t>
      </w:r>
    </w:p>
    <w:p w:rsidR="00ED1A22" w:rsidRDefault="00ED1A22" w:rsidP="00ED1A22">
      <w:pPr>
        <w:pStyle w:val="ListParagraph"/>
        <w:ind w:left="360" w:firstLine="0"/>
        <w:rPr>
          <w:rFonts w:ascii="Times New Roman" w:hAnsi="Times New Roman" w:cs="Times New Roman"/>
          <w:b/>
          <w:sz w:val="24"/>
          <w:szCs w:val="24"/>
        </w:rPr>
      </w:pPr>
    </w:p>
    <w:p w:rsidR="00532C1A" w:rsidRPr="00005C47" w:rsidRDefault="00532C1A" w:rsidP="009A4E9B">
      <w:pPr>
        <w:pStyle w:val="ListParagraph"/>
        <w:numPr>
          <w:ilvl w:val="0"/>
          <w:numId w:val="22"/>
        </w:numPr>
        <w:rPr>
          <w:rFonts w:ascii="Times New Roman" w:hAnsi="Times New Roman" w:cs="Times New Roman"/>
          <w:b/>
          <w:sz w:val="24"/>
          <w:szCs w:val="24"/>
        </w:rPr>
      </w:pPr>
      <w:r w:rsidRPr="00005C47">
        <w:rPr>
          <w:rFonts w:ascii="Times New Roman" w:hAnsi="Times New Roman" w:cs="Times New Roman"/>
          <w:b/>
          <w:sz w:val="24"/>
          <w:szCs w:val="24"/>
          <w:u w:val="single"/>
        </w:rPr>
        <w:lastRenderedPageBreak/>
        <w:t>Средство финансијског</w:t>
      </w:r>
      <w:r w:rsidRPr="00005C47">
        <w:rPr>
          <w:rFonts w:ascii="Times New Roman" w:hAnsi="Times New Roman" w:cs="Times New Roman"/>
          <w:b/>
          <w:spacing w:val="-2"/>
          <w:sz w:val="24"/>
          <w:szCs w:val="24"/>
          <w:u w:val="single"/>
        </w:rPr>
        <w:t xml:space="preserve"> </w:t>
      </w:r>
      <w:r w:rsidRPr="00005C47">
        <w:rPr>
          <w:rFonts w:ascii="Times New Roman" w:hAnsi="Times New Roman" w:cs="Times New Roman"/>
          <w:b/>
          <w:sz w:val="24"/>
          <w:szCs w:val="24"/>
          <w:u w:val="single"/>
        </w:rPr>
        <w:t>обезбеђења:</w:t>
      </w:r>
    </w:p>
    <w:p w:rsidR="00005C47" w:rsidRPr="00B724CA" w:rsidRDefault="00532C1A" w:rsidP="009A4E9B">
      <w:pPr>
        <w:pStyle w:val="ListParagraph"/>
        <w:numPr>
          <w:ilvl w:val="0"/>
          <w:numId w:val="23"/>
        </w:numPr>
        <w:tabs>
          <w:tab w:val="left" w:pos="574"/>
        </w:tabs>
        <w:rPr>
          <w:rFonts w:ascii="Times New Roman" w:hAnsi="Times New Roman" w:cs="Times New Roman"/>
          <w:sz w:val="24"/>
          <w:szCs w:val="24"/>
        </w:rPr>
      </w:pPr>
      <w:r w:rsidRPr="00B724CA">
        <w:rPr>
          <w:rFonts w:ascii="Times New Roman" w:hAnsi="Times New Roman" w:cs="Times New Roman"/>
          <w:b/>
          <w:spacing w:val="-3"/>
          <w:sz w:val="24"/>
          <w:szCs w:val="24"/>
          <w:u w:val="single"/>
        </w:rPr>
        <w:t xml:space="preserve">Гаранцију </w:t>
      </w:r>
      <w:r w:rsidRPr="00B724CA">
        <w:rPr>
          <w:rFonts w:ascii="Times New Roman" w:hAnsi="Times New Roman" w:cs="Times New Roman"/>
          <w:b/>
          <w:sz w:val="24"/>
          <w:szCs w:val="24"/>
          <w:u w:val="single"/>
        </w:rPr>
        <w:t xml:space="preserve">банке за озбиљност </w:t>
      </w:r>
      <w:r w:rsidRPr="00B724CA">
        <w:rPr>
          <w:rFonts w:ascii="Times New Roman" w:hAnsi="Times New Roman" w:cs="Times New Roman"/>
          <w:b/>
          <w:spacing w:val="-3"/>
          <w:sz w:val="24"/>
          <w:szCs w:val="24"/>
          <w:u w:val="single"/>
        </w:rPr>
        <w:t>понуде</w:t>
      </w:r>
      <w:r w:rsidRPr="00B724CA">
        <w:rPr>
          <w:rFonts w:ascii="Times New Roman" w:hAnsi="Times New Roman" w:cs="Times New Roman"/>
          <w:b/>
          <w:spacing w:val="-3"/>
          <w:sz w:val="24"/>
          <w:szCs w:val="24"/>
        </w:rPr>
        <w:t xml:space="preserve"> </w:t>
      </w:r>
      <w:r w:rsidRPr="00B724CA">
        <w:rPr>
          <w:rFonts w:ascii="Times New Roman" w:hAnsi="Times New Roman" w:cs="Times New Roman"/>
          <w:sz w:val="24"/>
          <w:szCs w:val="24"/>
        </w:rPr>
        <w:t xml:space="preserve">у вредности </w:t>
      </w:r>
      <w:r w:rsidRPr="00B724CA">
        <w:rPr>
          <w:rFonts w:ascii="Times New Roman" w:hAnsi="Times New Roman" w:cs="Times New Roman"/>
          <w:spacing w:val="-4"/>
          <w:sz w:val="24"/>
          <w:szCs w:val="24"/>
        </w:rPr>
        <w:t xml:space="preserve">од </w:t>
      </w:r>
      <w:r w:rsidRPr="00B724CA">
        <w:rPr>
          <w:rFonts w:ascii="Times New Roman" w:hAnsi="Times New Roman" w:cs="Times New Roman"/>
          <w:b/>
          <w:sz w:val="24"/>
          <w:szCs w:val="24"/>
        </w:rPr>
        <w:t xml:space="preserve">5% </w:t>
      </w:r>
      <w:r w:rsidRPr="00B724CA">
        <w:rPr>
          <w:rFonts w:ascii="Times New Roman" w:hAnsi="Times New Roman" w:cs="Times New Roman"/>
          <w:spacing w:val="-4"/>
          <w:sz w:val="24"/>
          <w:szCs w:val="24"/>
        </w:rPr>
        <w:t xml:space="preserve">од </w:t>
      </w:r>
      <w:r w:rsidRPr="00B724CA">
        <w:rPr>
          <w:rFonts w:ascii="Times New Roman" w:hAnsi="Times New Roman" w:cs="Times New Roman"/>
          <w:sz w:val="24"/>
          <w:szCs w:val="24"/>
        </w:rPr>
        <w:t xml:space="preserve">укупне вредности </w:t>
      </w:r>
      <w:r w:rsidRPr="00B724CA">
        <w:rPr>
          <w:rFonts w:ascii="Times New Roman" w:hAnsi="Times New Roman" w:cs="Times New Roman"/>
          <w:spacing w:val="-3"/>
          <w:sz w:val="24"/>
          <w:szCs w:val="24"/>
        </w:rPr>
        <w:t xml:space="preserve">понуде </w:t>
      </w:r>
      <w:r w:rsidRPr="00B724CA">
        <w:rPr>
          <w:rFonts w:ascii="Times New Roman" w:hAnsi="Times New Roman" w:cs="Times New Roman"/>
          <w:sz w:val="24"/>
          <w:szCs w:val="24"/>
        </w:rPr>
        <w:t xml:space="preserve">без ПДВ-а са роком важења 15 дана дужим </w:t>
      </w:r>
      <w:r w:rsidRPr="00B724CA">
        <w:rPr>
          <w:rFonts w:ascii="Times New Roman" w:hAnsi="Times New Roman" w:cs="Times New Roman"/>
          <w:spacing w:val="-4"/>
          <w:sz w:val="24"/>
          <w:szCs w:val="24"/>
        </w:rPr>
        <w:t xml:space="preserve">од </w:t>
      </w:r>
      <w:r w:rsidRPr="00B724CA">
        <w:rPr>
          <w:rFonts w:ascii="Times New Roman" w:hAnsi="Times New Roman" w:cs="Times New Roman"/>
          <w:sz w:val="24"/>
          <w:szCs w:val="24"/>
        </w:rPr>
        <w:t xml:space="preserve">рока важења понуде. </w:t>
      </w:r>
      <w:r w:rsidRPr="00B724CA">
        <w:rPr>
          <w:rFonts w:ascii="Times New Roman" w:hAnsi="Times New Roman" w:cs="Times New Roman"/>
          <w:spacing w:val="-3"/>
          <w:sz w:val="24"/>
          <w:szCs w:val="24"/>
        </w:rPr>
        <w:t xml:space="preserve">Гаранција </w:t>
      </w:r>
      <w:r w:rsidRPr="00B724CA">
        <w:rPr>
          <w:rFonts w:ascii="Times New Roman" w:hAnsi="Times New Roman" w:cs="Times New Roman"/>
          <w:sz w:val="24"/>
          <w:szCs w:val="24"/>
        </w:rPr>
        <w:t xml:space="preserve">банке за озбиљност </w:t>
      </w:r>
      <w:r w:rsidRPr="00B724CA">
        <w:rPr>
          <w:rFonts w:ascii="Times New Roman" w:hAnsi="Times New Roman" w:cs="Times New Roman"/>
          <w:spacing w:val="-3"/>
          <w:sz w:val="24"/>
          <w:szCs w:val="24"/>
        </w:rPr>
        <w:t xml:space="preserve">понуде </w:t>
      </w:r>
      <w:r w:rsidRPr="00B724CA">
        <w:rPr>
          <w:rFonts w:ascii="Times New Roman" w:hAnsi="Times New Roman" w:cs="Times New Roman"/>
          <w:sz w:val="24"/>
          <w:szCs w:val="24"/>
        </w:rPr>
        <w:t xml:space="preserve">мора бити безусловна, неопозива, без права на приговор и платива на први позив. Поднета гаранција банке не </w:t>
      </w:r>
      <w:r w:rsidRPr="00B724CA">
        <w:rPr>
          <w:rFonts w:ascii="Times New Roman" w:hAnsi="Times New Roman" w:cs="Times New Roman"/>
          <w:spacing w:val="-3"/>
          <w:sz w:val="24"/>
          <w:szCs w:val="24"/>
        </w:rPr>
        <w:t xml:space="preserve">може </w:t>
      </w:r>
      <w:r w:rsidRPr="00B724CA">
        <w:rPr>
          <w:rFonts w:ascii="Times New Roman" w:hAnsi="Times New Roman" w:cs="Times New Roman"/>
          <w:sz w:val="24"/>
          <w:szCs w:val="24"/>
        </w:rPr>
        <w:t xml:space="preserve">да садржи </w:t>
      </w:r>
      <w:r w:rsidRPr="00B724CA">
        <w:rPr>
          <w:rFonts w:ascii="Times New Roman" w:hAnsi="Times New Roman" w:cs="Times New Roman"/>
          <w:spacing w:val="-3"/>
          <w:sz w:val="24"/>
          <w:szCs w:val="24"/>
        </w:rPr>
        <w:t xml:space="preserve">додатне </w:t>
      </w:r>
      <w:r w:rsidRPr="00B724CA">
        <w:rPr>
          <w:rFonts w:ascii="Times New Roman" w:hAnsi="Times New Roman" w:cs="Times New Roman"/>
          <w:sz w:val="24"/>
          <w:szCs w:val="24"/>
        </w:rPr>
        <w:t xml:space="preserve">услове за исплату, краће </w:t>
      </w:r>
      <w:r w:rsidRPr="00B724CA">
        <w:rPr>
          <w:rFonts w:ascii="Times New Roman" w:hAnsi="Times New Roman" w:cs="Times New Roman"/>
          <w:spacing w:val="-3"/>
          <w:sz w:val="24"/>
          <w:szCs w:val="24"/>
        </w:rPr>
        <w:t xml:space="preserve">рокове </w:t>
      </w:r>
      <w:r w:rsidRPr="00B724CA">
        <w:rPr>
          <w:rFonts w:ascii="Times New Roman" w:hAnsi="Times New Roman" w:cs="Times New Roman"/>
          <w:spacing w:val="-4"/>
          <w:sz w:val="24"/>
          <w:szCs w:val="24"/>
        </w:rPr>
        <w:t xml:space="preserve">од </w:t>
      </w:r>
      <w:r w:rsidRPr="00B724CA">
        <w:rPr>
          <w:rFonts w:ascii="Times New Roman" w:hAnsi="Times New Roman" w:cs="Times New Roman"/>
          <w:sz w:val="24"/>
          <w:szCs w:val="24"/>
        </w:rPr>
        <w:t xml:space="preserve">оних које одреди </w:t>
      </w:r>
      <w:r w:rsidR="00B724CA" w:rsidRPr="00B724CA">
        <w:rPr>
          <w:rFonts w:ascii="Times New Roman" w:hAnsi="Times New Roman" w:cs="Times New Roman"/>
          <w:sz w:val="24"/>
          <w:szCs w:val="24"/>
        </w:rPr>
        <w:t>Наручилац</w:t>
      </w:r>
      <w:r w:rsidRPr="00B724CA">
        <w:rPr>
          <w:rFonts w:ascii="Times New Roman" w:hAnsi="Times New Roman" w:cs="Times New Roman"/>
          <w:spacing w:val="-3"/>
          <w:sz w:val="24"/>
          <w:szCs w:val="24"/>
        </w:rPr>
        <w:t xml:space="preserve">, </w:t>
      </w:r>
      <w:r w:rsidRPr="00B724CA">
        <w:rPr>
          <w:rFonts w:ascii="Times New Roman" w:hAnsi="Times New Roman" w:cs="Times New Roman"/>
          <w:sz w:val="24"/>
          <w:szCs w:val="24"/>
        </w:rPr>
        <w:t xml:space="preserve">мањи износ </w:t>
      </w:r>
      <w:r w:rsidRPr="00B724CA">
        <w:rPr>
          <w:rFonts w:ascii="Times New Roman" w:hAnsi="Times New Roman" w:cs="Times New Roman"/>
          <w:spacing w:val="-4"/>
          <w:sz w:val="24"/>
          <w:szCs w:val="24"/>
        </w:rPr>
        <w:t xml:space="preserve">од </w:t>
      </w:r>
      <w:r w:rsidRPr="00B724CA">
        <w:rPr>
          <w:rFonts w:ascii="Times New Roman" w:hAnsi="Times New Roman" w:cs="Times New Roman"/>
          <w:sz w:val="24"/>
          <w:szCs w:val="24"/>
        </w:rPr>
        <w:t xml:space="preserve">оног који одреди </w:t>
      </w:r>
      <w:r w:rsidR="00B724CA" w:rsidRPr="00B724CA">
        <w:rPr>
          <w:rFonts w:ascii="Times New Roman" w:hAnsi="Times New Roman" w:cs="Times New Roman"/>
          <w:sz w:val="24"/>
          <w:szCs w:val="24"/>
        </w:rPr>
        <w:t>Наручилац</w:t>
      </w:r>
      <w:r w:rsidRPr="00B724CA">
        <w:rPr>
          <w:rFonts w:ascii="Times New Roman" w:hAnsi="Times New Roman" w:cs="Times New Roman"/>
          <w:spacing w:val="-3"/>
          <w:sz w:val="24"/>
          <w:szCs w:val="24"/>
        </w:rPr>
        <w:t xml:space="preserve"> </w:t>
      </w:r>
      <w:r w:rsidRPr="00B724CA">
        <w:rPr>
          <w:rFonts w:ascii="Times New Roman" w:hAnsi="Times New Roman" w:cs="Times New Roman"/>
          <w:sz w:val="24"/>
          <w:szCs w:val="24"/>
        </w:rPr>
        <w:t xml:space="preserve">или промењену месну надлежност за решавање спорова. Понуђач </w:t>
      </w:r>
      <w:r w:rsidRPr="00B724CA">
        <w:rPr>
          <w:rFonts w:ascii="Times New Roman" w:hAnsi="Times New Roman" w:cs="Times New Roman"/>
          <w:spacing w:val="-3"/>
          <w:sz w:val="24"/>
          <w:szCs w:val="24"/>
        </w:rPr>
        <w:t xml:space="preserve">може </w:t>
      </w:r>
      <w:r w:rsidRPr="00B724CA">
        <w:rPr>
          <w:rFonts w:ascii="Times New Roman" w:hAnsi="Times New Roman" w:cs="Times New Roman"/>
          <w:sz w:val="24"/>
          <w:szCs w:val="24"/>
        </w:rPr>
        <w:t xml:space="preserve">поднети гаранцију стране банке само ако је тој банци </w:t>
      </w:r>
      <w:r w:rsidRPr="00B724CA">
        <w:rPr>
          <w:rFonts w:ascii="Times New Roman" w:hAnsi="Times New Roman" w:cs="Times New Roman"/>
          <w:spacing w:val="-3"/>
          <w:sz w:val="24"/>
          <w:szCs w:val="24"/>
        </w:rPr>
        <w:t xml:space="preserve">додељен </w:t>
      </w:r>
      <w:r w:rsidRPr="00B724CA">
        <w:rPr>
          <w:rFonts w:ascii="Times New Roman" w:hAnsi="Times New Roman" w:cs="Times New Roman"/>
          <w:sz w:val="24"/>
          <w:szCs w:val="24"/>
        </w:rPr>
        <w:t xml:space="preserve">кредитни рејтинг коме одговара најмање ниво кредитног квалитета 3 (инвестициони ранг). </w:t>
      </w:r>
      <w:r w:rsidRPr="00B724CA">
        <w:rPr>
          <w:rFonts w:ascii="Times New Roman" w:hAnsi="Times New Roman" w:cs="Times New Roman"/>
          <w:spacing w:val="-3"/>
          <w:sz w:val="24"/>
          <w:szCs w:val="24"/>
        </w:rPr>
        <w:t xml:space="preserve">Гаранција </w:t>
      </w:r>
      <w:r w:rsidRPr="00B724CA">
        <w:rPr>
          <w:rFonts w:ascii="Times New Roman" w:hAnsi="Times New Roman" w:cs="Times New Roman"/>
          <w:sz w:val="24"/>
          <w:szCs w:val="24"/>
        </w:rPr>
        <w:t xml:space="preserve">банке мора </w:t>
      </w:r>
      <w:r w:rsidRPr="00B724CA">
        <w:rPr>
          <w:rFonts w:ascii="Times New Roman" w:hAnsi="Times New Roman" w:cs="Times New Roman"/>
          <w:spacing w:val="-3"/>
          <w:sz w:val="24"/>
          <w:szCs w:val="24"/>
        </w:rPr>
        <w:t xml:space="preserve">гласити </w:t>
      </w:r>
      <w:r w:rsidRPr="00B724CA">
        <w:rPr>
          <w:rFonts w:ascii="Times New Roman" w:hAnsi="Times New Roman" w:cs="Times New Roman"/>
          <w:sz w:val="24"/>
          <w:szCs w:val="24"/>
        </w:rPr>
        <w:t xml:space="preserve">на </w:t>
      </w:r>
      <w:r w:rsidR="00B724CA" w:rsidRPr="00B724CA">
        <w:rPr>
          <w:rFonts w:ascii="Times New Roman" w:hAnsi="Times New Roman" w:cs="Times New Roman"/>
          <w:sz w:val="24"/>
          <w:szCs w:val="24"/>
        </w:rPr>
        <w:t xml:space="preserve">Наручиоца </w:t>
      </w:r>
      <w:r w:rsidRPr="00B724CA">
        <w:rPr>
          <w:rFonts w:ascii="Times New Roman" w:hAnsi="Times New Roman" w:cs="Times New Roman"/>
          <w:sz w:val="24"/>
          <w:szCs w:val="24"/>
        </w:rPr>
        <w:t xml:space="preserve">(Управа за капитална улагања </w:t>
      </w:r>
      <w:r w:rsidRPr="00B724CA">
        <w:rPr>
          <w:rFonts w:ascii="Times New Roman" w:hAnsi="Times New Roman" w:cs="Times New Roman"/>
          <w:spacing w:val="-3"/>
          <w:sz w:val="24"/>
          <w:szCs w:val="24"/>
        </w:rPr>
        <w:t xml:space="preserve">Аутономне </w:t>
      </w:r>
      <w:r w:rsidRPr="00B724CA">
        <w:rPr>
          <w:rFonts w:ascii="Times New Roman" w:hAnsi="Times New Roman" w:cs="Times New Roman"/>
          <w:sz w:val="24"/>
          <w:szCs w:val="24"/>
        </w:rPr>
        <w:t>покрајине</w:t>
      </w:r>
      <w:r w:rsidRPr="00B724CA">
        <w:rPr>
          <w:rFonts w:ascii="Times New Roman" w:hAnsi="Times New Roman" w:cs="Times New Roman"/>
          <w:spacing w:val="-5"/>
          <w:sz w:val="24"/>
          <w:szCs w:val="24"/>
        </w:rPr>
        <w:t xml:space="preserve"> </w:t>
      </w:r>
      <w:r w:rsidRPr="00B724CA">
        <w:rPr>
          <w:rFonts w:ascii="Times New Roman" w:hAnsi="Times New Roman" w:cs="Times New Roman"/>
          <w:sz w:val="24"/>
          <w:szCs w:val="24"/>
        </w:rPr>
        <w:t>Војводине);</w:t>
      </w:r>
    </w:p>
    <w:p w:rsidR="00532C1A" w:rsidRPr="00005C47" w:rsidRDefault="00532C1A" w:rsidP="009A4E9B">
      <w:pPr>
        <w:pStyle w:val="ListParagraph"/>
        <w:numPr>
          <w:ilvl w:val="0"/>
          <w:numId w:val="23"/>
        </w:numPr>
        <w:tabs>
          <w:tab w:val="left" w:pos="574"/>
        </w:tabs>
        <w:rPr>
          <w:rFonts w:ascii="Times New Roman" w:hAnsi="Times New Roman" w:cs="Times New Roman"/>
          <w:sz w:val="24"/>
          <w:szCs w:val="24"/>
        </w:rPr>
      </w:pPr>
      <w:r w:rsidRPr="00005C47">
        <w:rPr>
          <w:rFonts w:ascii="Times New Roman" w:hAnsi="Times New Roman" w:cs="Times New Roman"/>
          <w:spacing w:val="-56"/>
          <w:sz w:val="24"/>
          <w:szCs w:val="24"/>
          <w:u w:val="single"/>
        </w:rPr>
        <w:t xml:space="preserve"> </w:t>
      </w:r>
      <w:r w:rsidRPr="00005C47">
        <w:rPr>
          <w:rFonts w:ascii="Times New Roman" w:hAnsi="Times New Roman" w:cs="Times New Roman"/>
          <w:b/>
          <w:sz w:val="24"/>
          <w:szCs w:val="24"/>
          <w:u w:val="single"/>
        </w:rPr>
        <w:t>Оригинал обавезујуће писмо банке о намерама</w:t>
      </w:r>
      <w:r w:rsidRPr="00005C47">
        <w:rPr>
          <w:rFonts w:ascii="Times New Roman" w:hAnsi="Times New Roman" w:cs="Times New Roman"/>
          <w:b/>
          <w:sz w:val="24"/>
          <w:szCs w:val="24"/>
        </w:rPr>
        <w:t xml:space="preserve"> </w:t>
      </w:r>
      <w:r w:rsidRPr="00005C47">
        <w:rPr>
          <w:rFonts w:ascii="Times New Roman" w:hAnsi="Times New Roman" w:cs="Times New Roman"/>
          <w:sz w:val="24"/>
          <w:szCs w:val="24"/>
        </w:rPr>
        <w:t xml:space="preserve">за издавање гаранције за добро извршење посла у висини </w:t>
      </w:r>
      <w:r w:rsidRPr="00005C47">
        <w:rPr>
          <w:rFonts w:ascii="Times New Roman" w:hAnsi="Times New Roman" w:cs="Times New Roman"/>
          <w:spacing w:val="-4"/>
          <w:sz w:val="24"/>
          <w:szCs w:val="24"/>
        </w:rPr>
        <w:t xml:space="preserve">од </w:t>
      </w:r>
      <w:r w:rsidRPr="00005C47">
        <w:rPr>
          <w:rFonts w:ascii="Times New Roman" w:hAnsi="Times New Roman" w:cs="Times New Roman"/>
          <w:b/>
          <w:sz w:val="24"/>
          <w:szCs w:val="24"/>
        </w:rPr>
        <w:t xml:space="preserve">10% </w:t>
      </w:r>
      <w:r w:rsidRPr="00005C47">
        <w:rPr>
          <w:rFonts w:ascii="Times New Roman" w:hAnsi="Times New Roman" w:cs="Times New Roman"/>
          <w:sz w:val="24"/>
          <w:szCs w:val="24"/>
        </w:rPr>
        <w:t xml:space="preserve">укупно понуђене цене без ПДВ-а, </w:t>
      </w:r>
      <w:r w:rsidRPr="00005C47">
        <w:rPr>
          <w:rFonts w:ascii="Times New Roman" w:hAnsi="Times New Roman" w:cs="Times New Roman"/>
          <w:b/>
          <w:sz w:val="24"/>
          <w:szCs w:val="24"/>
        </w:rPr>
        <w:t xml:space="preserve">насловљено на </w:t>
      </w:r>
      <w:r w:rsidR="001631A9" w:rsidRPr="00005C47">
        <w:rPr>
          <w:rFonts w:ascii="Times New Roman" w:hAnsi="Times New Roman" w:cs="Times New Roman"/>
          <w:b/>
          <w:sz w:val="24"/>
          <w:szCs w:val="24"/>
        </w:rPr>
        <w:t>Наручиоца</w:t>
      </w:r>
      <w:r w:rsidRPr="00005C47">
        <w:rPr>
          <w:rFonts w:ascii="Times New Roman" w:hAnsi="Times New Roman" w:cs="Times New Roman"/>
          <w:sz w:val="24"/>
          <w:szCs w:val="24"/>
        </w:rPr>
        <w:t xml:space="preserve">. Оригинал обавезујуће писмо банке о намерама за издавање гаранције за добро извршење посла мора да важи минимално онолико </w:t>
      </w:r>
      <w:r w:rsidRPr="00005C47">
        <w:rPr>
          <w:rFonts w:ascii="Times New Roman" w:hAnsi="Times New Roman" w:cs="Times New Roman"/>
          <w:spacing w:val="-3"/>
          <w:sz w:val="24"/>
          <w:szCs w:val="24"/>
        </w:rPr>
        <w:t xml:space="preserve">колико </w:t>
      </w:r>
      <w:r w:rsidRPr="00005C47">
        <w:rPr>
          <w:rFonts w:ascii="Times New Roman" w:hAnsi="Times New Roman" w:cs="Times New Roman"/>
          <w:sz w:val="24"/>
          <w:szCs w:val="24"/>
        </w:rPr>
        <w:t>важи</w:t>
      </w:r>
      <w:r w:rsidRPr="00005C47">
        <w:rPr>
          <w:rFonts w:ascii="Times New Roman" w:hAnsi="Times New Roman" w:cs="Times New Roman"/>
          <w:spacing w:val="-22"/>
          <w:sz w:val="24"/>
          <w:szCs w:val="24"/>
        </w:rPr>
        <w:t xml:space="preserve"> </w:t>
      </w:r>
      <w:r w:rsidRPr="00005C47">
        <w:rPr>
          <w:rFonts w:ascii="Times New Roman" w:hAnsi="Times New Roman" w:cs="Times New Roman"/>
          <w:sz w:val="24"/>
          <w:szCs w:val="24"/>
        </w:rPr>
        <w:t>понуда.</w:t>
      </w:r>
    </w:p>
    <w:p w:rsidR="00532C1A" w:rsidRPr="001D06C1" w:rsidRDefault="00532C1A"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Уколико понуђач не достави захтевана средства финанси</w:t>
      </w:r>
      <w:r w:rsidR="00005C47">
        <w:rPr>
          <w:rFonts w:ascii="Times New Roman" w:hAnsi="Times New Roman" w:cs="Times New Roman"/>
          <w:sz w:val="24"/>
          <w:szCs w:val="24"/>
        </w:rPr>
        <w:t xml:space="preserve">јског обезбеђења понуда ће бити </w:t>
      </w:r>
      <w:r w:rsidRPr="001D06C1">
        <w:rPr>
          <w:rFonts w:ascii="Times New Roman" w:hAnsi="Times New Roman" w:cs="Times New Roman"/>
          <w:sz w:val="24"/>
          <w:szCs w:val="24"/>
        </w:rPr>
        <w:t>одбијена као неприхватљива.</w:t>
      </w:r>
    </w:p>
    <w:p w:rsidR="00532C1A" w:rsidRPr="001D06C1" w:rsidRDefault="00532C1A"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Наручилац ће уновчити средство финансијског обезбеђења за озбиљност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дато уз </w:t>
      </w:r>
      <w:r w:rsidRPr="001D06C1">
        <w:rPr>
          <w:rFonts w:ascii="Times New Roman" w:hAnsi="Times New Roman" w:cs="Times New Roman"/>
          <w:spacing w:val="-3"/>
          <w:sz w:val="24"/>
          <w:szCs w:val="24"/>
        </w:rPr>
        <w:t>понуду</w:t>
      </w:r>
      <w:r w:rsidRPr="001D06C1">
        <w:rPr>
          <w:rFonts w:ascii="Times New Roman" w:hAnsi="Times New Roman" w:cs="Times New Roman"/>
          <w:spacing w:val="-18"/>
          <w:sz w:val="24"/>
          <w:szCs w:val="24"/>
        </w:rPr>
        <w:t xml:space="preserve"> </w:t>
      </w:r>
      <w:r w:rsidRPr="001D06C1">
        <w:rPr>
          <w:rFonts w:ascii="Times New Roman" w:hAnsi="Times New Roman" w:cs="Times New Roman"/>
          <w:sz w:val="24"/>
          <w:szCs w:val="24"/>
        </w:rPr>
        <w:t>уколико:</w:t>
      </w:r>
    </w:p>
    <w:p w:rsidR="00532C1A" w:rsidRPr="001D06C1" w:rsidRDefault="00532C1A" w:rsidP="009A4E9B">
      <w:pPr>
        <w:pStyle w:val="ListParagraph"/>
        <w:numPr>
          <w:ilvl w:val="0"/>
          <w:numId w:val="24"/>
        </w:numPr>
        <w:tabs>
          <w:tab w:val="left" w:pos="573"/>
          <w:tab w:val="left" w:pos="574"/>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Понуђач након истека </w:t>
      </w:r>
      <w:r w:rsidRPr="001D06C1">
        <w:rPr>
          <w:rFonts w:ascii="Times New Roman" w:hAnsi="Times New Roman" w:cs="Times New Roman"/>
          <w:spacing w:val="-3"/>
          <w:sz w:val="24"/>
          <w:szCs w:val="24"/>
        </w:rPr>
        <w:t xml:space="preserve">рока </w:t>
      </w:r>
      <w:r w:rsidRPr="001D06C1">
        <w:rPr>
          <w:rFonts w:ascii="Times New Roman" w:hAnsi="Times New Roman" w:cs="Times New Roman"/>
          <w:sz w:val="24"/>
          <w:szCs w:val="24"/>
        </w:rPr>
        <w:t xml:space="preserve">за подношење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повуче, опозове или измени своју</w:t>
      </w:r>
      <w:r w:rsidRPr="001D06C1">
        <w:rPr>
          <w:rFonts w:ascii="Times New Roman" w:hAnsi="Times New Roman" w:cs="Times New Roman"/>
          <w:spacing w:val="45"/>
          <w:sz w:val="24"/>
          <w:szCs w:val="24"/>
        </w:rPr>
        <w:t xml:space="preserve"> </w:t>
      </w:r>
      <w:r w:rsidRPr="001D06C1">
        <w:rPr>
          <w:rFonts w:ascii="Times New Roman" w:hAnsi="Times New Roman" w:cs="Times New Roman"/>
          <w:spacing w:val="-3"/>
          <w:sz w:val="24"/>
          <w:szCs w:val="24"/>
        </w:rPr>
        <w:t>понуду;</w:t>
      </w:r>
    </w:p>
    <w:p w:rsidR="00532C1A" w:rsidRPr="001D06C1" w:rsidRDefault="00532C1A" w:rsidP="009A4E9B">
      <w:pPr>
        <w:pStyle w:val="ListParagraph"/>
        <w:numPr>
          <w:ilvl w:val="0"/>
          <w:numId w:val="24"/>
        </w:numPr>
        <w:tabs>
          <w:tab w:val="left" w:pos="573"/>
          <w:tab w:val="left" w:pos="574"/>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Понуђач коме је </w:t>
      </w:r>
      <w:r w:rsidRPr="001D06C1">
        <w:rPr>
          <w:rFonts w:ascii="Times New Roman" w:hAnsi="Times New Roman" w:cs="Times New Roman"/>
          <w:spacing w:val="-3"/>
          <w:sz w:val="24"/>
          <w:szCs w:val="24"/>
        </w:rPr>
        <w:t xml:space="preserve">додељен </w:t>
      </w:r>
      <w:r w:rsidRPr="001D06C1">
        <w:rPr>
          <w:rFonts w:ascii="Times New Roman" w:hAnsi="Times New Roman" w:cs="Times New Roman"/>
          <w:sz w:val="24"/>
          <w:szCs w:val="24"/>
        </w:rPr>
        <w:t>уговор благовремено не потпише уговор о јавној</w:t>
      </w:r>
      <w:r w:rsidRPr="001D06C1">
        <w:rPr>
          <w:rFonts w:ascii="Times New Roman" w:hAnsi="Times New Roman" w:cs="Times New Roman"/>
          <w:spacing w:val="-15"/>
          <w:sz w:val="24"/>
          <w:szCs w:val="24"/>
        </w:rPr>
        <w:t xml:space="preserve"> </w:t>
      </w:r>
      <w:r w:rsidRPr="001D06C1">
        <w:rPr>
          <w:rFonts w:ascii="Times New Roman" w:hAnsi="Times New Roman" w:cs="Times New Roman"/>
          <w:sz w:val="24"/>
          <w:szCs w:val="24"/>
        </w:rPr>
        <w:t>набавци;</w:t>
      </w:r>
    </w:p>
    <w:p w:rsidR="00532C1A" w:rsidRPr="001D06C1" w:rsidRDefault="00532C1A" w:rsidP="009A4E9B">
      <w:pPr>
        <w:pStyle w:val="ListParagraph"/>
        <w:numPr>
          <w:ilvl w:val="0"/>
          <w:numId w:val="24"/>
        </w:numPr>
        <w:tabs>
          <w:tab w:val="left" w:pos="574"/>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Понуђач коме је </w:t>
      </w:r>
      <w:r w:rsidRPr="001D06C1">
        <w:rPr>
          <w:rFonts w:ascii="Times New Roman" w:hAnsi="Times New Roman" w:cs="Times New Roman"/>
          <w:spacing w:val="-4"/>
          <w:sz w:val="24"/>
          <w:szCs w:val="24"/>
        </w:rPr>
        <w:t xml:space="preserve">додељен </w:t>
      </w:r>
      <w:r w:rsidRPr="001D06C1">
        <w:rPr>
          <w:rFonts w:ascii="Times New Roman" w:hAnsi="Times New Roman" w:cs="Times New Roman"/>
          <w:sz w:val="24"/>
          <w:szCs w:val="24"/>
        </w:rPr>
        <w:t>уговор не поднесе средство обезбеђења за добро извршење посла у складу са захтевима из конкурсне</w:t>
      </w:r>
      <w:r w:rsidRPr="001D06C1">
        <w:rPr>
          <w:rFonts w:ascii="Times New Roman" w:hAnsi="Times New Roman" w:cs="Times New Roman"/>
          <w:spacing w:val="-11"/>
          <w:sz w:val="24"/>
          <w:szCs w:val="24"/>
        </w:rPr>
        <w:t xml:space="preserve"> </w:t>
      </w:r>
      <w:r w:rsidRPr="001D06C1">
        <w:rPr>
          <w:rFonts w:ascii="Times New Roman" w:hAnsi="Times New Roman" w:cs="Times New Roman"/>
          <w:sz w:val="24"/>
          <w:szCs w:val="24"/>
        </w:rPr>
        <w:t>документације.</w:t>
      </w:r>
    </w:p>
    <w:p w:rsidR="00532C1A" w:rsidRPr="001D06C1" w:rsidRDefault="00B724CA" w:rsidP="00005C47">
      <w:pPr>
        <w:pStyle w:val="BodyText"/>
        <w:spacing w:before="122" w:line="237" w:lineRule="auto"/>
        <w:jc w:val="both"/>
        <w:rPr>
          <w:rFonts w:ascii="Times New Roman" w:hAnsi="Times New Roman" w:cs="Times New Roman"/>
          <w:sz w:val="24"/>
          <w:szCs w:val="24"/>
        </w:rPr>
      </w:pPr>
      <w:r w:rsidRPr="00B724CA">
        <w:rPr>
          <w:rFonts w:ascii="Times New Roman" w:hAnsi="Times New Roman" w:cs="Times New Roman"/>
          <w:sz w:val="24"/>
          <w:szCs w:val="24"/>
        </w:rPr>
        <w:t>Наручилац</w:t>
      </w:r>
      <w:r w:rsidR="00532C1A" w:rsidRPr="001D06C1">
        <w:rPr>
          <w:rFonts w:ascii="Times New Roman" w:hAnsi="Times New Roman" w:cs="Times New Roman"/>
          <w:sz w:val="24"/>
          <w:szCs w:val="24"/>
        </w:rPr>
        <w:t xml:space="preserve"> ће вратити средство финансијског обезбеђења за озбиљност понуде понуђачима са којима није закључен уговор, одмах по закључењу уговора са изабраним понуђачем.</w:t>
      </w:r>
    </w:p>
    <w:p w:rsidR="00532C1A" w:rsidRPr="001D06C1" w:rsidRDefault="00532C1A"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Уколико понуђач не достави средство финансијског обезбеђења за озбиљност понуде, као и тражено обавезујуће писмо о намерама банке, понуда ће бити </w:t>
      </w:r>
      <w:r w:rsidRPr="001D06C1">
        <w:rPr>
          <w:rFonts w:ascii="Times New Roman" w:hAnsi="Times New Roman" w:cs="Times New Roman"/>
          <w:b/>
          <w:sz w:val="24"/>
          <w:szCs w:val="24"/>
        </w:rPr>
        <w:t>одбијена као неприхватљива</w:t>
      </w:r>
      <w:r w:rsidRPr="001D06C1">
        <w:rPr>
          <w:rFonts w:ascii="Times New Roman" w:hAnsi="Times New Roman" w:cs="Times New Roman"/>
          <w:sz w:val="24"/>
          <w:szCs w:val="24"/>
        </w:rPr>
        <w:t>.</w:t>
      </w:r>
    </w:p>
    <w:p w:rsidR="00532C1A" w:rsidRPr="001D06C1" w:rsidRDefault="00532C1A" w:rsidP="00005C47">
      <w:pPr>
        <w:pStyle w:val="Heading3"/>
        <w:spacing w:before="120"/>
        <w:ind w:left="0"/>
        <w:rPr>
          <w:rFonts w:ascii="Times New Roman" w:hAnsi="Times New Roman" w:cs="Times New Roman"/>
          <w:sz w:val="24"/>
          <w:szCs w:val="24"/>
        </w:rPr>
      </w:pPr>
      <w:r w:rsidRPr="001D06C1">
        <w:rPr>
          <w:rFonts w:ascii="Times New Roman" w:hAnsi="Times New Roman" w:cs="Times New Roman"/>
          <w:sz w:val="24"/>
          <w:szCs w:val="24"/>
        </w:rPr>
        <w:t>Напомене:</w:t>
      </w:r>
    </w:p>
    <w:p w:rsidR="00005C47" w:rsidRDefault="00532C1A" w:rsidP="009A4E9B">
      <w:pPr>
        <w:pStyle w:val="ListParagraph"/>
        <w:numPr>
          <w:ilvl w:val="0"/>
          <w:numId w:val="25"/>
        </w:numPr>
        <w:tabs>
          <w:tab w:val="left" w:pos="574"/>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Образац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Образац структуре цене и Образац трошкова припреме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у случају групе понуђача, потписују и оверавају, по избору понуђача, или сви чланови групе понуђача, или један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чланова групе у име групе, који у том случају мора бити наведен у Споразуму из члана 81.,</w:t>
      </w:r>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став</w:t>
      </w:r>
      <w:r w:rsidRPr="001D06C1">
        <w:rPr>
          <w:rFonts w:ascii="Times New Roman" w:hAnsi="Times New Roman" w:cs="Times New Roman"/>
          <w:sz w:val="24"/>
          <w:szCs w:val="24"/>
          <w:lang w:val="sr-Cyrl-RS"/>
        </w:rPr>
        <w:t xml:space="preserve"> </w:t>
      </w:r>
      <w:r w:rsidRPr="001D06C1">
        <w:rPr>
          <w:rFonts w:ascii="Times New Roman" w:hAnsi="Times New Roman" w:cs="Times New Roman"/>
          <w:sz w:val="24"/>
          <w:szCs w:val="24"/>
        </w:rPr>
        <w:t>4. Закона о јавним набавкама.</w:t>
      </w:r>
    </w:p>
    <w:p w:rsidR="00005C47" w:rsidRDefault="00532C1A" w:rsidP="009A4E9B">
      <w:pPr>
        <w:pStyle w:val="ListParagraph"/>
        <w:numPr>
          <w:ilvl w:val="0"/>
          <w:numId w:val="25"/>
        </w:numPr>
        <w:spacing w:before="31"/>
        <w:rPr>
          <w:rFonts w:ascii="Times New Roman" w:hAnsi="Times New Roman" w:cs="Times New Roman"/>
          <w:sz w:val="24"/>
          <w:szCs w:val="24"/>
        </w:rPr>
      </w:pPr>
      <w:r w:rsidRPr="00005C47">
        <w:rPr>
          <w:rFonts w:ascii="Times New Roman" w:hAnsi="Times New Roman" w:cs="Times New Roman"/>
          <w:sz w:val="24"/>
          <w:szCs w:val="24"/>
        </w:rPr>
        <w:t xml:space="preserve">Образац списка извршених услуга стручног надзора над извођењем радова - референце понуђача, Образац изјаве о кључном техничком </w:t>
      </w:r>
      <w:r w:rsidRPr="00005C47">
        <w:rPr>
          <w:rFonts w:ascii="Times New Roman" w:hAnsi="Times New Roman" w:cs="Times New Roman"/>
          <w:spacing w:val="-3"/>
          <w:sz w:val="24"/>
          <w:szCs w:val="24"/>
        </w:rPr>
        <w:t>особљу</w:t>
      </w:r>
      <w:r w:rsidR="00B724CA">
        <w:rPr>
          <w:rFonts w:ascii="Times New Roman" w:hAnsi="Times New Roman" w:cs="Times New Roman"/>
          <w:sz w:val="24"/>
          <w:szCs w:val="24"/>
          <w:lang w:val="sr-Cyrl-RS"/>
        </w:rPr>
        <w:t xml:space="preserve"> </w:t>
      </w:r>
      <w:r w:rsidRPr="00005C47">
        <w:rPr>
          <w:rFonts w:ascii="Times New Roman" w:hAnsi="Times New Roman" w:cs="Times New Roman"/>
          <w:sz w:val="24"/>
          <w:szCs w:val="24"/>
        </w:rPr>
        <w:t>у</w:t>
      </w:r>
      <w:r w:rsidRPr="00005C47">
        <w:rPr>
          <w:rFonts w:ascii="Times New Roman" w:hAnsi="Times New Roman" w:cs="Times New Roman"/>
          <w:spacing w:val="10"/>
          <w:sz w:val="24"/>
          <w:szCs w:val="24"/>
        </w:rPr>
        <w:t xml:space="preserve"> </w:t>
      </w:r>
      <w:r w:rsidRPr="00005C47">
        <w:rPr>
          <w:rFonts w:ascii="Times New Roman" w:hAnsi="Times New Roman" w:cs="Times New Roman"/>
          <w:sz w:val="24"/>
          <w:szCs w:val="24"/>
        </w:rPr>
        <w:t>случају</w:t>
      </w:r>
      <w:r w:rsidRPr="00005C47">
        <w:rPr>
          <w:rFonts w:ascii="Times New Roman" w:hAnsi="Times New Roman" w:cs="Times New Roman"/>
          <w:spacing w:val="11"/>
          <w:sz w:val="24"/>
          <w:szCs w:val="24"/>
        </w:rPr>
        <w:t xml:space="preserve"> </w:t>
      </w:r>
      <w:r w:rsidRPr="00005C47">
        <w:rPr>
          <w:rFonts w:ascii="Times New Roman" w:hAnsi="Times New Roman" w:cs="Times New Roman"/>
          <w:sz w:val="24"/>
          <w:szCs w:val="24"/>
        </w:rPr>
        <w:t>групе</w:t>
      </w:r>
      <w:r w:rsidRPr="00005C47">
        <w:rPr>
          <w:rFonts w:ascii="Times New Roman" w:hAnsi="Times New Roman" w:cs="Times New Roman"/>
          <w:spacing w:val="10"/>
          <w:sz w:val="24"/>
          <w:szCs w:val="24"/>
        </w:rPr>
        <w:t xml:space="preserve"> </w:t>
      </w:r>
      <w:r w:rsidRPr="00005C47">
        <w:rPr>
          <w:rFonts w:ascii="Times New Roman" w:hAnsi="Times New Roman" w:cs="Times New Roman"/>
          <w:sz w:val="24"/>
          <w:szCs w:val="24"/>
        </w:rPr>
        <w:t>понуђача,</w:t>
      </w:r>
      <w:r w:rsidRPr="00005C47">
        <w:rPr>
          <w:rFonts w:ascii="Times New Roman" w:hAnsi="Times New Roman" w:cs="Times New Roman"/>
          <w:spacing w:val="10"/>
          <w:sz w:val="24"/>
          <w:szCs w:val="24"/>
        </w:rPr>
        <w:t xml:space="preserve"> </w:t>
      </w:r>
      <w:r w:rsidR="00235F0B" w:rsidRPr="00005C47">
        <w:rPr>
          <w:rFonts w:ascii="Times New Roman" w:hAnsi="Times New Roman" w:cs="Times New Roman"/>
          <w:sz w:val="24"/>
          <w:szCs w:val="24"/>
        </w:rPr>
        <w:t>потпису</w:t>
      </w:r>
      <w:r w:rsidR="00235F0B" w:rsidRPr="00005C47">
        <w:rPr>
          <w:rFonts w:ascii="Times New Roman" w:hAnsi="Times New Roman" w:cs="Times New Roman"/>
          <w:sz w:val="24"/>
          <w:szCs w:val="24"/>
          <w:lang w:val="sr-Cyrl-RS"/>
        </w:rPr>
        <w:t>ју</w:t>
      </w:r>
      <w:r w:rsidR="00005C47">
        <w:rPr>
          <w:rFonts w:ascii="Times New Roman" w:hAnsi="Times New Roman" w:cs="Times New Roman"/>
          <w:sz w:val="24"/>
          <w:szCs w:val="24"/>
          <w:lang w:val="sr-Cyrl-RS"/>
        </w:rPr>
        <w:t xml:space="preserve"> </w:t>
      </w:r>
      <w:r w:rsidRPr="00005C47">
        <w:rPr>
          <w:rFonts w:ascii="Times New Roman" w:hAnsi="Times New Roman" w:cs="Times New Roman"/>
          <w:sz w:val="24"/>
          <w:szCs w:val="24"/>
        </w:rPr>
        <w:t>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rsidR="00005C47" w:rsidRDefault="00532C1A" w:rsidP="009A4E9B">
      <w:pPr>
        <w:pStyle w:val="ListParagraph"/>
        <w:numPr>
          <w:ilvl w:val="0"/>
          <w:numId w:val="25"/>
        </w:numPr>
        <w:spacing w:before="31"/>
        <w:rPr>
          <w:rFonts w:ascii="Times New Roman" w:hAnsi="Times New Roman" w:cs="Times New Roman"/>
          <w:sz w:val="24"/>
          <w:szCs w:val="24"/>
        </w:rPr>
      </w:pPr>
      <w:r w:rsidRPr="00005C47">
        <w:rPr>
          <w:rFonts w:ascii="Times New Roman" w:hAnsi="Times New Roman" w:cs="Times New Roman"/>
          <w:sz w:val="24"/>
          <w:szCs w:val="24"/>
        </w:rPr>
        <w:t xml:space="preserve">Образац изјаве о независној </w:t>
      </w:r>
      <w:r w:rsidRPr="00005C47">
        <w:rPr>
          <w:rFonts w:ascii="Times New Roman" w:hAnsi="Times New Roman" w:cs="Times New Roman"/>
          <w:spacing w:val="-3"/>
          <w:sz w:val="24"/>
          <w:szCs w:val="24"/>
        </w:rPr>
        <w:t xml:space="preserve">понуди </w:t>
      </w:r>
      <w:r w:rsidRPr="00005C47">
        <w:rPr>
          <w:rFonts w:ascii="Times New Roman" w:hAnsi="Times New Roman" w:cs="Times New Roman"/>
          <w:sz w:val="24"/>
          <w:szCs w:val="24"/>
        </w:rPr>
        <w:t xml:space="preserve">и Образац изјаве о поштовању обавеза из чл. 75. став 2. Закона о јавним набавкама, у случају групе понуђача морају бити потписани </w:t>
      </w:r>
      <w:r w:rsidRPr="00005C47">
        <w:rPr>
          <w:rFonts w:ascii="Times New Roman" w:hAnsi="Times New Roman" w:cs="Times New Roman"/>
          <w:spacing w:val="-4"/>
          <w:sz w:val="24"/>
          <w:szCs w:val="24"/>
        </w:rPr>
        <w:t xml:space="preserve">од </w:t>
      </w:r>
      <w:r w:rsidRPr="00005C47">
        <w:rPr>
          <w:rFonts w:ascii="Times New Roman" w:hAnsi="Times New Roman" w:cs="Times New Roman"/>
          <w:sz w:val="24"/>
          <w:szCs w:val="24"/>
        </w:rPr>
        <w:t xml:space="preserve">стране овлашћеног лица сваког </w:t>
      </w:r>
      <w:r w:rsidRPr="00005C47">
        <w:rPr>
          <w:rFonts w:ascii="Times New Roman" w:hAnsi="Times New Roman" w:cs="Times New Roman"/>
          <w:spacing w:val="-5"/>
          <w:sz w:val="24"/>
          <w:szCs w:val="24"/>
        </w:rPr>
        <w:t xml:space="preserve">од </w:t>
      </w:r>
      <w:r w:rsidRPr="00005C47">
        <w:rPr>
          <w:rFonts w:ascii="Times New Roman" w:hAnsi="Times New Roman" w:cs="Times New Roman"/>
          <w:sz w:val="24"/>
          <w:szCs w:val="24"/>
        </w:rPr>
        <w:t>понуђача из групе понуђача и оверена</w:t>
      </w:r>
      <w:r w:rsidRPr="00005C47">
        <w:rPr>
          <w:rFonts w:ascii="Times New Roman" w:hAnsi="Times New Roman" w:cs="Times New Roman"/>
          <w:spacing w:val="-11"/>
          <w:sz w:val="24"/>
          <w:szCs w:val="24"/>
        </w:rPr>
        <w:t xml:space="preserve"> </w:t>
      </w:r>
      <w:r w:rsidRPr="00005C47">
        <w:rPr>
          <w:rFonts w:ascii="Times New Roman" w:hAnsi="Times New Roman" w:cs="Times New Roman"/>
          <w:sz w:val="24"/>
          <w:szCs w:val="24"/>
        </w:rPr>
        <w:t>печатима.</w:t>
      </w:r>
    </w:p>
    <w:p w:rsidR="00532C1A" w:rsidRPr="009551B9" w:rsidRDefault="00532C1A" w:rsidP="009A4E9B">
      <w:pPr>
        <w:pStyle w:val="ListParagraph"/>
        <w:numPr>
          <w:ilvl w:val="0"/>
          <w:numId w:val="25"/>
        </w:numPr>
        <w:spacing w:before="31"/>
        <w:rPr>
          <w:rFonts w:ascii="Times New Roman" w:hAnsi="Times New Roman" w:cs="Times New Roman"/>
          <w:sz w:val="24"/>
          <w:szCs w:val="24"/>
        </w:rPr>
      </w:pPr>
      <w:r w:rsidRPr="00005C47">
        <w:rPr>
          <w:rFonts w:ascii="Times New Roman" w:hAnsi="Times New Roman" w:cs="Times New Roman"/>
          <w:sz w:val="24"/>
          <w:szCs w:val="24"/>
        </w:rPr>
        <w:t xml:space="preserve">Понуђач је дужан да при састављању </w:t>
      </w:r>
      <w:r w:rsidRPr="00005C47">
        <w:rPr>
          <w:rFonts w:ascii="Times New Roman" w:hAnsi="Times New Roman" w:cs="Times New Roman"/>
          <w:spacing w:val="-3"/>
          <w:sz w:val="24"/>
          <w:szCs w:val="24"/>
        </w:rPr>
        <w:t xml:space="preserve">понуде </w:t>
      </w:r>
      <w:r w:rsidRPr="00005C47">
        <w:rPr>
          <w:rFonts w:ascii="Times New Roman" w:hAnsi="Times New Roman" w:cs="Times New Roman"/>
          <w:sz w:val="24"/>
          <w:szCs w:val="24"/>
        </w:rPr>
        <w:t xml:space="preserve">поштује обавезе које произилазе из важећих прописа о заштити на </w:t>
      </w:r>
      <w:r w:rsidRPr="00005C47">
        <w:rPr>
          <w:rFonts w:ascii="Times New Roman" w:hAnsi="Times New Roman" w:cs="Times New Roman"/>
          <w:spacing w:val="-3"/>
          <w:sz w:val="24"/>
          <w:szCs w:val="24"/>
        </w:rPr>
        <w:t xml:space="preserve">раду, </w:t>
      </w:r>
      <w:r w:rsidRPr="00005C47">
        <w:rPr>
          <w:rFonts w:ascii="Times New Roman" w:hAnsi="Times New Roman" w:cs="Times New Roman"/>
          <w:sz w:val="24"/>
          <w:szCs w:val="24"/>
        </w:rPr>
        <w:t>запошљавању и условима рада, заштите животне</w:t>
      </w:r>
      <w:r w:rsidRPr="00005C47">
        <w:rPr>
          <w:rFonts w:ascii="Times New Roman" w:hAnsi="Times New Roman" w:cs="Times New Roman"/>
          <w:spacing w:val="-18"/>
          <w:sz w:val="24"/>
          <w:szCs w:val="24"/>
        </w:rPr>
        <w:t xml:space="preserve"> </w:t>
      </w:r>
      <w:r w:rsidRPr="00005C47">
        <w:rPr>
          <w:rFonts w:ascii="Times New Roman" w:hAnsi="Times New Roman" w:cs="Times New Roman"/>
          <w:sz w:val="24"/>
          <w:szCs w:val="24"/>
        </w:rPr>
        <w:t>средине.</w:t>
      </w:r>
    </w:p>
    <w:p w:rsidR="009551B9" w:rsidRPr="00005C47" w:rsidRDefault="009551B9" w:rsidP="009A4E9B">
      <w:pPr>
        <w:pStyle w:val="ListParagraph"/>
        <w:numPr>
          <w:ilvl w:val="0"/>
          <w:numId w:val="25"/>
        </w:numPr>
        <w:spacing w:before="31"/>
        <w:rPr>
          <w:rFonts w:ascii="Times New Roman" w:hAnsi="Times New Roman" w:cs="Times New Roman"/>
          <w:sz w:val="24"/>
          <w:szCs w:val="24"/>
        </w:rPr>
      </w:pPr>
    </w:p>
    <w:p w:rsidR="00532C1A" w:rsidRPr="001D06C1" w:rsidRDefault="00532C1A" w:rsidP="009A4E9B">
      <w:pPr>
        <w:pStyle w:val="ListParagraph"/>
        <w:numPr>
          <w:ilvl w:val="0"/>
          <w:numId w:val="21"/>
        </w:numPr>
        <w:tabs>
          <w:tab w:val="left" w:pos="435"/>
        </w:tabs>
        <w:spacing w:before="0"/>
        <w:rPr>
          <w:rFonts w:ascii="Times New Roman" w:hAnsi="Times New Roman" w:cs="Times New Roman"/>
          <w:b/>
          <w:sz w:val="24"/>
          <w:szCs w:val="24"/>
        </w:rPr>
      </w:pPr>
      <w:r w:rsidRPr="001D06C1">
        <w:rPr>
          <w:rFonts w:ascii="Times New Roman" w:hAnsi="Times New Roman" w:cs="Times New Roman"/>
          <w:b/>
          <w:sz w:val="24"/>
          <w:szCs w:val="24"/>
        </w:rPr>
        <w:t>ПАРТИЈЕ</w:t>
      </w:r>
    </w:p>
    <w:p w:rsidR="00532C1A" w:rsidRDefault="00532C1A"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Предмет јавне набав</w:t>
      </w:r>
      <w:r w:rsidR="00235F0B" w:rsidRPr="001D06C1">
        <w:rPr>
          <w:rFonts w:ascii="Times New Roman" w:hAnsi="Times New Roman" w:cs="Times New Roman"/>
          <w:sz w:val="24"/>
          <w:szCs w:val="24"/>
        </w:rPr>
        <w:t>ке није обликован по партијама.</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532C1A" w:rsidRPr="001D06C1" w:rsidRDefault="00532C1A" w:rsidP="009A4E9B">
      <w:pPr>
        <w:pStyle w:val="Heading3"/>
        <w:numPr>
          <w:ilvl w:val="0"/>
          <w:numId w:val="21"/>
        </w:numPr>
        <w:tabs>
          <w:tab w:val="left" w:pos="485"/>
        </w:tabs>
        <w:jc w:val="both"/>
        <w:rPr>
          <w:rFonts w:ascii="Times New Roman" w:hAnsi="Times New Roman" w:cs="Times New Roman"/>
          <w:sz w:val="24"/>
          <w:szCs w:val="24"/>
        </w:rPr>
      </w:pPr>
      <w:r w:rsidRPr="001D06C1">
        <w:rPr>
          <w:rFonts w:ascii="Times New Roman" w:hAnsi="Times New Roman" w:cs="Times New Roman"/>
          <w:spacing w:val="-4"/>
          <w:sz w:val="24"/>
          <w:szCs w:val="24"/>
        </w:rPr>
        <w:lastRenderedPageBreak/>
        <w:t xml:space="preserve">ПОНУДА </w:t>
      </w:r>
      <w:r w:rsidRPr="001D06C1">
        <w:rPr>
          <w:rFonts w:ascii="Times New Roman" w:hAnsi="Times New Roman" w:cs="Times New Roman"/>
          <w:sz w:val="24"/>
          <w:szCs w:val="24"/>
        </w:rPr>
        <w:t xml:space="preserve">СА </w:t>
      </w:r>
      <w:r w:rsidRPr="001D06C1">
        <w:rPr>
          <w:rFonts w:ascii="Times New Roman" w:hAnsi="Times New Roman" w:cs="Times New Roman"/>
          <w:spacing w:val="-3"/>
          <w:sz w:val="24"/>
          <w:szCs w:val="24"/>
        </w:rPr>
        <w:t>ВАРИЈАНТАМА</w:t>
      </w:r>
    </w:p>
    <w:p w:rsidR="00532C1A" w:rsidRPr="001D06C1" w:rsidRDefault="00532C1A"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Подношење понуде</w:t>
      </w:r>
      <w:r w:rsidR="00235F0B" w:rsidRPr="001D06C1">
        <w:rPr>
          <w:rFonts w:ascii="Times New Roman" w:hAnsi="Times New Roman" w:cs="Times New Roman"/>
          <w:sz w:val="24"/>
          <w:szCs w:val="24"/>
        </w:rPr>
        <w:t xml:space="preserve"> са варијантама није дозвољено.</w:t>
      </w:r>
    </w:p>
    <w:p w:rsidR="00532C1A" w:rsidRPr="001D06C1" w:rsidRDefault="00532C1A" w:rsidP="00005C47">
      <w:pPr>
        <w:pStyle w:val="BodyText"/>
        <w:spacing w:before="8"/>
        <w:rPr>
          <w:rFonts w:ascii="Times New Roman" w:hAnsi="Times New Roman" w:cs="Times New Roman"/>
          <w:sz w:val="24"/>
          <w:szCs w:val="24"/>
        </w:rPr>
      </w:pPr>
    </w:p>
    <w:p w:rsidR="00532C1A" w:rsidRPr="001D06C1" w:rsidRDefault="00532C1A" w:rsidP="009A4E9B">
      <w:pPr>
        <w:pStyle w:val="Heading3"/>
        <w:numPr>
          <w:ilvl w:val="0"/>
          <w:numId w:val="21"/>
        </w:numPr>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НАЧИН </w:t>
      </w:r>
      <w:r w:rsidRPr="001D06C1">
        <w:rPr>
          <w:rFonts w:ascii="Times New Roman" w:hAnsi="Times New Roman" w:cs="Times New Roman"/>
          <w:sz w:val="24"/>
          <w:szCs w:val="24"/>
        </w:rPr>
        <w:t xml:space="preserve">ИЗМЕНЕ, </w:t>
      </w:r>
      <w:r w:rsidRPr="001D06C1">
        <w:rPr>
          <w:rFonts w:ascii="Times New Roman" w:hAnsi="Times New Roman" w:cs="Times New Roman"/>
          <w:spacing w:val="-2"/>
          <w:sz w:val="24"/>
          <w:szCs w:val="24"/>
        </w:rPr>
        <w:t xml:space="preserve">ДОПУНЕ </w:t>
      </w:r>
      <w:r w:rsidRPr="001D06C1">
        <w:rPr>
          <w:rFonts w:ascii="Times New Roman" w:hAnsi="Times New Roman" w:cs="Times New Roman"/>
          <w:sz w:val="24"/>
          <w:szCs w:val="24"/>
        </w:rPr>
        <w:t>И ОПОЗИВА</w:t>
      </w:r>
      <w:r w:rsidRPr="001D06C1">
        <w:rPr>
          <w:rFonts w:ascii="Times New Roman" w:hAnsi="Times New Roman" w:cs="Times New Roman"/>
          <w:spacing w:val="3"/>
          <w:sz w:val="24"/>
          <w:szCs w:val="24"/>
        </w:rPr>
        <w:t xml:space="preserve"> </w:t>
      </w:r>
      <w:r w:rsidRPr="001D06C1">
        <w:rPr>
          <w:rFonts w:ascii="Times New Roman" w:hAnsi="Times New Roman" w:cs="Times New Roman"/>
          <w:spacing w:val="-3"/>
          <w:sz w:val="24"/>
          <w:szCs w:val="24"/>
        </w:rPr>
        <w:t>ПОНУДЕ</w:t>
      </w:r>
    </w:p>
    <w:p w:rsidR="00532C1A" w:rsidRPr="001D06C1" w:rsidRDefault="00532C1A"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 року за подношење понуде Понуђач може да измени, доп</w:t>
      </w:r>
      <w:r w:rsidR="00005C47">
        <w:rPr>
          <w:rFonts w:ascii="Times New Roman" w:hAnsi="Times New Roman" w:cs="Times New Roman"/>
          <w:sz w:val="24"/>
          <w:szCs w:val="24"/>
        </w:rPr>
        <w:t xml:space="preserve">уни или опозове своју понуду на </w:t>
      </w:r>
      <w:r w:rsidRPr="001D06C1">
        <w:rPr>
          <w:rFonts w:ascii="Times New Roman" w:hAnsi="Times New Roman" w:cs="Times New Roman"/>
          <w:sz w:val="24"/>
          <w:szCs w:val="24"/>
        </w:rPr>
        <w:t>начин који је одређен за подношење понуде.</w:t>
      </w:r>
    </w:p>
    <w:p w:rsidR="00532C1A" w:rsidRPr="001D06C1" w:rsidRDefault="00532C1A" w:rsidP="00005C47">
      <w:pPr>
        <w:pStyle w:val="BodyText"/>
        <w:spacing w:before="118"/>
        <w:jc w:val="both"/>
        <w:rPr>
          <w:rFonts w:ascii="Times New Roman" w:hAnsi="Times New Roman" w:cs="Times New Roman"/>
          <w:sz w:val="24"/>
          <w:szCs w:val="24"/>
        </w:rPr>
      </w:pPr>
      <w:r w:rsidRPr="001D06C1">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532C1A" w:rsidRPr="001D06C1" w:rsidRDefault="00532C1A" w:rsidP="00005C47">
      <w:pPr>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Измену, допуну или опозив понуде треба доставити на адресу: </w:t>
      </w:r>
      <w:r w:rsidRPr="001D06C1">
        <w:rPr>
          <w:rFonts w:ascii="Times New Roman" w:hAnsi="Times New Roman" w:cs="Times New Roman"/>
          <w:b/>
          <w:sz w:val="24"/>
          <w:szCs w:val="24"/>
        </w:rPr>
        <w:t>Управа за капитална улагања АП Војводине, Нови Сад, Бул. Михајла Пупина 25</w:t>
      </w:r>
      <w:r w:rsidRPr="001D06C1">
        <w:rPr>
          <w:rFonts w:ascii="Times New Roman" w:hAnsi="Times New Roman" w:cs="Times New Roman"/>
          <w:i/>
          <w:sz w:val="24"/>
          <w:szCs w:val="24"/>
        </w:rPr>
        <w:t xml:space="preserve">, </w:t>
      </w:r>
      <w:r w:rsidRPr="001D06C1">
        <w:rPr>
          <w:rFonts w:ascii="Times New Roman" w:hAnsi="Times New Roman" w:cs="Times New Roman"/>
          <w:sz w:val="24"/>
          <w:szCs w:val="24"/>
        </w:rPr>
        <w:t>са назнаком:</w:t>
      </w:r>
    </w:p>
    <w:p w:rsidR="00532C1A" w:rsidRPr="001D06C1" w:rsidRDefault="00532C1A" w:rsidP="00005C47">
      <w:pPr>
        <w:pStyle w:val="Heading3"/>
        <w:spacing w:before="120"/>
        <w:ind w:left="0"/>
        <w:jc w:val="both"/>
        <w:rPr>
          <w:rFonts w:ascii="Times New Roman" w:hAnsi="Times New Roman" w:cs="Times New Roman"/>
          <w:b w:val="0"/>
          <w:sz w:val="24"/>
          <w:szCs w:val="24"/>
        </w:rPr>
      </w:pPr>
      <w:r w:rsidRPr="001D06C1">
        <w:rPr>
          <w:rFonts w:ascii="Times New Roman" w:hAnsi="Times New Roman" w:cs="Times New Roman"/>
          <w:b w:val="0"/>
          <w:sz w:val="24"/>
          <w:szCs w:val="24"/>
        </w:rPr>
        <w:t>„</w:t>
      </w:r>
      <w:r w:rsidRPr="001D06C1">
        <w:rPr>
          <w:rFonts w:ascii="Times New Roman" w:hAnsi="Times New Roman" w:cs="Times New Roman"/>
          <w:sz w:val="24"/>
          <w:szCs w:val="24"/>
        </w:rPr>
        <w:t xml:space="preserve">Измена понуде за јавну набавку </w:t>
      </w:r>
      <w:r w:rsidRPr="001D06C1">
        <w:rPr>
          <w:rFonts w:ascii="Times New Roman" w:hAnsi="Times New Roman" w:cs="Times New Roman"/>
          <w:b w:val="0"/>
          <w:sz w:val="24"/>
          <w:szCs w:val="24"/>
        </w:rPr>
        <w:t xml:space="preserve">- </w:t>
      </w:r>
      <w:r w:rsidR="00235F0B" w:rsidRPr="001D06C1">
        <w:rPr>
          <w:rFonts w:ascii="Times New Roman" w:hAnsi="Times New Roman" w:cs="Times New Roman"/>
          <w:b w:val="0"/>
          <w:sz w:val="24"/>
          <w:szCs w:val="24"/>
        </w:rPr>
        <w:t>Стручни надзор над извођењем радова на реконструкцији</w:t>
      </w:r>
      <w:r w:rsidR="00235F0B" w:rsidRPr="001D06C1">
        <w:rPr>
          <w:rFonts w:ascii="Times New Roman" w:hAnsi="Times New Roman" w:cs="Times New Roman"/>
          <w:iCs/>
          <w:lang w:val="sr-Cyrl-RS"/>
        </w:rPr>
        <w:t xml:space="preserve"> </w:t>
      </w:r>
      <w:r w:rsidR="00235F0B" w:rsidRPr="001D06C1">
        <w:rPr>
          <w:rFonts w:ascii="Times New Roman" w:hAnsi="Times New Roman" w:cs="Times New Roman"/>
          <w:b w:val="0"/>
          <w:iCs/>
          <w:sz w:val="24"/>
          <w:szCs w:val="24"/>
          <w:lang w:val="sr-Cyrl-RS"/>
        </w:rPr>
        <w:t>слободних површина у оквиру музејског комплекса у Новом Саду</w:t>
      </w:r>
      <w:r w:rsidR="00235F0B" w:rsidRPr="001D06C1">
        <w:rPr>
          <w:rFonts w:ascii="Times New Roman" w:hAnsi="Times New Roman" w:cs="Times New Roman"/>
          <w:sz w:val="24"/>
          <w:szCs w:val="24"/>
        </w:rPr>
        <w:t xml:space="preserve">, </w:t>
      </w:r>
      <w:r w:rsidR="00235F0B" w:rsidRPr="001D06C1">
        <w:rPr>
          <w:rFonts w:ascii="Times New Roman" w:hAnsi="Times New Roman" w:cs="Times New Roman"/>
          <w:b w:val="0"/>
          <w:sz w:val="24"/>
          <w:szCs w:val="24"/>
        </w:rPr>
        <w:t>ЈНO</w:t>
      </w:r>
      <w:r w:rsidR="00235F0B" w:rsidRPr="001D06C1">
        <w:rPr>
          <w:rFonts w:ascii="Times New Roman" w:hAnsi="Times New Roman" w:cs="Times New Roman"/>
          <w:b w:val="0"/>
          <w:sz w:val="24"/>
          <w:szCs w:val="24"/>
          <w:lang w:val="sr-Cyrl-RS"/>
        </w:rPr>
        <w:t>ПБР:</w:t>
      </w:r>
      <w:r w:rsidR="00235F0B" w:rsidRPr="001D06C1">
        <w:rPr>
          <w:rFonts w:ascii="Times New Roman" w:hAnsi="Times New Roman" w:cs="Times New Roman"/>
          <w:b w:val="0"/>
          <w:sz w:val="24"/>
          <w:szCs w:val="24"/>
        </w:rPr>
        <w:t xml:space="preserve"> </w:t>
      </w:r>
      <w:r w:rsidR="00235F0B" w:rsidRPr="001D06C1">
        <w:rPr>
          <w:rFonts w:ascii="Times New Roman" w:hAnsi="Times New Roman" w:cs="Times New Roman"/>
          <w:b w:val="0"/>
          <w:spacing w:val="-5"/>
          <w:sz w:val="24"/>
          <w:szCs w:val="24"/>
        </w:rPr>
        <w:t>136-404-</w:t>
      </w:r>
      <w:r w:rsidR="00235F0B" w:rsidRPr="001D06C1">
        <w:rPr>
          <w:rFonts w:ascii="Times New Roman" w:hAnsi="Times New Roman" w:cs="Times New Roman"/>
          <w:b w:val="0"/>
          <w:spacing w:val="-5"/>
          <w:sz w:val="24"/>
          <w:szCs w:val="24"/>
          <w:lang w:val="sr-Cyrl-RS"/>
        </w:rPr>
        <w:t>188</w:t>
      </w:r>
      <w:r w:rsidR="00235F0B" w:rsidRPr="001D06C1">
        <w:rPr>
          <w:rFonts w:ascii="Times New Roman" w:hAnsi="Times New Roman" w:cs="Times New Roman"/>
          <w:b w:val="0"/>
          <w:spacing w:val="-5"/>
          <w:sz w:val="24"/>
          <w:szCs w:val="24"/>
        </w:rPr>
        <w:t>/201</w:t>
      </w:r>
      <w:r w:rsidR="00235F0B" w:rsidRPr="001D06C1">
        <w:rPr>
          <w:rFonts w:ascii="Times New Roman" w:hAnsi="Times New Roman" w:cs="Times New Roman"/>
          <w:b w:val="0"/>
          <w:spacing w:val="-5"/>
          <w:sz w:val="24"/>
          <w:szCs w:val="24"/>
          <w:lang w:val="sr-Cyrl-RS"/>
        </w:rPr>
        <w:t>8</w:t>
      </w:r>
      <w:r w:rsidR="00235F0B" w:rsidRPr="001D06C1">
        <w:rPr>
          <w:rFonts w:ascii="Times New Roman" w:hAnsi="Times New Roman" w:cs="Times New Roman"/>
          <w:b w:val="0"/>
          <w:spacing w:val="-5"/>
          <w:sz w:val="24"/>
          <w:szCs w:val="24"/>
        </w:rPr>
        <w:t>-03</w:t>
      </w:r>
      <w:r w:rsidRPr="001D06C1">
        <w:rPr>
          <w:rFonts w:ascii="Times New Roman" w:hAnsi="Times New Roman" w:cs="Times New Roman"/>
          <w:sz w:val="24"/>
          <w:szCs w:val="24"/>
        </w:rPr>
        <w:t xml:space="preserve"> - НЕ ОТВАРАТИ” </w:t>
      </w:r>
      <w:r w:rsidRPr="001D06C1">
        <w:rPr>
          <w:rFonts w:ascii="Times New Roman" w:hAnsi="Times New Roman" w:cs="Times New Roman"/>
          <w:b w:val="0"/>
          <w:sz w:val="24"/>
          <w:szCs w:val="24"/>
        </w:rPr>
        <w:t>или</w:t>
      </w:r>
    </w:p>
    <w:p w:rsidR="00532C1A" w:rsidRPr="001D06C1" w:rsidRDefault="00532C1A" w:rsidP="00005C47">
      <w:pPr>
        <w:spacing w:before="120"/>
        <w:jc w:val="both"/>
        <w:rPr>
          <w:rFonts w:ascii="Times New Roman" w:hAnsi="Times New Roman" w:cs="Times New Roman"/>
          <w:sz w:val="24"/>
          <w:szCs w:val="24"/>
        </w:rPr>
      </w:pPr>
      <w:r w:rsidRPr="001D06C1">
        <w:rPr>
          <w:rFonts w:ascii="Times New Roman" w:hAnsi="Times New Roman" w:cs="Times New Roman"/>
          <w:sz w:val="24"/>
          <w:szCs w:val="24"/>
        </w:rPr>
        <w:t>„</w:t>
      </w:r>
      <w:r w:rsidRPr="001D06C1">
        <w:rPr>
          <w:rFonts w:ascii="Times New Roman" w:hAnsi="Times New Roman" w:cs="Times New Roman"/>
          <w:b/>
          <w:sz w:val="24"/>
          <w:szCs w:val="24"/>
        </w:rPr>
        <w:t xml:space="preserve">Допуна понуде за јавну набавку </w:t>
      </w:r>
      <w:r w:rsidRPr="001D06C1">
        <w:rPr>
          <w:rFonts w:ascii="Times New Roman" w:hAnsi="Times New Roman" w:cs="Times New Roman"/>
          <w:sz w:val="24"/>
          <w:szCs w:val="24"/>
        </w:rPr>
        <w:t>-</w:t>
      </w:r>
      <w:r w:rsidR="00235F0B" w:rsidRPr="001D06C1">
        <w:rPr>
          <w:rFonts w:ascii="Times New Roman" w:hAnsi="Times New Roman" w:cs="Times New Roman"/>
          <w:b/>
          <w:sz w:val="24"/>
          <w:szCs w:val="24"/>
        </w:rPr>
        <w:t xml:space="preserve"> </w:t>
      </w:r>
      <w:r w:rsidR="00235F0B" w:rsidRPr="001D06C1">
        <w:rPr>
          <w:rFonts w:ascii="Times New Roman" w:hAnsi="Times New Roman" w:cs="Times New Roman"/>
          <w:sz w:val="24"/>
          <w:szCs w:val="24"/>
        </w:rPr>
        <w:t>Стручни надзор над извођењем радова на реконструкцији</w:t>
      </w:r>
      <w:r w:rsidR="00235F0B" w:rsidRPr="001D06C1">
        <w:rPr>
          <w:rFonts w:ascii="Times New Roman" w:hAnsi="Times New Roman" w:cs="Times New Roman"/>
          <w:iCs/>
          <w:lang w:val="sr-Cyrl-RS"/>
        </w:rPr>
        <w:t xml:space="preserve"> </w:t>
      </w:r>
      <w:r w:rsidR="00235F0B" w:rsidRPr="001D06C1">
        <w:rPr>
          <w:rFonts w:ascii="Times New Roman" w:hAnsi="Times New Roman" w:cs="Times New Roman"/>
          <w:iCs/>
          <w:sz w:val="24"/>
          <w:szCs w:val="24"/>
          <w:lang w:val="sr-Cyrl-RS"/>
        </w:rPr>
        <w:t>слободних површина у оквиру музејског комплекса у Новом Саду</w:t>
      </w:r>
      <w:r w:rsidR="00235F0B" w:rsidRPr="001D06C1">
        <w:rPr>
          <w:rFonts w:ascii="Times New Roman" w:hAnsi="Times New Roman" w:cs="Times New Roman"/>
          <w:sz w:val="24"/>
          <w:szCs w:val="24"/>
        </w:rPr>
        <w:t>, ЈНO</w:t>
      </w:r>
      <w:r w:rsidR="00235F0B" w:rsidRPr="001D06C1">
        <w:rPr>
          <w:rFonts w:ascii="Times New Roman" w:hAnsi="Times New Roman" w:cs="Times New Roman"/>
          <w:sz w:val="24"/>
          <w:szCs w:val="24"/>
          <w:lang w:val="sr-Cyrl-RS"/>
        </w:rPr>
        <w:t>ПБР:</w:t>
      </w:r>
      <w:r w:rsidR="00235F0B" w:rsidRPr="001D06C1">
        <w:rPr>
          <w:rFonts w:ascii="Times New Roman" w:hAnsi="Times New Roman" w:cs="Times New Roman"/>
          <w:sz w:val="24"/>
          <w:szCs w:val="24"/>
        </w:rPr>
        <w:t xml:space="preserve"> </w:t>
      </w:r>
      <w:r w:rsidR="00235F0B" w:rsidRPr="001D06C1">
        <w:rPr>
          <w:rFonts w:ascii="Times New Roman" w:hAnsi="Times New Roman" w:cs="Times New Roman"/>
          <w:spacing w:val="-5"/>
          <w:sz w:val="24"/>
          <w:szCs w:val="24"/>
        </w:rPr>
        <w:t>136-404-</w:t>
      </w:r>
      <w:r w:rsidR="00235F0B" w:rsidRPr="001D06C1">
        <w:rPr>
          <w:rFonts w:ascii="Times New Roman" w:hAnsi="Times New Roman" w:cs="Times New Roman"/>
          <w:spacing w:val="-5"/>
          <w:sz w:val="24"/>
          <w:szCs w:val="24"/>
          <w:lang w:val="sr-Cyrl-RS"/>
        </w:rPr>
        <w:t>188</w:t>
      </w:r>
      <w:r w:rsidR="00235F0B" w:rsidRPr="001D06C1">
        <w:rPr>
          <w:rFonts w:ascii="Times New Roman" w:hAnsi="Times New Roman" w:cs="Times New Roman"/>
          <w:spacing w:val="-5"/>
          <w:sz w:val="24"/>
          <w:szCs w:val="24"/>
        </w:rPr>
        <w:t>/201</w:t>
      </w:r>
      <w:r w:rsidR="00235F0B" w:rsidRPr="001D06C1">
        <w:rPr>
          <w:rFonts w:ascii="Times New Roman" w:hAnsi="Times New Roman" w:cs="Times New Roman"/>
          <w:spacing w:val="-5"/>
          <w:sz w:val="24"/>
          <w:szCs w:val="24"/>
          <w:lang w:val="sr-Cyrl-RS"/>
        </w:rPr>
        <w:t>8</w:t>
      </w:r>
      <w:r w:rsidR="00235F0B" w:rsidRPr="001D06C1">
        <w:rPr>
          <w:rFonts w:ascii="Times New Roman" w:hAnsi="Times New Roman" w:cs="Times New Roman"/>
          <w:spacing w:val="-5"/>
          <w:sz w:val="24"/>
          <w:szCs w:val="24"/>
        </w:rPr>
        <w:t>-03</w:t>
      </w:r>
      <w:r w:rsidRPr="001D06C1">
        <w:rPr>
          <w:rFonts w:ascii="Times New Roman" w:hAnsi="Times New Roman" w:cs="Times New Roman"/>
          <w:sz w:val="24"/>
          <w:szCs w:val="24"/>
        </w:rPr>
        <w:t xml:space="preserve"> </w:t>
      </w:r>
      <w:r w:rsidRPr="001D06C1">
        <w:rPr>
          <w:rFonts w:ascii="Times New Roman" w:hAnsi="Times New Roman" w:cs="Times New Roman"/>
          <w:b/>
          <w:sz w:val="24"/>
          <w:szCs w:val="24"/>
        </w:rPr>
        <w:t xml:space="preserve">- НЕ ОТВАРАТИ” </w:t>
      </w:r>
      <w:r w:rsidRPr="001D06C1">
        <w:rPr>
          <w:rFonts w:ascii="Times New Roman" w:hAnsi="Times New Roman" w:cs="Times New Roman"/>
          <w:sz w:val="24"/>
          <w:szCs w:val="24"/>
        </w:rPr>
        <w:t>или</w:t>
      </w:r>
    </w:p>
    <w:p w:rsidR="00532C1A" w:rsidRPr="001D06C1" w:rsidRDefault="00532C1A" w:rsidP="00005C47">
      <w:pPr>
        <w:spacing w:before="122" w:line="237" w:lineRule="auto"/>
        <w:jc w:val="both"/>
        <w:rPr>
          <w:rFonts w:ascii="Times New Roman" w:hAnsi="Times New Roman" w:cs="Times New Roman"/>
          <w:sz w:val="24"/>
          <w:szCs w:val="24"/>
        </w:rPr>
      </w:pPr>
      <w:r w:rsidRPr="001D06C1">
        <w:rPr>
          <w:rFonts w:ascii="Times New Roman" w:hAnsi="Times New Roman" w:cs="Times New Roman"/>
          <w:sz w:val="24"/>
          <w:szCs w:val="24"/>
        </w:rPr>
        <w:t>„</w:t>
      </w:r>
      <w:r w:rsidRPr="001D06C1">
        <w:rPr>
          <w:rFonts w:ascii="Times New Roman" w:hAnsi="Times New Roman" w:cs="Times New Roman"/>
          <w:b/>
          <w:sz w:val="24"/>
          <w:szCs w:val="24"/>
        </w:rPr>
        <w:t xml:space="preserve">Опозив понуде за јавну набавку </w:t>
      </w:r>
      <w:r w:rsidRPr="001D06C1">
        <w:rPr>
          <w:rFonts w:ascii="Times New Roman" w:hAnsi="Times New Roman" w:cs="Times New Roman"/>
          <w:sz w:val="24"/>
          <w:szCs w:val="24"/>
        </w:rPr>
        <w:t xml:space="preserve">- </w:t>
      </w:r>
      <w:r w:rsidR="00235F0B" w:rsidRPr="001D06C1">
        <w:rPr>
          <w:rFonts w:ascii="Times New Roman" w:hAnsi="Times New Roman" w:cs="Times New Roman"/>
          <w:sz w:val="24"/>
          <w:szCs w:val="24"/>
        </w:rPr>
        <w:t>Стручни надзор над извођењем радова на реконструкцији</w:t>
      </w:r>
      <w:r w:rsidR="00235F0B" w:rsidRPr="001D06C1">
        <w:rPr>
          <w:rFonts w:ascii="Times New Roman" w:hAnsi="Times New Roman" w:cs="Times New Roman"/>
          <w:iCs/>
          <w:lang w:val="sr-Cyrl-RS"/>
        </w:rPr>
        <w:t xml:space="preserve"> </w:t>
      </w:r>
      <w:r w:rsidR="00235F0B" w:rsidRPr="001D06C1">
        <w:rPr>
          <w:rFonts w:ascii="Times New Roman" w:hAnsi="Times New Roman" w:cs="Times New Roman"/>
          <w:iCs/>
          <w:sz w:val="24"/>
          <w:szCs w:val="24"/>
          <w:lang w:val="sr-Cyrl-RS"/>
        </w:rPr>
        <w:t>слободних површина у оквиру музејског комплекса у Новом Саду</w:t>
      </w:r>
      <w:r w:rsidR="00235F0B" w:rsidRPr="001D06C1">
        <w:rPr>
          <w:rFonts w:ascii="Times New Roman" w:hAnsi="Times New Roman" w:cs="Times New Roman"/>
          <w:sz w:val="24"/>
          <w:szCs w:val="24"/>
        </w:rPr>
        <w:t>, ЈНO</w:t>
      </w:r>
      <w:r w:rsidR="00235F0B" w:rsidRPr="001D06C1">
        <w:rPr>
          <w:rFonts w:ascii="Times New Roman" w:hAnsi="Times New Roman" w:cs="Times New Roman"/>
          <w:sz w:val="24"/>
          <w:szCs w:val="24"/>
          <w:lang w:val="sr-Cyrl-RS"/>
        </w:rPr>
        <w:t>ПБР:</w:t>
      </w:r>
      <w:r w:rsidR="00235F0B" w:rsidRPr="001D06C1">
        <w:rPr>
          <w:rFonts w:ascii="Times New Roman" w:hAnsi="Times New Roman" w:cs="Times New Roman"/>
          <w:sz w:val="24"/>
          <w:szCs w:val="24"/>
        </w:rPr>
        <w:t xml:space="preserve"> </w:t>
      </w:r>
      <w:r w:rsidR="00235F0B" w:rsidRPr="001D06C1">
        <w:rPr>
          <w:rFonts w:ascii="Times New Roman" w:hAnsi="Times New Roman" w:cs="Times New Roman"/>
          <w:spacing w:val="-5"/>
          <w:sz w:val="24"/>
          <w:szCs w:val="24"/>
        </w:rPr>
        <w:t>136-404-</w:t>
      </w:r>
      <w:r w:rsidR="00235F0B" w:rsidRPr="001D06C1">
        <w:rPr>
          <w:rFonts w:ascii="Times New Roman" w:hAnsi="Times New Roman" w:cs="Times New Roman"/>
          <w:spacing w:val="-5"/>
          <w:sz w:val="24"/>
          <w:szCs w:val="24"/>
          <w:lang w:val="sr-Cyrl-RS"/>
        </w:rPr>
        <w:t>188</w:t>
      </w:r>
      <w:r w:rsidR="00235F0B" w:rsidRPr="001D06C1">
        <w:rPr>
          <w:rFonts w:ascii="Times New Roman" w:hAnsi="Times New Roman" w:cs="Times New Roman"/>
          <w:spacing w:val="-5"/>
          <w:sz w:val="24"/>
          <w:szCs w:val="24"/>
        </w:rPr>
        <w:t>/201</w:t>
      </w:r>
      <w:r w:rsidR="00235F0B" w:rsidRPr="001D06C1">
        <w:rPr>
          <w:rFonts w:ascii="Times New Roman" w:hAnsi="Times New Roman" w:cs="Times New Roman"/>
          <w:spacing w:val="-5"/>
          <w:sz w:val="24"/>
          <w:szCs w:val="24"/>
          <w:lang w:val="sr-Cyrl-RS"/>
        </w:rPr>
        <w:t>8</w:t>
      </w:r>
      <w:r w:rsidR="00235F0B" w:rsidRPr="001D06C1">
        <w:rPr>
          <w:rFonts w:ascii="Times New Roman" w:hAnsi="Times New Roman" w:cs="Times New Roman"/>
          <w:spacing w:val="-5"/>
          <w:sz w:val="24"/>
          <w:szCs w:val="24"/>
        </w:rPr>
        <w:t>-03</w:t>
      </w:r>
      <w:r w:rsidRPr="001D06C1">
        <w:rPr>
          <w:rFonts w:ascii="Times New Roman" w:hAnsi="Times New Roman" w:cs="Times New Roman"/>
          <w:b/>
          <w:sz w:val="24"/>
          <w:szCs w:val="24"/>
        </w:rPr>
        <w:t xml:space="preserve"> - НЕ ОТВАРАТИ” </w:t>
      </w:r>
      <w:r w:rsidRPr="001D06C1">
        <w:rPr>
          <w:rFonts w:ascii="Times New Roman" w:hAnsi="Times New Roman" w:cs="Times New Roman"/>
          <w:sz w:val="24"/>
          <w:szCs w:val="24"/>
        </w:rPr>
        <w:t>или</w:t>
      </w:r>
    </w:p>
    <w:p w:rsidR="00532C1A" w:rsidRPr="001D06C1" w:rsidRDefault="00532C1A" w:rsidP="00005C47">
      <w:pPr>
        <w:spacing w:before="120"/>
        <w:jc w:val="both"/>
        <w:rPr>
          <w:rFonts w:ascii="Times New Roman" w:hAnsi="Times New Roman" w:cs="Times New Roman"/>
          <w:b/>
          <w:sz w:val="24"/>
          <w:szCs w:val="24"/>
        </w:rPr>
      </w:pPr>
      <w:r w:rsidRPr="001D06C1">
        <w:rPr>
          <w:rFonts w:ascii="Times New Roman" w:hAnsi="Times New Roman" w:cs="Times New Roman"/>
          <w:sz w:val="24"/>
          <w:szCs w:val="24"/>
        </w:rPr>
        <w:t>„</w:t>
      </w:r>
      <w:r w:rsidRPr="001D06C1">
        <w:rPr>
          <w:rFonts w:ascii="Times New Roman" w:hAnsi="Times New Roman" w:cs="Times New Roman"/>
          <w:b/>
          <w:sz w:val="24"/>
          <w:szCs w:val="24"/>
        </w:rPr>
        <w:t>Измена и допуна понуде за јавну набавку</w:t>
      </w:r>
      <w:r w:rsidR="003A7F63" w:rsidRPr="001D06C1">
        <w:rPr>
          <w:rFonts w:ascii="Times New Roman" w:hAnsi="Times New Roman" w:cs="Times New Roman"/>
          <w:b/>
          <w:sz w:val="24"/>
          <w:szCs w:val="24"/>
          <w:lang w:val="sr-Cyrl-RS"/>
        </w:rPr>
        <w:t xml:space="preserve"> - </w:t>
      </w:r>
      <w:r w:rsidRPr="001D06C1">
        <w:rPr>
          <w:rFonts w:ascii="Times New Roman" w:hAnsi="Times New Roman" w:cs="Times New Roman"/>
          <w:b/>
          <w:sz w:val="24"/>
          <w:szCs w:val="24"/>
        </w:rPr>
        <w:t xml:space="preserve"> </w:t>
      </w:r>
      <w:r w:rsidR="003A7F63" w:rsidRPr="001D06C1">
        <w:rPr>
          <w:rFonts w:ascii="Times New Roman" w:hAnsi="Times New Roman" w:cs="Times New Roman"/>
          <w:sz w:val="24"/>
          <w:szCs w:val="24"/>
        </w:rPr>
        <w:t>Стручни надзор над извођењем радова на реконструкцији</w:t>
      </w:r>
      <w:r w:rsidR="003A7F63" w:rsidRPr="001D06C1">
        <w:rPr>
          <w:rFonts w:ascii="Times New Roman" w:hAnsi="Times New Roman" w:cs="Times New Roman"/>
          <w:iCs/>
          <w:lang w:val="sr-Cyrl-RS"/>
        </w:rPr>
        <w:t xml:space="preserve"> </w:t>
      </w:r>
      <w:r w:rsidR="003A7F63" w:rsidRPr="001D06C1">
        <w:rPr>
          <w:rFonts w:ascii="Times New Roman" w:hAnsi="Times New Roman" w:cs="Times New Roman"/>
          <w:iCs/>
          <w:sz w:val="24"/>
          <w:szCs w:val="24"/>
          <w:lang w:val="sr-Cyrl-RS"/>
        </w:rPr>
        <w:t>слободних површина у оквиру музејског комплекса у Новом Саду</w:t>
      </w:r>
      <w:r w:rsidR="003A7F63" w:rsidRPr="001D06C1">
        <w:rPr>
          <w:rFonts w:ascii="Times New Roman" w:hAnsi="Times New Roman" w:cs="Times New Roman"/>
          <w:sz w:val="24"/>
          <w:szCs w:val="24"/>
        </w:rPr>
        <w:t>, ЈНO</w:t>
      </w:r>
      <w:r w:rsidR="003A7F63" w:rsidRPr="001D06C1">
        <w:rPr>
          <w:rFonts w:ascii="Times New Roman" w:hAnsi="Times New Roman" w:cs="Times New Roman"/>
          <w:sz w:val="24"/>
          <w:szCs w:val="24"/>
          <w:lang w:val="sr-Cyrl-RS"/>
        </w:rPr>
        <w:t>ПБР:</w:t>
      </w:r>
      <w:r w:rsidR="003A7F63" w:rsidRPr="001D06C1">
        <w:rPr>
          <w:rFonts w:ascii="Times New Roman" w:hAnsi="Times New Roman" w:cs="Times New Roman"/>
          <w:sz w:val="24"/>
          <w:szCs w:val="24"/>
        </w:rPr>
        <w:t xml:space="preserve"> </w:t>
      </w:r>
      <w:r w:rsidR="003A7F63" w:rsidRPr="001D06C1">
        <w:rPr>
          <w:rFonts w:ascii="Times New Roman" w:hAnsi="Times New Roman" w:cs="Times New Roman"/>
          <w:spacing w:val="-5"/>
          <w:sz w:val="24"/>
          <w:szCs w:val="24"/>
        </w:rPr>
        <w:t>136-404-</w:t>
      </w:r>
      <w:r w:rsidR="003A7F63" w:rsidRPr="001D06C1">
        <w:rPr>
          <w:rFonts w:ascii="Times New Roman" w:hAnsi="Times New Roman" w:cs="Times New Roman"/>
          <w:spacing w:val="-5"/>
          <w:sz w:val="24"/>
          <w:szCs w:val="24"/>
          <w:lang w:val="sr-Cyrl-RS"/>
        </w:rPr>
        <w:t>188</w:t>
      </w:r>
      <w:r w:rsidR="003A7F63" w:rsidRPr="001D06C1">
        <w:rPr>
          <w:rFonts w:ascii="Times New Roman" w:hAnsi="Times New Roman" w:cs="Times New Roman"/>
          <w:spacing w:val="-5"/>
          <w:sz w:val="24"/>
          <w:szCs w:val="24"/>
        </w:rPr>
        <w:t>/201</w:t>
      </w:r>
      <w:r w:rsidR="003A7F63" w:rsidRPr="001D06C1">
        <w:rPr>
          <w:rFonts w:ascii="Times New Roman" w:hAnsi="Times New Roman" w:cs="Times New Roman"/>
          <w:spacing w:val="-5"/>
          <w:sz w:val="24"/>
          <w:szCs w:val="24"/>
          <w:lang w:val="sr-Cyrl-RS"/>
        </w:rPr>
        <w:t>8</w:t>
      </w:r>
      <w:r w:rsidR="003A7F63" w:rsidRPr="001D06C1">
        <w:rPr>
          <w:rFonts w:ascii="Times New Roman" w:hAnsi="Times New Roman" w:cs="Times New Roman"/>
          <w:spacing w:val="-5"/>
          <w:sz w:val="24"/>
          <w:szCs w:val="24"/>
        </w:rPr>
        <w:t>-03</w:t>
      </w:r>
      <w:r w:rsidRPr="001D06C1">
        <w:rPr>
          <w:rFonts w:ascii="Times New Roman" w:hAnsi="Times New Roman" w:cs="Times New Roman"/>
          <w:b/>
          <w:sz w:val="24"/>
          <w:szCs w:val="24"/>
        </w:rPr>
        <w:t xml:space="preserve"> - НЕ ОТВАРАТИ”.</w:t>
      </w:r>
    </w:p>
    <w:p w:rsidR="00532C1A" w:rsidRPr="001D06C1" w:rsidRDefault="00532C1A"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На полеђини коверте или на кутији навести назив и адресу понуђача, контакт особу и број телефона. У случају да </w:t>
      </w:r>
      <w:r w:rsidRPr="001D06C1">
        <w:rPr>
          <w:rFonts w:ascii="Times New Roman" w:hAnsi="Times New Roman" w:cs="Times New Roman"/>
          <w:spacing w:val="-3"/>
          <w:sz w:val="24"/>
          <w:szCs w:val="24"/>
        </w:rPr>
        <w:t xml:space="preserve">понуду </w:t>
      </w:r>
      <w:r w:rsidRPr="001D06C1">
        <w:rPr>
          <w:rFonts w:ascii="Times New Roman" w:hAnsi="Times New Roman" w:cs="Times New Roman"/>
          <w:sz w:val="24"/>
          <w:szCs w:val="24"/>
        </w:rPr>
        <w:t>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 контакт особе и бројеве телефона.</w:t>
      </w:r>
    </w:p>
    <w:p w:rsidR="00532C1A" w:rsidRDefault="00532C1A"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532C1A" w:rsidRPr="001D06C1" w:rsidRDefault="00532C1A" w:rsidP="009A4E9B">
      <w:pPr>
        <w:pStyle w:val="Heading3"/>
        <w:numPr>
          <w:ilvl w:val="0"/>
          <w:numId w:val="21"/>
        </w:numPr>
        <w:rPr>
          <w:rFonts w:ascii="Times New Roman" w:hAnsi="Times New Roman" w:cs="Times New Roman"/>
          <w:sz w:val="24"/>
          <w:szCs w:val="24"/>
        </w:rPr>
      </w:pPr>
      <w:r w:rsidRPr="001D06C1">
        <w:rPr>
          <w:rFonts w:ascii="Times New Roman" w:hAnsi="Times New Roman" w:cs="Times New Roman"/>
          <w:sz w:val="24"/>
          <w:szCs w:val="24"/>
        </w:rPr>
        <w:t xml:space="preserve">УЧЕСТВОВАЊЕ У ЗАЈЕДНИЧКОЈ </w:t>
      </w:r>
      <w:r w:rsidRPr="001D06C1">
        <w:rPr>
          <w:rFonts w:ascii="Times New Roman" w:hAnsi="Times New Roman" w:cs="Times New Roman"/>
          <w:spacing w:val="-4"/>
          <w:sz w:val="24"/>
          <w:szCs w:val="24"/>
        </w:rPr>
        <w:t xml:space="preserve">ПОНУДИ </w:t>
      </w:r>
      <w:r w:rsidRPr="001D06C1">
        <w:rPr>
          <w:rFonts w:ascii="Times New Roman" w:hAnsi="Times New Roman" w:cs="Times New Roman"/>
          <w:sz w:val="24"/>
          <w:szCs w:val="24"/>
        </w:rPr>
        <w:t xml:space="preserve">ИЛИ </w:t>
      </w:r>
      <w:r w:rsidRPr="001D06C1">
        <w:rPr>
          <w:rFonts w:ascii="Times New Roman" w:hAnsi="Times New Roman" w:cs="Times New Roman"/>
          <w:spacing w:val="-3"/>
          <w:sz w:val="24"/>
          <w:szCs w:val="24"/>
        </w:rPr>
        <w:t xml:space="preserve">КАО </w:t>
      </w:r>
      <w:r w:rsidRPr="001D06C1">
        <w:rPr>
          <w:rFonts w:ascii="Times New Roman" w:hAnsi="Times New Roman" w:cs="Times New Roman"/>
          <w:spacing w:val="-4"/>
          <w:sz w:val="24"/>
          <w:szCs w:val="24"/>
        </w:rPr>
        <w:t>ПОДИЗВОЂАЧ</w:t>
      </w:r>
    </w:p>
    <w:p w:rsidR="00532C1A" w:rsidRPr="001D06C1" w:rsidRDefault="00532C1A" w:rsidP="00005C47">
      <w:pPr>
        <w:pStyle w:val="BodyText"/>
        <w:spacing w:before="119"/>
        <w:rPr>
          <w:rFonts w:ascii="Times New Roman" w:hAnsi="Times New Roman" w:cs="Times New Roman"/>
          <w:sz w:val="24"/>
          <w:szCs w:val="24"/>
        </w:rPr>
      </w:pPr>
      <w:r w:rsidRPr="001D06C1">
        <w:rPr>
          <w:rFonts w:ascii="Times New Roman" w:hAnsi="Times New Roman" w:cs="Times New Roman"/>
          <w:sz w:val="24"/>
          <w:szCs w:val="24"/>
        </w:rPr>
        <w:t>Понуђач може да поднесе само једну понуду.</w:t>
      </w:r>
    </w:p>
    <w:p w:rsidR="00532C1A" w:rsidRPr="001D06C1" w:rsidRDefault="00532C1A"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0F75" w:rsidRDefault="00532C1A" w:rsidP="00880F75">
      <w:pPr>
        <w:pStyle w:val="BodyText"/>
        <w:spacing w:before="119"/>
        <w:jc w:val="both"/>
        <w:rPr>
          <w:rFonts w:ascii="Times New Roman" w:hAnsi="Times New Roman" w:cs="Times New Roman"/>
          <w:sz w:val="24"/>
          <w:szCs w:val="24"/>
          <w:lang w:val="sr-Cyrl-RS"/>
        </w:rPr>
      </w:pPr>
      <w:r w:rsidRPr="001D06C1">
        <w:rPr>
          <w:rFonts w:ascii="Times New Roman" w:hAnsi="Times New Roman" w:cs="Times New Roman"/>
          <w:sz w:val="24"/>
          <w:szCs w:val="24"/>
        </w:rPr>
        <w:t>У Обрасцу понуде (Образац 1), Понуђач наводи на који начин подноси понуду, односно да ли подноси понуду самостално, или као заједничку понуду, или</w:t>
      </w:r>
      <w:r w:rsidR="00880F75">
        <w:rPr>
          <w:rFonts w:ascii="Times New Roman" w:hAnsi="Times New Roman" w:cs="Times New Roman"/>
          <w:sz w:val="24"/>
          <w:szCs w:val="24"/>
        </w:rPr>
        <w:t xml:space="preserve"> подноси понуду са подизвођачем</w:t>
      </w:r>
      <w:r w:rsidR="00880F75">
        <w:rPr>
          <w:rFonts w:ascii="Times New Roman" w:hAnsi="Times New Roman" w:cs="Times New Roman"/>
          <w:sz w:val="24"/>
          <w:szCs w:val="24"/>
          <w:lang w:val="sr-Cyrl-RS"/>
        </w:rPr>
        <w:t>.</w:t>
      </w:r>
    </w:p>
    <w:p w:rsidR="009551B9" w:rsidRDefault="009551B9" w:rsidP="00880F75">
      <w:pPr>
        <w:pStyle w:val="BodyText"/>
        <w:spacing w:before="119"/>
        <w:jc w:val="both"/>
        <w:rPr>
          <w:rFonts w:ascii="Times New Roman" w:hAnsi="Times New Roman" w:cs="Times New Roman"/>
          <w:sz w:val="24"/>
          <w:szCs w:val="24"/>
          <w:lang w:val="sr-Cyrl-RS"/>
        </w:rPr>
      </w:pPr>
    </w:p>
    <w:p w:rsidR="003A7F63" w:rsidRPr="00880F75" w:rsidRDefault="003A7F63" w:rsidP="009A4E9B">
      <w:pPr>
        <w:pStyle w:val="BodyText"/>
        <w:numPr>
          <w:ilvl w:val="0"/>
          <w:numId w:val="21"/>
        </w:numPr>
        <w:spacing w:before="119"/>
        <w:jc w:val="both"/>
        <w:rPr>
          <w:rFonts w:ascii="Times New Roman" w:hAnsi="Times New Roman" w:cs="Times New Roman"/>
          <w:b/>
          <w:sz w:val="24"/>
          <w:szCs w:val="24"/>
        </w:rPr>
      </w:pPr>
      <w:r w:rsidRPr="00880F75">
        <w:rPr>
          <w:rFonts w:ascii="Times New Roman" w:hAnsi="Times New Roman" w:cs="Times New Roman"/>
          <w:b/>
          <w:spacing w:val="-4"/>
          <w:sz w:val="24"/>
          <w:szCs w:val="24"/>
        </w:rPr>
        <w:t xml:space="preserve">ПОНУДА </w:t>
      </w:r>
      <w:r w:rsidRPr="00880F75">
        <w:rPr>
          <w:rFonts w:ascii="Times New Roman" w:hAnsi="Times New Roman" w:cs="Times New Roman"/>
          <w:b/>
          <w:sz w:val="24"/>
          <w:szCs w:val="24"/>
        </w:rPr>
        <w:t xml:space="preserve">СА </w:t>
      </w:r>
      <w:r w:rsidRPr="00880F75">
        <w:rPr>
          <w:rFonts w:ascii="Times New Roman" w:hAnsi="Times New Roman" w:cs="Times New Roman"/>
          <w:b/>
          <w:spacing w:val="-3"/>
          <w:sz w:val="24"/>
          <w:szCs w:val="24"/>
        </w:rPr>
        <w:t>ПОДИЗВОЂАЧЕМ</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Уколико понуђач подноси понуду са подизвођачем дужан је да у Обрасцу понуде (Образац 1)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7F63" w:rsidRPr="001D06C1" w:rsidRDefault="003A7F63" w:rsidP="00880F75">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Понуђач у Обрасцу понуде наводи назив и седиште подизвођача, уколико ће делимично извршење набавке поверити подизвођачу.</w:t>
      </w:r>
    </w:p>
    <w:p w:rsidR="003A7F63" w:rsidRPr="001D06C1" w:rsidRDefault="003A7F63" w:rsidP="00880F75">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A7F63" w:rsidRPr="001D06C1" w:rsidRDefault="003A7F63" w:rsidP="00880F75">
      <w:pPr>
        <w:pStyle w:val="BodyText"/>
        <w:spacing w:before="123" w:line="237" w:lineRule="auto"/>
        <w:jc w:val="both"/>
        <w:rPr>
          <w:rFonts w:ascii="Times New Roman" w:hAnsi="Times New Roman" w:cs="Times New Roman"/>
          <w:sz w:val="24"/>
          <w:szCs w:val="24"/>
        </w:rPr>
      </w:pPr>
      <w:r w:rsidRPr="001D06C1">
        <w:rPr>
          <w:rFonts w:ascii="Times New Roman" w:hAnsi="Times New Roman" w:cs="Times New Roman"/>
          <w:sz w:val="24"/>
          <w:szCs w:val="24"/>
        </w:rPr>
        <w:lastRenderedPageBreak/>
        <w:t>Понуђач је дужан да за подизвођаче достави доказе о испуњености услова у складу са Упутством како се доказује испуњеност услова.</w:t>
      </w:r>
    </w:p>
    <w:p w:rsidR="003A7F63" w:rsidRPr="001D06C1" w:rsidRDefault="003A7F63" w:rsidP="00880F75">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4400A3" w:rsidRDefault="003A7F63" w:rsidP="00E253D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 xml:space="preserve">Понуђач је дужан да Наручиоцу, на његов захтев, омогући приступ </w:t>
      </w:r>
      <w:r w:rsidRPr="001D06C1">
        <w:rPr>
          <w:rFonts w:ascii="Times New Roman" w:hAnsi="Times New Roman" w:cs="Times New Roman"/>
          <w:spacing w:val="-3"/>
          <w:sz w:val="24"/>
          <w:szCs w:val="24"/>
        </w:rPr>
        <w:t xml:space="preserve">код </w:t>
      </w:r>
      <w:r w:rsidRPr="001D06C1">
        <w:rPr>
          <w:rFonts w:ascii="Times New Roman" w:hAnsi="Times New Roman" w:cs="Times New Roman"/>
          <w:sz w:val="24"/>
          <w:szCs w:val="24"/>
        </w:rPr>
        <w:t>подизвођача, ради утврђивања испуњености тражених</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услова.</w:t>
      </w:r>
    </w:p>
    <w:p w:rsidR="009551B9" w:rsidRPr="009551B9" w:rsidRDefault="009551B9" w:rsidP="00E253D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rPr>
          <w:rFonts w:ascii="Times New Roman" w:hAnsi="Times New Roman" w:cs="Times New Roman"/>
          <w:sz w:val="24"/>
          <w:szCs w:val="24"/>
        </w:rPr>
      </w:pPr>
      <w:r w:rsidRPr="001D06C1">
        <w:rPr>
          <w:rFonts w:ascii="Times New Roman" w:hAnsi="Times New Roman" w:cs="Times New Roman"/>
          <w:sz w:val="24"/>
          <w:szCs w:val="24"/>
        </w:rPr>
        <w:t>ЗАЈЕДНИЧКА</w:t>
      </w:r>
      <w:r w:rsidRPr="001D06C1">
        <w:rPr>
          <w:rFonts w:ascii="Times New Roman" w:hAnsi="Times New Roman" w:cs="Times New Roman"/>
          <w:spacing w:val="-1"/>
          <w:sz w:val="24"/>
          <w:szCs w:val="24"/>
        </w:rPr>
        <w:t xml:space="preserve"> </w:t>
      </w:r>
      <w:r w:rsidRPr="001D06C1">
        <w:rPr>
          <w:rFonts w:ascii="Times New Roman" w:hAnsi="Times New Roman" w:cs="Times New Roman"/>
          <w:spacing w:val="-4"/>
          <w:sz w:val="24"/>
          <w:szCs w:val="24"/>
        </w:rPr>
        <w:t>ПОНУДА</w:t>
      </w:r>
    </w:p>
    <w:p w:rsidR="003A7F63" w:rsidRPr="001D06C1" w:rsidRDefault="003A7F63" w:rsidP="00005C47">
      <w:pPr>
        <w:pStyle w:val="BodyText"/>
        <w:spacing w:before="119"/>
        <w:rPr>
          <w:rFonts w:ascii="Times New Roman" w:hAnsi="Times New Roman" w:cs="Times New Roman"/>
          <w:sz w:val="24"/>
          <w:szCs w:val="24"/>
        </w:rPr>
      </w:pPr>
      <w:r w:rsidRPr="001D06C1">
        <w:rPr>
          <w:rFonts w:ascii="Times New Roman" w:hAnsi="Times New Roman" w:cs="Times New Roman"/>
          <w:sz w:val="24"/>
          <w:szCs w:val="24"/>
        </w:rPr>
        <w:t>Понуду може поднети група понуђача.</w:t>
      </w:r>
    </w:p>
    <w:p w:rsidR="003A7F63" w:rsidRPr="001D06C1" w:rsidRDefault="003A7F63"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Уколико понуду подноси група понуђача, саставни д</w:t>
      </w:r>
      <w:r w:rsidR="003A1FC6" w:rsidRPr="001D06C1">
        <w:rPr>
          <w:rFonts w:ascii="Times New Roman" w:hAnsi="Times New Roman" w:cs="Times New Roman"/>
          <w:sz w:val="24"/>
          <w:szCs w:val="24"/>
        </w:rPr>
        <w:t xml:space="preserve">ео заједничке понуде мора бити </w:t>
      </w:r>
      <w:r w:rsidR="003A1FC6" w:rsidRPr="001D06C1">
        <w:rPr>
          <w:rFonts w:ascii="Times New Roman" w:hAnsi="Times New Roman" w:cs="Times New Roman"/>
          <w:sz w:val="24"/>
          <w:szCs w:val="24"/>
          <w:lang w:val="sr-Cyrl-RS"/>
        </w:rPr>
        <w:t>С</w:t>
      </w:r>
      <w:r w:rsidRPr="001D06C1">
        <w:rPr>
          <w:rFonts w:ascii="Times New Roman" w:hAnsi="Times New Roman" w:cs="Times New Roman"/>
          <w:sz w:val="24"/>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о јавним набавкама и то податке о:</w:t>
      </w:r>
    </w:p>
    <w:p w:rsidR="003A7F63" w:rsidRPr="00880F75" w:rsidRDefault="003A7F63" w:rsidP="009A4E9B">
      <w:pPr>
        <w:pStyle w:val="ListParagraph"/>
        <w:numPr>
          <w:ilvl w:val="0"/>
          <w:numId w:val="26"/>
        </w:numPr>
        <w:spacing w:before="119"/>
        <w:rPr>
          <w:rFonts w:ascii="Times New Roman" w:hAnsi="Times New Roman" w:cs="Times New Roman"/>
          <w:sz w:val="24"/>
          <w:szCs w:val="24"/>
        </w:rPr>
      </w:pPr>
      <w:r w:rsidRPr="00880F75">
        <w:rPr>
          <w:rFonts w:ascii="Times New Roman" w:hAnsi="Times New Roman" w:cs="Times New Roman"/>
          <w:sz w:val="24"/>
          <w:szCs w:val="24"/>
        </w:rPr>
        <w:t xml:space="preserve">члану групе који ће бити носилац посла, односно који ће поднети </w:t>
      </w:r>
      <w:r w:rsidRPr="00880F75">
        <w:rPr>
          <w:rFonts w:ascii="Times New Roman" w:hAnsi="Times New Roman" w:cs="Times New Roman"/>
          <w:spacing w:val="-3"/>
          <w:sz w:val="24"/>
          <w:szCs w:val="24"/>
        </w:rPr>
        <w:t xml:space="preserve">понуду </w:t>
      </w:r>
      <w:r w:rsidRPr="00880F75">
        <w:rPr>
          <w:rFonts w:ascii="Times New Roman" w:hAnsi="Times New Roman" w:cs="Times New Roman"/>
          <w:sz w:val="24"/>
          <w:szCs w:val="24"/>
        </w:rPr>
        <w:t>и који ће заступати групу понуђача пред</w:t>
      </w:r>
      <w:r w:rsidRPr="00880F75">
        <w:rPr>
          <w:rFonts w:ascii="Times New Roman" w:hAnsi="Times New Roman" w:cs="Times New Roman"/>
          <w:spacing w:val="-4"/>
          <w:sz w:val="24"/>
          <w:szCs w:val="24"/>
        </w:rPr>
        <w:t xml:space="preserve"> </w:t>
      </w:r>
      <w:r w:rsidRPr="00880F75">
        <w:rPr>
          <w:rFonts w:ascii="Times New Roman" w:hAnsi="Times New Roman" w:cs="Times New Roman"/>
          <w:sz w:val="24"/>
          <w:szCs w:val="24"/>
        </w:rPr>
        <w:t>наручиоцем;</w:t>
      </w:r>
    </w:p>
    <w:p w:rsidR="003A7F63" w:rsidRPr="00880F75" w:rsidRDefault="003A7F63" w:rsidP="009A4E9B">
      <w:pPr>
        <w:pStyle w:val="ListParagraph"/>
        <w:numPr>
          <w:ilvl w:val="0"/>
          <w:numId w:val="26"/>
        </w:numPr>
        <w:spacing w:before="119"/>
        <w:rPr>
          <w:rFonts w:ascii="Times New Roman" w:hAnsi="Times New Roman" w:cs="Times New Roman"/>
          <w:sz w:val="24"/>
          <w:szCs w:val="24"/>
        </w:rPr>
      </w:pPr>
      <w:r w:rsidRPr="00880F75">
        <w:rPr>
          <w:rFonts w:ascii="Times New Roman" w:hAnsi="Times New Roman" w:cs="Times New Roman"/>
          <w:sz w:val="24"/>
          <w:szCs w:val="24"/>
        </w:rPr>
        <w:t xml:space="preserve">опис послова сваког </w:t>
      </w:r>
      <w:r w:rsidRPr="00880F75">
        <w:rPr>
          <w:rFonts w:ascii="Times New Roman" w:hAnsi="Times New Roman" w:cs="Times New Roman"/>
          <w:spacing w:val="-4"/>
          <w:sz w:val="24"/>
          <w:szCs w:val="24"/>
        </w:rPr>
        <w:t xml:space="preserve">од </w:t>
      </w:r>
      <w:r w:rsidRPr="00880F75">
        <w:rPr>
          <w:rFonts w:ascii="Times New Roman" w:hAnsi="Times New Roman" w:cs="Times New Roman"/>
          <w:sz w:val="24"/>
          <w:szCs w:val="24"/>
        </w:rPr>
        <w:t>понуђача из групе понуђача у извршењу</w:t>
      </w:r>
      <w:r w:rsidRPr="00880F75">
        <w:rPr>
          <w:rFonts w:ascii="Times New Roman" w:hAnsi="Times New Roman" w:cs="Times New Roman"/>
          <w:spacing w:val="-7"/>
          <w:sz w:val="24"/>
          <w:szCs w:val="24"/>
        </w:rPr>
        <w:t xml:space="preserve"> </w:t>
      </w:r>
      <w:r w:rsidRPr="00880F75">
        <w:rPr>
          <w:rFonts w:ascii="Times New Roman" w:hAnsi="Times New Roman" w:cs="Times New Roman"/>
          <w:sz w:val="24"/>
          <w:szCs w:val="24"/>
        </w:rPr>
        <w:t>уговора;</w:t>
      </w:r>
    </w:p>
    <w:p w:rsidR="003A7F63" w:rsidRPr="00880F75" w:rsidRDefault="003A7F63" w:rsidP="009A4E9B">
      <w:pPr>
        <w:pStyle w:val="ListParagraph"/>
        <w:numPr>
          <w:ilvl w:val="0"/>
          <w:numId w:val="26"/>
        </w:numPr>
        <w:spacing w:before="119"/>
        <w:rPr>
          <w:rFonts w:ascii="Times New Roman" w:hAnsi="Times New Roman" w:cs="Times New Roman"/>
          <w:sz w:val="24"/>
          <w:szCs w:val="24"/>
        </w:rPr>
      </w:pPr>
      <w:r w:rsidRPr="00880F75">
        <w:rPr>
          <w:rFonts w:ascii="Times New Roman" w:hAnsi="Times New Roman" w:cs="Times New Roman"/>
          <w:sz w:val="24"/>
          <w:szCs w:val="24"/>
        </w:rPr>
        <w:t>понуђачу који ће у име групе понуђача дати средство</w:t>
      </w:r>
      <w:r w:rsidRPr="00880F75">
        <w:rPr>
          <w:rFonts w:ascii="Times New Roman" w:hAnsi="Times New Roman" w:cs="Times New Roman"/>
          <w:spacing w:val="-11"/>
          <w:sz w:val="24"/>
          <w:szCs w:val="24"/>
        </w:rPr>
        <w:t xml:space="preserve"> </w:t>
      </w:r>
      <w:r w:rsidRPr="00880F75">
        <w:rPr>
          <w:rFonts w:ascii="Times New Roman" w:hAnsi="Times New Roman" w:cs="Times New Roman"/>
          <w:sz w:val="24"/>
          <w:szCs w:val="24"/>
        </w:rPr>
        <w:t>обезбеђења;</w:t>
      </w:r>
    </w:p>
    <w:p w:rsidR="003A7F63" w:rsidRPr="00880F75" w:rsidRDefault="003A7F63" w:rsidP="009A4E9B">
      <w:pPr>
        <w:pStyle w:val="ListParagraph"/>
        <w:numPr>
          <w:ilvl w:val="0"/>
          <w:numId w:val="26"/>
        </w:numPr>
        <w:rPr>
          <w:rFonts w:ascii="Times New Roman" w:hAnsi="Times New Roman" w:cs="Times New Roman"/>
          <w:sz w:val="24"/>
          <w:szCs w:val="24"/>
        </w:rPr>
      </w:pPr>
      <w:r w:rsidRPr="00880F75">
        <w:rPr>
          <w:rFonts w:ascii="Times New Roman" w:hAnsi="Times New Roman" w:cs="Times New Roman"/>
          <w:sz w:val="24"/>
          <w:szCs w:val="24"/>
        </w:rPr>
        <w:t>понуђачу који ће издати</w:t>
      </w:r>
      <w:r w:rsidRPr="00880F75">
        <w:rPr>
          <w:rFonts w:ascii="Times New Roman" w:hAnsi="Times New Roman" w:cs="Times New Roman"/>
          <w:spacing w:val="-5"/>
          <w:sz w:val="24"/>
          <w:szCs w:val="24"/>
        </w:rPr>
        <w:t xml:space="preserve"> </w:t>
      </w:r>
      <w:r w:rsidRPr="00880F75">
        <w:rPr>
          <w:rFonts w:ascii="Times New Roman" w:hAnsi="Times New Roman" w:cs="Times New Roman"/>
          <w:sz w:val="24"/>
          <w:szCs w:val="24"/>
        </w:rPr>
        <w:t>рачун;</w:t>
      </w:r>
    </w:p>
    <w:p w:rsidR="003A7F63" w:rsidRPr="00880F75" w:rsidRDefault="003A7F63" w:rsidP="009A4E9B">
      <w:pPr>
        <w:pStyle w:val="ListParagraph"/>
        <w:numPr>
          <w:ilvl w:val="0"/>
          <w:numId w:val="26"/>
        </w:numPr>
        <w:rPr>
          <w:rFonts w:ascii="Times New Roman" w:hAnsi="Times New Roman" w:cs="Times New Roman"/>
          <w:sz w:val="24"/>
          <w:szCs w:val="24"/>
        </w:rPr>
      </w:pPr>
      <w:r w:rsidRPr="00880F75">
        <w:rPr>
          <w:rFonts w:ascii="Times New Roman" w:hAnsi="Times New Roman" w:cs="Times New Roman"/>
          <w:sz w:val="24"/>
          <w:szCs w:val="24"/>
        </w:rPr>
        <w:t>рачуну на који ће бити извршено</w:t>
      </w:r>
      <w:r w:rsidRPr="00880F75">
        <w:rPr>
          <w:rFonts w:ascii="Times New Roman" w:hAnsi="Times New Roman" w:cs="Times New Roman"/>
          <w:spacing w:val="-8"/>
          <w:sz w:val="24"/>
          <w:szCs w:val="24"/>
        </w:rPr>
        <w:t xml:space="preserve"> </w:t>
      </w:r>
      <w:r w:rsidRPr="00880F75">
        <w:rPr>
          <w:rFonts w:ascii="Times New Roman" w:hAnsi="Times New Roman" w:cs="Times New Roman"/>
          <w:sz w:val="24"/>
          <w:szCs w:val="24"/>
        </w:rPr>
        <w:t>плаћање.</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Уколико </w:t>
      </w:r>
      <w:r w:rsidRPr="001D06C1">
        <w:rPr>
          <w:rFonts w:ascii="Times New Roman" w:hAnsi="Times New Roman" w:cs="Times New Roman"/>
          <w:sz w:val="24"/>
          <w:szCs w:val="24"/>
        </w:rPr>
        <w:t xml:space="preserve">се група понуђача определила да један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чланова групе (а не сви чланови групе), у име групе понуђача, потпише и овери Образац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(Образац 1), Образац структуре цене (Образац 2), Образац трошкова припреме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(Образац 3), Образац списка извршених услуга  стручног  надзора над извођењем радова - референце понуђача (Образац 6), Образац изјаве о кључном техничком </w:t>
      </w:r>
      <w:r w:rsidRPr="001D06C1">
        <w:rPr>
          <w:rFonts w:ascii="Times New Roman" w:hAnsi="Times New Roman" w:cs="Times New Roman"/>
          <w:spacing w:val="-3"/>
          <w:sz w:val="24"/>
          <w:szCs w:val="24"/>
        </w:rPr>
        <w:t xml:space="preserve">особљу </w:t>
      </w:r>
      <w:r w:rsidR="0005256C">
        <w:rPr>
          <w:rFonts w:ascii="Times New Roman" w:hAnsi="Times New Roman" w:cs="Times New Roman"/>
          <w:sz w:val="24"/>
          <w:szCs w:val="24"/>
        </w:rPr>
        <w:t xml:space="preserve">(Образац </w:t>
      </w:r>
      <w:r w:rsidR="0005256C">
        <w:rPr>
          <w:rFonts w:ascii="Times New Roman" w:hAnsi="Times New Roman" w:cs="Times New Roman"/>
          <w:sz w:val="24"/>
          <w:szCs w:val="24"/>
          <w:lang w:val="sr-Cyrl-RS"/>
        </w:rPr>
        <w:t>8</w:t>
      </w:r>
      <w:r w:rsidRPr="001D06C1">
        <w:rPr>
          <w:rFonts w:ascii="Times New Roman" w:hAnsi="Times New Roman" w:cs="Times New Roman"/>
          <w:sz w:val="24"/>
          <w:szCs w:val="24"/>
        </w:rPr>
        <w:t>) из к</w:t>
      </w:r>
      <w:r w:rsidR="00393FF5" w:rsidRPr="001D06C1">
        <w:rPr>
          <w:rFonts w:ascii="Times New Roman" w:hAnsi="Times New Roman" w:cs="Times New Roman"/>
          <w:sz w:val="24"/>
          <w:szCs w:val="24"/>
        </w:rPr>
        <w:t xml:space="preserve">онкурсне документације, у овом </w:t>
      </w:r>
      <w:r w:rsidR="00393FF5" w:rsidRPr="001D06C1">
        <w:rPr>
          <w:rFonts w:ascii="Times New Roman" w:hAnsi="Times New Roman" w:cs="Times New Roman"/>
          <w:sz w:val="24"/>
          <w:szCs w:val="24"/>
          <w:lang w:val="sr-Cyrl-RS"/>
        </w:rPr>
        <w:t>С</w:t>
      </w:r>
      <w:r w:rsidRPr="001D06C1">
        <w:rPr>
          <w:rFonts w:ascii="Times New Roman" w:hAnsi="Times New Roman" w:cs="Times New Roman"/>
          <w:sz w:val="24"/>
          <w:szCs w:val="24"/>
        </w:rPr>
        <w:t>поразуму се мора навести и тај понуђач, односно члан групе</w:t>
      </w:r>
      <w:r w:rsidRPr="001D06C1">
        <w:rPr>
          <w:rFonts w:ascii="Times New Roman" w:hAnsi="Times New Roman" w:cs="Times New Roman"/>
          <w:spacing w:val="-8"/>
          <w:sz w:val="24"/>
          <w:szCs w:val="24"/>
        </w:rPr>
        <w:t xml:space="preserve"> </w:t>
      </w:r>
      <w:r w:rsidRPr="001D06C1">
        <w:rPr>
          <w:rFonts w:ascii="Times New Roman" w:hAnsi="Times New Roman" w:cs="Times New Roman"/>
          <w:sz w:val="24"/>
          <w:szCs w:val="24"/>
        </w:rPr>
        <w:t>понуђача.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Група понуђача је дужна да достави све доказе о испуњености услова који су наведени у Условима за учешће у поступку јавне набавке из члана 75. и 76. Закона, у складу са Упутством како се доказује испуњеност услова.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Понуђачи из групе понуђача одговарају неограничено солидарно према Наручиоцу.</w:t>
      </w:r>
    </w:p>
    <w:p w:rsidR="003A7F63" w:rsidRPr="001D06C1" w:rsidRDefault="003A7F63"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3A7F63" w:rsidRPr="001D06C1" w:rsidRDefault="003A7F63" w:rsidP="00005C47">
      <w:pPr>
        <w:pStyle w:val="BodyText"/>
        <w:spacing w:before="117"/>
        <w:jc w:val="both"/>
        <w:rPr>
          <w:rFonts w:ascii="Times New Roman" w:hAnsi="Times New Roman" w:cs="Times New Roman"/>
          <w:sz w:val="24"/>
          <w:szCs w:val="24"/>
        </w:rPr>
      </w:pPr>
      <w:r w:rsidRPr="001D06C1">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493"/>
        </w:tabs>
        <w:spacing w:before="31"/>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НАЧИН </w:t>
      </w:r>
      <w:r w:rsidRPr="001D06C1">
        <w:rPr>
          <w:rFonts w:ascii="Times New Roman" w:hAnsi="Times New Roman" w:cs="Times New Roman"/>
          <w:sz w:val="24"/>
          <w:szCs w:val="24"/>
        </w:rPr>
        <w:t xml:space="preserve">И УСЛОВИ </w:t>
      </w:r>
      <w:r w:rsidRPr="001D06C1">
        <w:rPr>
          <w:rFonts w:ascii="Times New Roman" w:hAnsi="Times New Roman" w:cs="Times New Roman"/>
          <w:spacing w:val="-3"/>
          <w:sz w:val="24"/>
          <w:szCs w:val="24"/>
        </w:rPr>
        <w:t xml:space="preserve">ПЛАЋАЊА, </w:t>
      </w:r>
      <w:r w:rsidRPr="001D06C1">
        <w:rPr>
          <w:rFonts w:ascii="Times New Roman" w:hAnsi="Times New Roman" w:cs="Times New Roman"/>
          <w:spacing w:val="-5"/>
          <w:sz w:val="24"/>
          <w:szCs w:val="24"/>
        </w:rPr>
        <w:t xml:space="preserve">ГАРАНТНИ </w:t>
      </w:r>
      <w:r w:rsidRPr="001D06C1">
        <w:rPr>
          <w:rFonts w:ascii="Times New Roman" w:hAnsi="Times New Roman" w:cs="Times New Roman"/>
          <w:sz w:val="24"/>
          <w:szCs w:val="24"/>
        </w:rPr>
        <w:t xml:space="preserve">РОК, </w:t>
      </w:r>
      <w:r w:rsidRPr="001D06C1">
        <w:rPr>
          <w:rFonts w:ascii="Times New Roman" w:hAnsi="Times New Roman" w:cs="Times New Roman"/>
          <w:spacing w:val="-3"/>
          <w:sz w:val="24"/>
          <w:szCs w:val="24"/>
        </w:rPr>
        <w:t xml:space="preserve">КАО </w:t>
      </w:r>
      <w:r w:rsidRPr="001D06C1">
        <w:rPr>
          <w:rFonts w:ascii="Times New Roman" w:hAnsi="Times New Roman" w:cs="Times New Roman"/>
          <w:sz w:val="24"/>
          <w:szCs w:val="24"/>
        </w:rPr>
        <w:t xml:space="preserve">И ДРУГЕ </w:t>
      </w:r>
      <w:r w:rsidRPr="001D06C1">
        <w:rPr>
          <w:rFonts w:ascii="Times New Roman" w:hAnsi="Times New Roman" w:cs="Times New Roman"/>
          <w:spacing w:val="-3"/>
          <w:sz w:val="24"/>
          <w:szCs w:val="24"/>
        </w:rPr>
        <w:t xml:space="preserve">ОКОЛНОСТИ ОД КОЈИХ </w:t>
      </w:r>
      <w:r w:rsidRPr="001D06C1">
        <w:rPr>
          <w:rFonts w:ascii="Times New Roman" w:hAnsi="Times New Roman" w:cs="Times New Roman"/>
          <w:sz w:val="24"/>
          <w:szCs w:val="24"/>
        </w:rPr>
        <w:t xml:space="preserve">ЗАВИСИ </w:t>
      </w:r>
      <w:r w:rsidRPr="001D06C1">
        <w:rPr>
          <w:rFonts w:ascii="Times New Roman" w:hAnsi="Times New Roman" w:cs="Times New Roman"/>
          <w:spacing w:val="-4"/>
          <w:sz w:val="24"/>
          <w:szCs w:val="24"/>
        </w:rPr>
        <w:t>ПРИХВАТЉИВОСТ</w:t>
      </w:r>
      <w:r w:rsidRPr="001D06C1">
        <w:rPr>
          <w:rFonts w:ascii="Times New Roman" w:hAnsi="Times New Roman" w:cs="Times New Roman"/>
          <w:spacing w:val="1"/>
          <w:sz w:val="24"/>
          <w:szCs w:val="24"/>
        </w:rPr>
        <w:t xml:space="preserve"> </w:t>
      </w:r>
      <w:r w:rsidRPr="001D06C1">
        <w:rPr>
          <w:rFonts w:ascii="Times New Roman" w:hAnsi="Times New Roman" w:cs="Times New Roman"/>
          <w:spacing w:val="-4"/>
          <w:sz w:val="24"/>
          <w:szCs w:val="24"/>
        </w:rPr>
        <w:t>ПОНУДЕ</w:t>
      </w:r>
    </w:p>
    <w:p w:rsidR="003A7F63" w:rsidRPr="001D06C1" w:rsidRDefault="003A7F63" w:rsidP="009A4E9B">
      <w:pPr>
        <w:pStyle w:val="ListParagraph"/>
        <w:numPr>
          <w:ilvl w:val="1"/>
          <w:numId w:val="1"/>
        </w:numPr>
        <w:tabs>
          <w:tab w:val="left" w:pos="607"/>
        </w:tabs>
        <w:ind w:left="0" w:firstLine="0"/>
        <w:rPr>
          <w:rFonts w:ascii="Times New Roman" w:hAnsi="Times New Roman" w:cs="Times New Roman"/>
          <w:b/>
          <w:sz w:val="24"/>
          <w:szCs w:val="24"/>
        </w:rPr>
      </w:pPr>
      <w:r w:rsidRPr="001D06C1">
        <w:rPr>
          <w:rFonts w:ascii="Times New Roman" w:hAnsi="Times New Roman" w:cs="Times New Roman"/>
          <w:b/>
          <w:sz w:val="24"/>
          <w:szCs w:val="24"/>
          <w:u w:val="single"/>
        </w:rPr>
        <w:t xml:space="preserve">Захтеви у </w:t>
      </w:r>
      <w:r w:rsidRPr="001D06C1">
        <w:rPr>
          <w:rFonts w:ascii="Times New Roman" w:hAnsi="Times New Roman" w:cs="Times New Roman"/>
          <w:b/>
          <w:spacing w:val="-3"/>
          <w:sz w:val="24"/>
          <w:szCs w:val="24"/>
          <w:u w:val="single"/>
        </w:rPr>
        <w:t xml:space="preserve">погледу </w:t>
      </w:r>
      <w:r w:rsidRPr="001D06C1">
        <w:rPr>
          <w:rFonts w:ascii="Times New Roman" w:hAnsi="Times New Roman" w:cs="Times New Roman"/>
          <w:b/>
          <w:sz w:val="24"/>
          <w:szCs w:val="24"/>
          <w:u w:val="single"/>
        </w:rPr>
        <w:t>начина, рока и услова</w:t>
      </w:r>
      <w:r w:rsidRPr="001D06C1">
        <w:rPr>
          <w:rFonts w:ascii="Times New Roman" w:hAnsi="Times New Roman" w:cs="Times New Roman"/>
          <w:b/>
          <w:spacing w:val="-2"/>
          <w:sz w:val="24"/>
          <w:szCs w:val="24"/>
          <w:u w:val="single"/>
        </w:rPr>
        <w:t xml:space="preserve"> </w:t>
      </w:r>
      <w:r w:rsidRPr="001D06C1">
        <w:rPr>
          <w:rFonts w:ascii="Times New Roman" w:hAnsi="Times New Roman" w:cs="Times New Roman"/>
          <w:b/>
          <w:sz w:val="24"/>
          <w:szCs w:val="24"/>
          <w:u w:val="single"/>
        </w:rPr>
        <w:t>плаћања.</w:t>
      </w:r>
    </w:p>
    <w:p w:rsidR="00880F75" w:rsidRDefault="003A7F63" w:rsidP="009A4E9B">
      <w:pPr>
        <w:pStyle w:val="ListParagraph"/>
        <w:numPr>
          <w:ilvl w:val="0"/>
          <w:numId w:val="27"/>
        </w:numPr>
        <w:tabs>
          <w:tab w:val="left" w:pos="574"/>
        </w:tabs>
        <w:rPr>
          <w:rFonts w:ascii="Times New Roman" w:hAnsi="Times New Roman" w:cs="Times New Roman"/>
          <w:sz w:val="24"/>
          <w:szCs w:val="24"/>
        </w:rPr>
      </w:pPr>
      <w:r w:rsidRPr="001D06C1">
        <w:rPr>
          <w:rFonts w:ascii="Times New Roman" w:hAnsi="Times New Roman" w:cs="Times New Roman"/>
          <w:sz w:val="24"/>
          <w:szCs w:val="24"/>
        </w:rPr>
        <w:t xml:space="preserve">по испостављеним месечним исправним рачунима за извршену услугу уз важећу банкарску гаранцију за добро извршење посла и важећу полису осигурања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професионалне одговорности у року до 45 (четрдесетпет) дана </w:t>
      </w:r>
      <w:r w:rsidRPr="001D06C1">
        <w:rPr>
          <w:rFonts w:ascii="Times New Roman" w:hAnsi="Times New Roman" w:cs="Times New Roman"/>
          <w:spacing w:val="-3"/>
          <w:sz w:val="24"/>
          <w:szCs w:val="24"/>
        </w:rPr>
        <w:t xml:space="preserve">од </w:t>
      </w:r>
      <w:r w:rsidRPr="001D06C1">
        <w:rPr>
          <w:rFonts w:ascii="Times New Roman" w:hAnsi="Times New Roman" w:cs="Times New Roman"/>
          <w:sz w:val="24"/>
          <w:szCs w:val="24"/>
        </w:rPr>
        <w:t>дана пријема исправног</w:t>
      </w:r>
      <w:r w:rsidRPr="001D06C1">
        <w:rPr>
          <w:rFonts w:ascii="Times New Roman" w:hAnsi="Times New Roman" w:cs="Times New Roman"/>
          <w:spacing w:val="-15"/>
          <w:sz w:val="24"/>
          <w:szCs w:val="24"/>
        </w:rPr>
        <w:t xml:space="preserve"> </w:t>
      </w:r>
      <w:r w:rsidRPr="001D06C1">
        <w:rPr>
          <w:rFonts w:ascii="Times New Roman" w:hAnsi="Times New Roman" w:cs="Times New Roman"/>
          <w:sz w:val="24"/>
          <w:szCs w:val="24"/>
        </w:rPr>
        <w:t>рачуна;</w:t>
      </w:r>
    </w:p>
    <w:p w:rsidR="003A7F63" w:rsidRPr="00880F75" w:rsidRDefault="003A7F63" w:rsidP="009A4E9B">
      <w:pPr>
        <w:pStyle w:val="ListParagraph"/>
        <w:numPr>
          <w:ilvl w:val="0"/>
          <w:numId w:val="27"/>
        </w:numPr>
        <w:tabs>
          <w:tab w:val="left" w:pos="574"/>
        </w:tabs>
        <w:rPr>
          <w:rFonts w:ascii="Times New Roman" w:hAnsi="Times New Roman" w:cs="Times New Roman"/>
          <w:sz w:val="24"/>
          <w:szCs w:val="24"/>
        </w:rPr>
      </w:pPr>
      <w:r w:rsidRPr="00880F75">
        <w:rPr>
          <w:rFonts w:ascii="Times New Roman" w:hAnsi="Times New Roman" w:cs="Times New Roman"/>
          <w:sz w:val="24"/>
          <w:szCs w:val="24"/>
        </w:rPr>
        <w:t xml:space="preserve">по испостављеном коначном рачуну за извршену услугу уз важећу банкарску гаранцију за </w:t>
      </w:r>
      <w:r w:rsidRPr="00880F75">
        <w:rPr>
          <w:rFonts w:ascii="Times New Roman" w:hAnsi="Times New Roman" w:cs="Times New Roman"/>
          <w:spacing w:val="-3"/>
          <w:sz w:val="24"/>
          <w:szCs w:val="24"/>
        </w:rPr>
        <w:lastRenderedPageBreak/>
        <w:t xml:space="preserve">добро </w:t>
      </w:r>
      <w:r w:rsidRPr="00880F75">
        <w:rPr>
          <w:rFonts w:ascii="Times New Roman" w:hAnsi="Times New Roman" w:cs="Times New Roman"/>
          <w:sz w:val="24"/>
          <w:szCs w:val="24"/>
        </w:rPr>
        <w:t xml:space="preserve">извршење посла и важећу полису осигурања </w:t>
      </w:r>
      <w:r w:rsidRPr="00880F75">
        <w:rPr>
          <w:rFonts w:ascii="Times New Roman" w:hAnsi="Times New Roman" w:cs="Times New Roman"/>
          <w:spacing w:val="-4"/>
          <w:sz w:val="24"/>
          <w:szCs w:val="24"/>
        </w:rPr>
        <w:t xml:space="preserve">од </w:t>
      </w:r>
      <w:r w:rsidRPr="00880F75">
        <w:rPr>
          <w:rFonts w:ascii="Times New Roman" w:hAnsi="Times New Roman" w:cs="Times New Roman"/>
          <w:sz w:val="24"/>
          <w:szCs w:val="24"/>
        </w:rPr>
        <w:t xml:space="preserve">професионалне одговорности у року до 45 (четрдесетпет) дана </w:t>
      </w:r>
      <w:r w:rsidRPr="00880F75">
        <w:rPr>
          <w:rFonts w:ascii="Times New Roman" w:hAnsi="Times New Roman" w:cs="Times New Roman"/>
          <w:spacing w:val="-4"/>
          <w:sz w:val="24"/>
          <w:szCs w:val="24"/>
        </w:rPr>
        <w:t xml:space="preserve">од </w:t>
      </w:r>
      <w:r w:rsidRPr="00880F75">
        <w:rPr>
          <w:rFonts w:ascii="Times New Roman" w:hAnsi="Times New Roman" w:cs="Times New Roman"/>
          <w:sz w:val="24"/>
          <w:szCs w:val="24"/>
        </w:rPr>
        <w:t>дана пријема исправног коначног</w:t>
      </w:r>
      <w:r w:rsidRPr="00880F75">
        <w:rPr>
          <w:rFonts w:ascii="Times New Roman" w:hAnsi="Times New Roman" w:cs="Times New Roman"/>
          <w:spacing w:val="-8"/>
          <w:sz w:val="24"/>
          <w:szCs w:val="24"/>
        </w:rPr>
        <w:t xml:space="preserve"> </w:t>
      </w:r>
      <w:r w:rsidRPr="00880F75">
        <w:rPr>
          <w:rFonts w:ascii="Times New Roman" w:hAnsi="Times New Roman" w:cs="Times New Roman"/>
          <w:sz w:val="24"/>
          <w:szCs w:val="24"/>
        </w:rPr>
        <w:t>рачуна.</w:t>
      </w:r>
    </w:p>
    <w:p w:rsidR="003A7F63" w:rsidRPr="001D06C1" w:rsidRDefault="003A7F63" w:rsidP="00005C47">
      <w:pPr>
        <w:pStyle w:val="BodyText"/>
        <w:jc w:val="both"/>
        <w:rPr>
          <w:rFonts w:ascii="Times New Roman" w:hAnsi="Times New Roman" w:cs="Times New Roman"/>
          <w:sz w:val="24"/>
          <w:szCs w:val="24"/>
          <w:lang w:val="sr-Cyrl-RS"/>
        </w:rPr>
      </w:pPr>
    </w:p>
    <w:p w:rsidR="003A7F63" w:rsidRPr="001D06C1" w:rsidRDefault="003A7F63" w:rsidP="00005C47">
      <w:pPr>
        <w:pStyle w:val="BodyText"/>
        <w:spacing w:before="2"/>
        <w:jc w:val="both"/>
        <w:rPr>
          <w:rFonts w:ascii="Times New Roman" w:hAnsi="Times New Roman" w:cs="Times New Roman"/>
          <w:sz w:val="24"/>
          <w:szCs w:val="24"/>
        </w:rPr>
      </w:pPr>
      <w:r w:rsidRPr="001D06C1">
        <w:rPr>
          <w:rFonts w:ascii="Times New Roman" w:hAnsi="Times New Roman" w:cs="Times New Roman"/>
          <w:sz w:val="24"/>
          <w:szCs w:val="24"/>
        </w:rPr>
        <w:t>Рачуни за извршену услугу се испостављају Наручиоцу по овери привремених ситуација Извођача радова од стране Наручиоца.</w:t>
      </w:r>
    </w:p>
    <w:p w:rsidR="003A7F63" w:rsidRPr="0005256C" w:rsidRDefault="003A7F63" w:rsidP="00005C47">
      <w:pPr>
        <w:pStyle w:val="BodyText"/>
        <w:spacing w:before="120"/>
        <w:jc w:val="both"/>
        <w:rPr>
          <w:rFonts w:ascii="Times New Roman" w:hAnsi="Times New Roman" w:cs="Times New Roman"/>
          <w:sz w:val="24"/>
          <w:szCs w:val="24"/>
        </w:rPr>
      </w:pPr>
      <w:r w:rsidRPr="0005256C">
        <w:rPr>
          <w:rFonts w:ascii="Times New Roman" w:hAnsi="Times New Roman" w:cs="Times New Roman"/>
          <w:sz w:val="24"/>
          <w:szCs w:val="24"/>
        </w:rPr>
        <w:t xml:space="preserve">Коначни рачун за извршену услугу се испоставља Наручиоцу након овере окончане ситуације Извођача радова од стране Наручиоца, а по добијању позитивног Извештаја Комисије за </w:t>
      </w:r>
      <w:r w:rsidR="0005256C" w:rsidRPr="0005256C">
        <w:rPr>
          <w:rFonts w:ascii="Times New Roman" w:hAnsi="Times New Roman" w:cs="Times New Roman"/>
          <w:sz w:val="24"/>
          <w:szCs w:val="24"/>
          <w:lang w:val="sr-Cyrl-RS"/>
        </w:rPr>
        <w:t>примопредају радова и коначни обрачун.</w:t>
      </w:r>
      <w:r w:rsidR="0005256C" w:rsidRPr="0005256C">
        <w:rPr>
          <w:rFonts w:ascii="Times New Roman" w:hAnsi="Times New Roman" w:cs="Times New Roman"/>
          <w:sz w:val="24"/>
          <w:szCs w:val="24"/>
        </w:rPr>
        <w:t xml:space="preserve"> </w:t>
      </w:r>
      <w:r w:rsidRPr="0005256C">
        <w:rPr>
          <w:rFonts w:ascii="Times New Roman" w:hAnsi="Times New Roman" w:cs="Times New Roman"/>
          <w:sz w:val="24"/>
          <w:szCs w:val="24"/>
        </w:rPr>
        <w:t>Рачуни за извршену услугу морају бити сразмерни проценту изведених уговорених радова над којима је Извршилац извршио стручни надзор.</w:t>
      </w:r>
    </w:p>
    <w:p w:rsidR="003A7F63" w:rsidRPr="0005256C" w:rsidRDefault="003A7F63" w:rsidP="00005C47">
      <w:pPr>
        <w:pStyle w:val="BodyText"/>
        <w:spacing w:before="120"/>
        <w:jc w:val="both"/>
        <w:rPr>
          <w:rFonts w:ascii="Times New Roman" w:hAnsi="Times New Roman" w:cs="Times New Roman"/>
          <w:sz w:val="24"/>
          <w:szCs w:val="24"/>
          <w:lang w:val="sr-Cyrl-RS"/>
        </w:rPr>
      </w:pPr>
      <w:r w:rsidRPr="0005256C">
        <w:rPr>
          <w:rFonts w:ascii="Times New Roman" w:hAnsi="Times New Roman" w:cs="Times New Roman"/>
          <w:sz w:val="24"/>
          <w:szCs w:val="24"/>
        </w:rPr>
        <w:t>Износ коначног рачуна не може бити мањи од 10% од уговорене вредности услуге.</w:t>
      </w:r>
      <w:r w:rsidR="00393FF5" w:rsidRPr="0005256C">
        <w:rPr>
          <w:rFonts w:ascii="Times New Roman" w:hAnsi="Times New Roman" w:cs="Times New Roman"/>
          <w:sz w:val="24"/>
          <w:szCs w:val="24"/>
        </w:rPr>
        <w:t xml:space="preserve"> </w:t>
      </w:r>
    </w:p>
    <w:p w:rsidR="003A7F63" w:rsidRPr="0005256C" w:rsidRDefault="003A7F63" w:rsidP="009A4E9B">
      <w:pPr>
        <w:pStyle w:val="Heading3"/>
        <w:numPr>
          <w:ilvl w:val="1"/>
          <w:numId w:val="1"/>
        </w:numPr>
        <w:tabs>
          <w:tab w:val="left" w:pos="607"/>
        </w:tabs>
        <w:spacing w:before="120"/>
        <w:ind w:left="0" w:firstLine="0"/>
        <w:jc w:val="both"/>
        <w:rPr>
          <w:rFonts w:ascii="Times New Roman" w:hAnsi="Times New Roman" w:cs="Times New Roman"/>
          <w:sz w:val="24"/>
          <w:szCs w:val="24"/>
        </w:rPr>
      </w:pPr>
      <w:r w:rsidRPr="0005256C">
        <w:rPr>
          <w:rFonts w:ascii="Times New Roman" w:hAnsi="Times New Roman" w:cs="Times New Roman"/>
          <w:sz w:val="24"/>
          <w:szCs w:val="24"/>
          <w:u w:val="single"/>
        </w:rPr>
        <w:t xml:space="preserve">Захтев у </w:t>
      </w:r>
      <w:r w:rsidRPr="0005256C">
        <w:rPr>
          <w:rFonts w:ascii="Times New Roman" w:hAnsi="Times New Roman" w:cs="Times New Roman"/>
          <w:spacing w:val="-3"/>
          <w:sz w:val="24"/>
          <w:szCs w:val="24"/>
          <w:u w:val="single"/>
        </w:rPr>
        <w:t xml:space="preserve">погледу </w:t>
      </w:r>
      <w:r w:rsidRPr="0005256C">
        <w:rPr>
          <w:rFonts w:ascii="Times New Roman" w:hAnsi="Times New Roman" w:cs="Times New Roman"/>
          <w:sz w:val="24"/>
          <w:szCs w:val="24"/>
          <w:u w:val="single"/>
        </w:rPr>
        <w:t>рока (испоруке добара, извршења услуге, извођења</w:t>
      </w:r>
      <w:r w:rsidRPr="0005256C">
        <w:rPr>
          <w:rFonts w:ascii="Times New Roman" w:hAnsi="Times New Roman" w:cs="Times New Roman"/>
          <w:spacing w:val="-11"/>
          <w:sz w:val="24"/>
          <w:szCs w:val="24"/>
          <w:u w:val="single"/>
        </w:rPr>
        <w:t xml:space="preserve"> </w:t>
      </w:r>
      <w:r w:rsidRPr="0005256C">
        <w:rPr>
          <w:rFonts w:ascii="Times New Roman" w:hAnsi="Times New Roman" w:cs="Times New Roman"/>
          <w:sz w:val="24"/>
          <w:szCs w:val="24"/>
          <w:u w:val="single"/>
        </w:rPr>
        <w:t>радова)</w:t>
      </w:r>
    </w:p>
    <w:p w:rsidR="0005256C" w:rsidRDefault="003A7F63" w:rsidP="0005256C">
      <w:pPr>
        <w:spacing w:after="120"/>
        <w:jc w:val="both"/>
        <w:rPr>
          <w:rFonts w:ascii="Times New Roman" w:hAnsi="Times New Roman" w:cs="Times New Roman"/>
          <w:sz w:val="24"/>
          <w:szCs w:val="24"/>
          <w:lang w:val="sr-Cyrl-CS"/>
        </w:rPr>
      </w:pPr>
      <w:r w:rsidRPr="0005256C">
        <w:rPr>
          <w:rFonts w:ascii="Times New Roman" w:hAnsi="Times New Roman" w:cs="Times New Roman"/>
          <w:spacing w:val="-3"/>
          <w:sz w:val="24"/>
          <w:szCs w:val="24"/>
        </w:rPr>
        <w:t xml:space="preserve">Услуга </w:t>
      </w:r>
      <w:r w:rsidRPr="0005256C">
        <w:rPr>
          <w:rFonts w:ascii="Times New Roman" w:hAnsi="Times New Roman" w:cs="Times New Roman"/>
          <w:sz w:val="24"/>
          <w:szCs w:val="24"/>
        </w:rPr>
        <w:t xml:space="preserve">која је предмет јавне набавке се врши континуирано </w:t>
      </w:r>
      <w:r w:rsidRPr="0005256C">
        <w:rPr>
          <w:rFonts w:ascii="Times New Roman" w:hAnsi="Times New Roman" w:cs="Times New Roman"/>
          <w:spacing w:val="-4"/>
          <w:sz w:val="24"/>
          <w:szCs w:val="24"/>
        </w:rPr>
        <w:t xml:space="preserve">од </w:t>
      </w:r>
      <w:r w:rsidRPr="0005256C">
        <w:rPr>
          <w:rFonts w:ascii="Times New Roman" w:hAnsi="Times New Roman" w:cs="Times New Roman"/>
          <w:sz w:val="24"/>
          <w:szCs w:val="24"/>
        </w:rPr>
        <w:t xml:space="preserve">закључења </w:t>
      </w:r>
      <w:r w:rsidRPr="0005256C">
        <w:rPr>
          <w:rFonts w:ascii="Times New Roman" w:hAnsi="Times New Roman" w:cs="Times New Roman"/>
          <w:spacing w:val="-3"/>
          <w:sz w:val="24"/>
          <w:szCs w:val="24"/>
        </w:rPr>
        <w:t xml:space="preserve">Уговора </w:t>
      </w:r>
      <w:r w:rsidRPr="0005256C">
        <w:rPr>
          <w:rFonts w:ascii="Times New Roman" w:hAnsi="Times New Roman" w:cs="Times New Roman"/>
          <w:sz w:val="24"/>
          <w:szCs w:val="24"/>
        </w:rPr>
        <w:t xml:space="preserve">о јавној набавци до добијања позитивног Извештаја Комисије за </w:t>
      </w:r>
      <w:r w:rsidR="0005256C" w:rsidRPr="0005256C">
        <w:rPr>
          <w:rFonts w:ascii="Times New Roman" w:hAnsi="Times New Roman" w:cs="Times New Roman"/>
          <w:sz w:val="24"/>
          <w:szCs w:val="24"/>
          <w:lang w:val="sr-Cyrl-CS"/>
        </w:rPr>
        <w:t>Комисије за примопредају радова и коначни обрачун.</w:t>
      </w:r>
    </w:p>
    <w:p w:rsidR="003A7F63" w:rsidRPr="001D06C1" w:rsidRDefault="003A7F63" w:rsidP="009A4E9B">
      <w:pPr>
        <w:pStyle w:val="Heading3"/>
        <w:numPr>
          <w:ilvl w:val="1"/>
          <w:numId w:val="1"/>
        </w:numPr>
        <w:tabs>
          <w:tab w:val="left" w:pos="607"/>
        </w:tabs>
        <w:spacing w:before="119"/>
        <w:ind w:left="0" w:firstLine="0"/>
        <w:jc w:val="both"/>
        <w:rPr>
          <w:rFonts w:ascii="Times New Roman" w:hAnsi="Times New Roman" w:cs="Times New Roman"/>
          <w:sz w:val="24"/>
          <w:szCs w:val="24"/>
        </w:rPr>
      </w:pPr>
      <w:r w:rsidRPr="001D06C1">
        <w:rPr>
          <w:rFonts w:ascii="Times New Roman" w:hAnsi="Times New Roman" w:cs="Times New Roman"/>
          <w:sz w:val="24"/>
          <w:szCs w:val="24"/>
          <w:u w:val="single"/>
        </w:rPr>
        <w:t xml:space="preserve">Захтев у </w:t>
      </w:r>
      <w:r w:rsidRPr="001D06C1">
        <w:rPr>
          <w:rFonts w:ascii="Times New Roman" w:hAnsi="Times New Roman" w:cs="Times New Roman"/>
          <w:spacing w:val="-3"/>
          <w:sz w:val="24"/>
          <w:szCs w:val="24"/>
          <w:u w:val="single"/>
        </w:rPr>
        <w:t xml:space="preserve">погледу </w:t>
      </w:r>
      <w:r w:rsidRPr="001D06C1">
        <w:rPr>
          <w:rFonts w:ascii="Times New Roman" w:hAnsi="Times New Roman" w:cs="Times New Roman"/>
          <w:sz w:val="24"/>
          <w:szCs w:val="24"/>
          <w:u w:val="single"/>
        </w:rPr>
        <w:t xml:space="preserve">рока важења </w:t>
      </w:r>
      <w:r w:rsidRPr="001D06C1">
        <w:rPr>
          <w:rFonts w:ascii="Times New Roman" w:hAnsi="Times New Roman" w:cs="Times New Roman"/>
          <w:spacing w:val="-3"/>
          <w:sz w:val="24"/>
          <w:szCs w:val="24"/>
          <w:u w:val="single"/>
        </w:rPr>
        <w:t>понуде</w:t>
      </w:r>
    </w:p>
    <w:p w:rsidR="003A7F63" w:rsidRPr="001D06C1" w:rsidRDefault="003A7F63" w:rsidP="00005C47">
      <w:pPr>
        <w:spacing w:before="119"/>
        <w:jc w:val="both"/>
        <w:rPr>
          <w:rFonts w:ascii="Times New Roman" w:hAnsi="Times New Roman" w:cs="Times New Roman"/>
          <w:sz w:val="24"/>
          <w:szCs w:val="24"/>
        </w:rPr>
      </w:pPr>
      <w:r w:rsidRPr="001D06C1">
        <w:rPr>
          <w:rFonts w:ascii="Times New Roman" w:hAnsi="Times New Roman" w:cs="Times New Roman"/>
          <w:sz w:val="24"/>
          <w:szCs w:val="24"/>
        </w:rPr>
        <w:t xml:space="preserve">Рок важења понуде не може бити краћи </w:t>
      </w:r>
      <w:r w:rsidRPr="001D06C1">
        <w:rPr>
          <w:rFonts w:ascii="Times New Roman" w:hAnsi="Times New Roman" w:cs="Times New Roman"/>
          <w:b/>
          <w:sz w:val="24"/>
          <w:szCs w:val="24"/>
        </w:rPr>
        <w:t>од 90 дана од дана отварања понуда</w:t>
      </w:r>
      <w:r w:rsidRPr="001D06C1">
        <w:rPr>
          <w:rFonts w:ascii="Times New Roman" w:hAnsi="Times New Roman" w:cs="Times New Roman"/>
          <w:sz w:val="24"/>
          <w:szCs w:val="24"/>
        </w:rPr>
        <w:t>.</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 случају истека рока важења понуде</w:t>
      </w:r>
      <w:r w:rsidRPr="0005256C">
        <w:rPr>
          <w:rFonts w:ascii="Times New Roman" w:hAnsi="Times New Roman" w:cs="Times New Roman"/>
          <w:sz w:val="24"/>
          <w:szCs w:val="24"/>
        </w:rPr>
        <w:t xml:space="preserve">, </w:t>
      </w:r>
      <w:r w:rsidR="0005256C" w:rsidRPr="0005256C">
        <w:rPr>
          <w:rFonts w:ascii="Times New Roman" w:hAnsi="Times New Roman" w:cs="Times New Roman"/>
          <w:sz w:val="24"/>
          <w:szCs w:val="24"/>
        </w:rPr>
        <w:t xml:space="preserve">Наручилац </w:t>
      </w:r>
      <w:r w:rsidRPr="001D06C1">
        <w:rPr>
          <w:rFonts w:ascii="Times New Roman" w:hAnsi="Times New Roman" w:cs="Times New Roman"/>
          <w:sz w:val="24"/>
          <w:szCs w:val="24"/>
        </w:rPr>
        <w:t>је дужан да у писаном облику затражи од понуђача продужење рока важења понуде.</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4"/>
        </w:tabs>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ВАЛУТА </w:t>
      </w:r>
      <w:r w:rsidRPr="001D06C1">
        <w:rPr>
          <w:rFonts w:ascii="Times New Roman" w:hAnsi="Times New Roman" w:cs="Times New Roman"/>
          <w:sz w:val="24"/>
          <w:szCs w:val="24"/>
        </w:rPr>
        <w:t xml:space="preserve">И </w:t>
      </w:r>
      <w:r w:rsidRPr="001D06C1">
        <w:rPr>
          <w:rFonts w:ascii="Times New Roman" w:hAnsi="Times New Roman" w:cs="Times New Roman"/>
          <w:spacing w:val="-4"/>
          <w:sz w:val="24"/>
          <w:szCs w:val="24"/>
        </w:rPr>
        <w:t xml:space="preserve">НАЧИН </w:t>
      </w:r>
      <w:r w:rsidRPr="001D06C1">
        <w:rPr>
          <w:rFonts w:ascii="Times New Roman" w:hAnsi="Times New Roman" w:cs="Times New Roman"/>
          <w:sz w:val="24"/>
          <w:szCs w:val="24"/>
        </w:rPr>
        <w:t xml:space="preserve">НА </w:t>
      </w:r>
      <w:r w:rsidRPr="001D06C1">
        <w:rPr>
          <w:rFonts w:ascii="Times New Roman" w:hAnsi="Times New Roman" w:cs="Times New Roman"/>
          <w:spacing w:val="-3"/>
          <w:sz w:val="24"/>
          <w:szCs w:val="24"/>
        </w:rPr>
        <w:t xml:space="preserve">КОЈИ </w:t>
      </w:r>
      <w:r w:rsidRPr="001D06C1">
        <w:rPr>
          <w:rFonts w:ascii="Times New Roman" w:hAnsi="Times New Roman" w:cs="Times New Roman"/>
          <w:spacing w:val="-5"/>
          <w:sz w:val="24"/>
          <w:szCs w:val="24"/>
        </w:rPr>
        <w:t xml:space="preserve">МОРА </w:t>
      </w:r>
      <w:r w:rsidRPr="001D06C1">
        <w:rPr>
          <w:rFonts w:ascii="Times New Roman" w:hAnsi="Times New Roman" w:cs="Times New Roman"/>
          <w:sz w:val="24"/>
          <w:szCs w:val="24"/>
        </w:rPr>
        <w:t xml:space="preserve">ДА </w:t>
      </w:r>
      <w:r w:rsidRPr="001D06C1">
        <w:rPr>
          <w:rFonts w:ascii="Times New Roman" w:hAnsi="Times New Roman" w:cs="Times New Roman"/>
          <w:spacing w:val="-6"/>
          <w:sz w:val="24"/>
          <w:szCs w:val="24"/>
        </w:rPr>
        <w:t xml:space="preserve">БУДЕ </w:t>
      </w:r>
      <w:r w:rsidRPr="001D06C1">
        <w:rPr>
          <w:rFonts w:ascii="Times New Roman" w:hAnsi="Times New Roman" w:cs="Times New Roman"/>
          <w:sz w:val="24"/>
          <w:szCs w:val="24"/>
        </w:rPr>
        <w:t xml:space="preserve">НАВЕДЕНА И </w:t>
      </w:r>
      <w:r w:rsidRPr="001D06C1">
        <w:rPr>
          <w:rFonts w:ascii="Times New Roman" w:hAnsi="Times New Roman" w:cs="Times New Roman"/>
          <w:spacing w:val="-3"/>
          <w:sz w:val="24"/>
          <w:szCs w:val="24"/>
        </w:rPr>
        <w:t xml:space="preserve">ИЗРАЖЕНА </w:t>
      </w:r>
      <w:r w:rsidRPr="001D06C1">
        <w:rPr>
          <w:rFonts w:ascii="Times New Roman" w:hAnsi="Times New Roman" w:cs="Times New Roman"/>
          <w:sz w:val="24"/>
          <w:szCs w:val="24"/>
        </w:rPr>
        <w:t>ЦЕНА У</w:t>
      </w:r>
      <w:r w:rsidRPr="001D06C1">
        <w:rPr>
          <w:rFonts w:ascii="Times New Roman" w:hAnsi="Times New Roman" w:cs="Times New Roman"/>
          <w:spacing w:val="43"/>
          <w:sz w:val="24"/>
          <w:szCs w:val="24"/>
        </w:rPr>
        <w:t xml:space="preserve"> </w:t>
      </w:r>
      <w:r w:rsidRPr="001D06C1">
        <w:rPr>
          <w:rFonts w:ascii="Times New Roman" w:hAnsi="Times New Roman" w:cs="Times New Roman"/>
          <w:spacing w:val="-3"/>
          <w:sz w:val="24"/>
          <w:szCs w:val="24"/>
        </w:rPr>
        <w:t>ПОНУДИ</w:t>
      </w:r>
    </w:p>
    <w:p w:rsidR="003A7F63" w:rsidRPr="001D06C1" w:rsidRDefault="003A7F63" w:rsidP="00005C47">
      <w:pPr>
        <w:pStyle w:val="BodyText"/>
        <w:spacing w:before="117"/>
        <w:jc w:val="both"/>
        <w:rPr>
          <w:rFonts w:ascii="Times New Roman" w:hAnsi="Times New Roman" w:cs="Times New Roman"/>
          <w:sz w:val="24"/>
          <w:szCs w:val="24"/>
        </w:rPr>
      </w:pPr>
      <w:r w:rsidRPr="001D06C1">
        <w:rPr>
          <w:rFonts w:ascii="Times New Roman" w:hAnsi="Times New Roman" w:cs="Times New Roman"/>
          <w:sz w:val="24"/>
          <w:szCs w:val="24"/>
        </w:rPr>
        <w:t xml:space="preserve">Цена мора бити исказана у динарима, са и </w:t>
      </w:r>
      <w:r w:rsidRPr="001D06C1">
        <w:rPr>
          <w:rFonts w:ascii="Times New Roman" w:hAnsi="Times New Roman" w:cs="Times New Roman"/>
          <w:color w:val="000009"/>
          <w:sz w:val="24"/>
          <w:szCs w:val="24"/>
        </w:rPr>
        <w:t xml:space="preserve">без пореза на </w:t>
      </w:r>
      <w:r w:rsidRPr="001D06C1">
        <w:rPr>
          <w:rFonts w:ascii="Times New Roman" w:hAnsi="Times New Roman" w:cs="Times New Roman"/>
          <w:color w:val="000009"/>
          <w:spacing w:val="-3"/>
          <w:sz w:val="24"/>
          <w:szCs w:val="24"/>
        </w:rPr>
        <w:t xml:space="preserve">додату вредност, </w:t>
      </w:r>
      <w:r w:rsidRPr="001D06C1">
        <w:rPr>
          <w:rFonts w:ascii="Times New Roman" w:hAnsi="Times New Roman" w:cs="Times New Roman"/>
          <w:sz w:val="24"/>
          <w:szCs w:val="24"/>
        </w:rPr>
        <w:t xml:space="preserve">са урачунатим свим трошковима које Понуђач има у реализацији предметне јавне набавке, с тим да ће се за оцену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узимати у обзир цена без пореза на </w:t>
      </w:r>
      <w:r w:rsidRPr="001D06C1">
        <w:rPr>
          <w:rFonts w:ascii="Times New Roman" w:hAnsi="Times New Roman" w:cs="Times New Roman"/>
          <w:spacing w:val="-3"/>
          <w:sz w:val="24"/>
          <w:szCs w:val="24"/>
        </w:rPr>
        <w:t>додату</w:t>
      </w:r>
      <w:r w:rsidRPr="001D06C1">
        <w:rPr>
          <w:rFonts w:ascii="Times New Roman" w:hAnsi="Times New Roman" w:cs="Times New Roman"/>
          <w:spacing w:val="-10"/>
          <w:sz w:val="24"/>
          <w:szCs w:val="24"/>
        </w:rPr>
        <w:t xml:space="preserve"> </w:t>
      </w:r>
      <w:r w:rsidRPr="001D06C1">
        <w:rPr>
          <w:rFonts w:ascii="Times New Roman" w:hAnsi="Times New Roman" w:cs="Times New Roman"/>
          <w:sz w:val="24"/>
          <w:szCs w:val="24"/>
        </w:rPr>
        <w:t>вредност.</w:t>
      </w:r>
    </w:p>
    <w:p w:rsidR="003A7F63" w:rsidRPr="001D06C1" w:rsidRDefault="003A7F63"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Цена обухвата све трошкове неопходне за потпуно извршење предмета јавне набавке.</w:t>
      </w:r>
    </w:p>
    <w:p w:rsidR="003A7F63" w:rsidRPr="001D06C1" w:rsidRDefault="003A7F63" w:rsidP="00005C47">
      <w:pPr>
        <w:pStyle w:val="Heading3"/>
        <w:spacing w:before="119"/>
        <w:ind w:left="0"/>
        <w:jc w:val="both"/>
        <w:rPr>
          <w:rFonts w:ascii="Times New Roman" w:hAnsi="Times New Roman" w:cs="Times New Roman"/>
          <w:sz w:val="24"/>
          <w:szCs w:val="24"/>
        </w:rPr>
      </w:pPr>
      <w:r w:rsidRPr="001D06C1">
        <w:rPr>
          <w:rFonts w:ascii="Times New Roman" w:hAnsi="Times New Roman" w:cs="Times New Roman"/>
          <w:sz w:val="24"/>
          <w:szCs w:val="24"/>
        </w:rPr>
        <w:t>Цена је фиксна и не може се мењати.</w:t>
      </w:r>
    </w:p>
    <w:p w:rsidR="003A7F63" w:rsidRDefault="003A7F63" w:rsidP="00005C47">
      <w:pPr>
        <w:pStyle w:val="BodyText"/>
        <w:spacing w:before="119"/>
        <w:jc w:val="both"/>
        <w:rPr>
          <w:rFonts w:ascii="Times New Roman" w:hAnsi="Times New Roman" w:cs="Times New Roman"/>
          <w:sz w:val="24"/>
          <w:szCs w:val="24"/>
          <w:lang w:val="sr-Cyrl-RS"/>
        </w:rPr>
      </w:pPr>
      <w:r w:rsidRPr="001D06C1">
        <w:rPr>
          <w:rFonts w:ascii="Times New Roman" w:hAnsi="Times New Roman" w:cs="Times New Roman"/>
          <w:sz w:val="24"/>
          <w:szCs w:val="24"/>
        </w:rPr>
        <w:t>Ако је у понуди исказана неуобичајено ниска цена</w:t>
      </w:r>
      <w:r w:rsidRPr="0005256C">
        <w:rPr>
          <w:rFonts w:ascii="Times New Roman" w:hAnsi="Times New Roman" w:cs="Times New Roman"/>
          <w:sz w:val="24"/>
          <w:szCs w:val="24"/>
        </w:rPr>
        <w:t xml:space="preserve">, </w:t>
      </w:r>
      <w:r w:rsidR="0005256C" w:rsidRPr="0005256C">
        <w:rPr>
          <w:rFonts w:ascii="Times New Roman" w:hAnsi="Times New Roman" w:cs="Times New Roman"/>
          <w:sz w:val="24"/>
          <w:szCs w:val="24"/>
        </w:rPr>
        <w:t>Наручилац</w:t>
      </w:r>
      <w:r w:rsidRPr="0005256C">
        <w:rPr>
          <w:rFonts w:ascii="Times New Roman" w:hAnsi="Times New Roman" w:cs="Times New Roman"/>
          <w:sz w:val="24"/>
          <w:szCs w:val="24"/>
        </w:rPr>
        <w:t xml:space="preserve"> ће поступити у складу са чланом 92. Закона о јавним набавкама.</w:t>
      </w:r>
    </w:p>
    <w:p w:rsidR="009551B9" w:rsidRPr="009551B9" w:rsidRDefault="009551B9" w:rsidP="00005C47">
      <w:pPr>
        <w:pStyle w:val="BodyText"/>
        <w:spacing w:before="119"/>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645"/>
        </w:tabs>
        <w:spacing w:before="31"/>
        <w:jc w:val="both"/>
        <w:rPr>
          <w:rFonts w:ascii="Times New Roman" w:hAnsi="Times New Roman" w:cs="Times New Roman"/>
          <w:sz w:val="24"/>
          <w:szCs w:val="24"/>
        </w:rPr>
      </w:pPr>
      <w:r w:rsidRPr="001D06C1">
        <w:rPr>
          <w:rFonts w:ascii="Times New Roman" w:hAnsi="Times New Roman" w:cs="Times New Roman"/>
          <w:sz w:val="24"/>
          <w:szCs w:val="24"/>
        </w:rPr>
        <w:t xml:space="preserve">ПОДАЦИ О ДРЖАВНОМ </w:t>
      </w:r>
      <w:r w:rsidRPr="001D06C1">
        <w:rPr>
          <w:rFonts w:ascii="Times New Roman" w:hAnsi="Times New Roman" w:cs="Times New Roman"/>
          <w:spacing w:val="-4"/>
          <w:sz w:val="24"/>
          <w:szCs w:val="24"/>
        </w:rPr>
        <w:t xml:space="preserve">ОРГАНУ </w:t>
      </w:r>
      <w:r w:rsidRPr="001D06C1">
        <w:rPr>
          <w:rFonts w:ascii="Times New Roman" w:hAnsi="Times New Roman" w:cs="Times New Roman"/>
          <w:sz w:val="24"/>
          <w:szCs w:val="24"/>
        </w:rPr>
        <w:t xml:space="preserve">ИЛИ </w:t>
      </w:r>
      <w:r w:rsidRPr="001D06C1">
        <w:rPr>
          <w:rFonts w:ascii="Times New Roman" w:hAnsi="Times New Roman" w:cs="Times New Roman"/>
          <w:spacing w:val="-3"/>
          <w:sz w:val="24"/>
          <w:szCs w:val="24"/>
        </w:rPr>
        <w:t xml:space="preserve">ОРГАНИЗАЦИЈИ, </w:t>
      </w:r>
      <w:r w:rsidRPr="001D06C1">
        <w:rPr>
          <w:rFonts w:ascii="Times New Roman" w:hAnsi="Times New Roman" w:cs="Times New Roman"/>
          <w:sz w:val="24"/>
          <w:szCs w:val="24"/>
        </w:rPr>
        <w:t xml:space="preserve">ОДНОСНО </w:t>
      </w:r>
      <w:r w:rsidRPr="001D06C1">
        <w:rPr>
          <w:rFonts w:ascii="Times New Roman" w:hAnsi="Times New Roman" w:cs="Times New Roman"/>
          <w:spacing w:val="-4"/>
          <w:sz w:val="24"/>
          <w:szCs w:val="24"/>
        </w:rPr>
        <w:t xml:space="preserve">ОРГАНУ </w:t>
      </w:r>
      <w:r w:rsidRPr="001D06C1">
        <w:rPr>
          <w:rFonts w:ascii="Times New Roman" w:hAnsi="Times New Roman" w:cs="Times New Roman"/>
          <w:sz w:val="24"/>
          <w:szCs w:val="24"/>
        </w:rPr>
        <w:t xml:space="preserve">ИЛИ СЛУЖБИ ТЕРИТОРИЈАЛНЕ </w:t>
      </w:r>
      <w:r w:rsidRPr="001D06C1">
        <w:rPr>
          <w:rFonts w:ascii="Times New Roman" w:hAnsi="Times New Roman" w:cs="Times New Roman"/>
          <w:spacing w:val="-3"/>
          <w:sz w:val="24"/>
          <w:szCs w:val="24"/>
        </w:rPr>
        <w:t xml:space="preserve">АУТОНОМИЈЕ </w:t>
      </w:r>
      <w:r w:rsidRPr="001D06C1">
        <w:rPr>
          <w:rFonts w:ascii="Times New Roman" w:hAnsi="Times New Roman" w:cs="Times New Roman"/>
          <w:sz w:val="24"/>
          <w:szCs w:val="24"/>
        </w:rPr>
        <w:t xml:space="preserve">ИЛИ ЛОКАЛНЕ </w:t>
      </w:r>
      <w:r w:rsidRPr="001D06C1">
        <w:rPr>
          <w:rFonts w:ascii="Times New Roman" w:hAnsi="Times New Roman" w:cs="Times New Roman"/>
          <w:spacing w:val="-3"/>
          <w:sz w:val="24"/>
          <w:szCs w:val="24"/>
        </w:rPr>
        <w:t xml:space="preserve">САМОУПРАВЕ </w:t>
      </w:r>
      <w:r w:rsidRPr="001D06C1">
        <w:rPr>
          <w:rFonts w:ascii="Times New Roman" w:hAnsi="Times New Roman" w:cs="Times New Roman"/>
          <w:spacing w:val="-6"/>
          <w:sz w:val="24"/>
          <w:szCs w:val="24"/>
        </w:rPr>
        <w:t xml:space="preserve">ГДЕ </w:t>
      </w:r>
      <w:r w:rsidRPr="001D06C1">
        <w:rPr>
          <w:rFonts w:ascii="Times New Roman" w:hAnsi="Times New Roman" w:cs="Times New Roman"/>
          <w:sz w:val="24"/>
          <w:szCs w:val="24"/>
        </w:rPr>
        <w:t xml:space="preserve">СЕ МОГУ БЛАГОВРЕМЕНО ДОБИТИ ИСПРАВНИ ПОДАЦИ О ПОРЕСКИМ ОБАВЕЗАМА, ЗАШТИТИ ЖИВОТНЕ СРЕДИНЕ, ЗАШТИТИ ПРИ </w:t>
      </w:r>
      <w:r w:rsidRPr="001D06C1">
        <w:rPr>
          <w:rFonts w:ascii="Times New Roman" w:hAnsi="Times New Roman" w:cs="Times New Roman"/>
          <w:spacing w:val="-5"/>
          <w:sz w:val="24"/>
          <w:szCs w:val="24"/>
        </w:rPr>
        <w:t xml:space="preserve">ЗАПОШЉАВАЊУ, </w:t>
      </w:r>
      <w:r w:rsidRPr="001D06C1">
        <w:rPr>
          <w:rFonts w:ascii="Times New Roman" w:hAnsi="Times New Roman" w:cs="Times New Roman"/>
          <w:sz w:val="24"/>
          <w:szCs w:val="24"/>
        </w:rPr>
        <w:t xml:space="preserve">УСЛОВИМА </w:t>
      </w:r>
      <w:r w:rsidRPr="001D06C1">
        <w:rPr>
          <w:rFonts w:ascii="Times New Roman" w:hAnsi="Times New Roman" w:cs="Times New Roman"/>
          <w:spacing w:val="-4"/>
          <w:sz w:val="24"/>
          <w:szCs w:val="24"/>
        </w:rPr>
        <w:t xml:space="preserve">РАДА </w:t>
      </w:r>
      <w:r w:rsidRPr="001D06C1">
        <w:rPr>
          <w:rFonts w:ascii="Times New Roman" w:hAnsi="Times New Roman" w:cs="Times New Roman"/>
          <w:sz w:val="24"/>
          <w:szCs w:val="24"/>
        </w:rPr>
        <w:t xml:space="preserve">И СЛ., А </w:t>
      </w:r>
      <w:r w:rsidRPr="001D06C1">
        <w:rPr>
          <w:rFonts w:ascii="Times New Roman" w:hAnsi="Times New Roman" w:cs="Times New Roman"/>
          <w:spacing w:val="-3"/>
          <w:sz w:val="24"/>
          <w:szCs w:val="24"/>
        </w:rPr>
        <w:t xml:space="preserve">КОЈИ </w:t>
      </w:r>
      <w:r w:rsidRPr="001D06C1">
        <w:rPr>
          <w:rFonts w:ascii="Times New Roman" w:hAnsi="Times New Roman" w:cs="Times New Roman"/>
          <w:sz w:val="24"/>
          <w:szCs w:val="24"/>
        </w:rPr>
        <w:t xml:space="preserve">СУ ВЕЗАНИ </w:t>
      </w:r>
      <w:r w:rsidRPr="001D06C1">
        <w:rPr>
          <w:rFonts w:ascii="Times New Roman" w:hAnsi="Times New Roman" w:cs="Times New Roman"/>
          <w:spacing w:val="-3"/>
          <w:sz w:val="24"/>
          <w:szCs w:val="24"/>
        </w:rPr>
        <w:t xml:space="preserve">ЗА </w:t>
      </w:r>
      <w:r w:rsidRPr="001D06C1">
        <w:rPr>
          <w:rFonts w:ascii="Times New Roman" w:hAnsi="Times New Roman" w:cs="Times New Roman"/>
          <w:sz w:val="24"/>
          <w:szCs w:val="24"/>
        </w:rPr>
        <w:t xml:space="preserve">ИЗВРШЕЊЕ </w:t>
      </w:r>
      <w:r w:rsidRPr="001D06C1">
        <w:rPr>
          <w:rFonts w:ascii="Times New Roman" w:hAnsi="Times New Roman" w:cs="Times New Roman"/>
          <w:spacing w:val="-4"/>
          <w:sz w:val="24"/>
          <w:szCs w:val="24"/>
        </w:rPr>
        <w:t xml:space="preserve">УГОВОРА </w:t>
      </w:r>
      <w:r w:rsidRPr="001D06C1">
        <w:rPr>
          <w:rFonts w:ascii="Times New Roman" w:hAnsi="Times New Roman" w:cs="Times New Roman"/>
          <w:sz w:val="24"/>
          <w:szCs w:val="24"/>
        </w:rPr>
        <w:t xml:space="preserve">О </w:t>
      </w:r>
      <w:r w:rsidRPr="001D06C1">
        <w:rPr>
          <w:rFonts w:ascii="Times New Roman" w:hAnsi="Times New Roman" w:cs="Times New Roman"/>
          <w:spacing w:val="-2"/>
          <w:sz w:val="24"/>
          <w:szCs w:val="24"/>
        </w:rPr>
        <w:t xml:space="preserve">ЈАВНОЈ </w:t>
      </w:r>
      <w:r w:rsidRPr="001D06C1">
        <w:rPr>
          <w:rFonts w:ascii="Times New Roman" w:hAnsi="Times New Roman" w:cs="Times New Roman"/>
          <w:sz w:val="24"/>
          <w:szCs w:val="24"/>
        </w:rPr>
        <w:t>НАБАВЦИ</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Понуђач је дужан да поштује обавезе које произлазе из важећих прописа о заштити на раду, запошљавању и условима рада и заштити животне средине. Подаци о називу, адреси и интернет адреси државног органа или организације где се могу благовремено добити исправни подаци о:</w:t>
      </w:r>
    </w:p>
    <w:p w:rsidR="003A7F63" w:rsidRPr="001D06C1" w:rsidRDefault="003A7F63" w:rsidP="009A4E9B">
      <w:pPr>
        <w:pStyle w:val="ListParagraph"/>
        <w:numPr>
          <w:ilvl w:val="0"/>
          <w:numId w:val="28"/>
        </w:numPr>
        <w:tabs>
          <w:tab w:val="left" w:pos="497"/>
        </w:tabs>
        <w:rPr>
          <w:rFonts w:ascii="Times New Roman" w:hAnsi="Times New Roman" w:cs="Times New Roman"/>
          <w:sz w:val="24"/>
          <w:szCs w:val="24"/>
        </w:rPr>
      </w:pPr>
      <w:r w:rsidRPr="001D06C1">
        <w:rPr>
          <w:rFonts w:ascii="Times New Roman" w:hAnsi="Times New Roman" w:cs="Times New Roman"/>
          <w:b/>
          <w:sz w:val="24"/>
          <w:szCs w:val="24"/>
        </w:rPr>
        <w:t xml:space="preserve">Пореским обавезама – </w:t>
      </w:r>
      <w:r w:rsidRPr="001D06C1">
        <w:rPr>
          <w:rFonts w:ascii="Times New Roman" w:hAnsi="Times New Roman" w:cs="Times New Roman"/>
          <w:sz w:val="24"/>
          <w:szCs w:val="24"/>
        </w:rPr>
        <w:t xml:space="preserve">назив државног органа: </w:t>
      </w:r>
      <w:r w:rsidRPr="001D06C1">
        <w:rPr>
          <w:rFonts w:ascii="Times New Roman" w:hAnsi="Times New Roman" w:cs="Times New Roman"/>
          <w:b/>
          <w:sz w:val="24"/>
          <w:szCs w:val="24"/>
        </w:rPr>
        <w:t xml:space="preserve">Пореска управа </w:t>
      </w:r>
      <w:r w:rsidRPr="001D06C1">
        <w:rPr>
          <w:rFonts w:ascii="Times New Roman" w:hAnsi="Times New Roman" w:cs="Times New Roman"/>
          <w:sz w:val="24"/>
          <w:szCs w:val="24"/>
        </w:rPr>
        <w:t>(Министарство финансија Републике Србије, адреса: Кнеза Милоша 20, Београд, интернет адреса:</w:t>
      </w:r>
      <w:r w:rsidRPr="001D06C1">
        <w:rPr>
          <w:rFonts w:ascii="Times New Roman" w:hAnsi="Times New Roman" w:cs="Times New Roman"/>
          <w:color w:val="0000FF"/>
          <w:sz w:val="24"/>
          <w:szCs w:val="24"/>
        </w:rPr>
        <w:t xml:space="preserve"> </w:t>
      </w:r>
      <w:hyperlink r:id="rId18">
        <w:r w:rsidRPr="001D06C1">
          <w:rPr>
            <w:rFonts w:ascii="Times New Roman" w:hAnsi="Times New Roman" w:cs="Times New Roman"/>
            <w:i/>
            <w:color w:val="0000FF"/>
            <w:spacing w:val="-3"/>
            <w:sz w:val="24"/>
            <w:szCs w:val="24"/>
            <w:u w:val="single" w:color="0000FF"/>
          </w:rPr>
          <w:t>www.mifin.gov.rs</w:t>
        </w:r>
      </w:hyperlink>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адреса: Саве Машковића 3-5, Београд, интернет адреса:</w:t>
      </w:r>
      <w:hyperlink r:id="rId19">
        <w:r w:rsidRPr="001D06C1">
          <w:rPr>
            <w:rFonts w:ascii="Times New Roman" w:hAnsi="Times New Roman" w:cs="Times New Roman"/>
            <w:color w:val="0000FF"/>
            <w:sz w:val="24"/>
            <w:szCs w:val="24"/>
          </w:rPr>
          <w:t xml:space="preserve"> </w:t>
        </w:r>
        <w:r w:rsidRPr="001D06C1">
          <w:rPr>
            <w:rFonts w:ascii="Times New Roman" w:hAnsi="Times New Roman" w:cs="Times New Roman"/>
            <w:i/>
            <w:color w:val="0000FF"/>
            <w:spacing w:val="-3"/>
            <w:sz w:val="24"/>
            <w:szCs w:val="24"/>
            <w:u w:val="single" w:color="0000FF"/>
          </w:rPr>
          <w:t>www.poreskauprava.gov.rs</w:t>
        </w:r>
        <w:r w:rsidRPr="001D06C1">
          <w:rPr>
            <w:rFonts w:ascii="Times New Roman" w:hAnsi="Times New Roman" w:cs="Times New Roman"/>
            <w:spacing w:val="-3"/>
            <w:sz w:val="24"/>
            <w:szCs w:val="24"/>
          </w:rPr>
          <w:t xml:space="preserve">. </w:t>
        </w:r>
      </w:hyperlink>
      <w:r w:rsidRPr="001D06C1">
        <w:rPr>
          <w:rFonts w:ascii="Times New Roman" w:hAnsi="Times New Roman" w:cs="Times New Roman"/>
          <w:sz w:val="24"/>
          <w:szCs w:val="24"/>
        </w:rPr>
        <w:t>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органи;</w:t>
      </w:r>
    </w:p>
    <w:p w:rsidR="003A7F63" w:rsidRPr="001D06C1" w:rsidRDefault="003A7F63" w:rsidP="009A4E9B">
      <w:pPr>
        <w:pStyle w:val="ListParagraph"/>
        <w:numPr>
          <w:ilvl w:val="0"/>
          <w:numId w:val="28"/>
        </w:numPr>
        <w:tabs>
          <w:tab w:val="left" w:pos="497"/>
        </w:tabs>
        <w:rPr>
          <w:rFonts w:ascii="Times New Roman" w:hAnsi="Times New Roman" w:cs="Times New Roman"/>
          <w:sz w:val="24"/>
          <w:szCs w:val="24"/>
        </w:rPr>
      </w:pPr>
      <w:r w:rsidRPr="001D06C1">
        <w:rPr>
          <w:rFonts w:ascii="Times New Roman" w:hAnsi="Times New Roman" w:cs="Times New Roman"/>
          <w:b/>
          <w:sz w:val="24"/>
          <w:szCs w:val="24"/>
        </w:rPr>
        <w:lastRenderedPageBreak/>
        <w:t xml:space="preserve">Заштити животне средине </w:t>
      </w:r>
      <w:r w:rsidRPr="001D06C1">
        <w:rPr>
          <w:rFonts w:ascii="Times New Roman" w:hAnsi="Times New Roman" w:cs="Times New Roman"/>
          <w:sz w:val="24"/>
          <w:szCs w:val="24"/>
        </w:rPr>
        <w:t xml:space="preserve">- назив државног органа: </w:t>
      </w:r>
      <w:r w:rsidRPr="001D06C1">
        <w:rPr>
          <w:rFonts w:ascii="Times New Roman" w:hAnsi="Times New Roman" w:cs="Times New Roman"/>
          <w:b/>
          <w:sz w:val="24"/>
          <w:szCs w:val="24"/>
        </w:rPr>
        <w:t xml:space="preserve">Агенција за заштиту животне средине Републике Србије </w:t>
      </w:r>
      <w:r w:rsidRPr="001D06C1">
        <w:rPr>
          <w:rFonts w:ascii="Times New Roman" w:hAnsi="Times New Roman" w:cs="Times New Roman"/>
          <w:sz w:val="24"/>
          <w:szCs w:val="24"/>
        </w:rPr>
        <w:t>(Министарство пољопривреде и заштите животне средине Републике Србије, адреса: Немањина 22-26, Београд, интернет адреса:</w:t>
      </w:r>
      <w:r w:rsidRPr="001D06C1">
        <w:rPr>
          <w:rFonts w:ascii="Times New Roman" w:hAnsi="Times New Roman" w:cs="Times New Roman"/>
          <w:color w:val="0000FF"/>
          <w:sz w:val="24"/>
          <w:szCs w:val="24"/>
        </w:rPr>
        <w:t xml:space="preserve"> </w:t>
      </w:r>
      <w:hyperlink r:id="rId20">
        <w:r w:rsidRPr="001D06C1">
          <w:rPr>
            <w:rFonts w:ascii="Times New Roman" w:hAnsi="Times New Roman" w:cs="Times New Roman"/>
            <w:i/>
            <w:color w:val="0000FF"/>
            <w:spacing w:val="-3"/>
            <w:sz w:val="24"/>
            <w:szCs w:val="24"/>
            <w:u w:val="single" w:color="0000FF"/>
          </w:rPr>
          <w:t>www.mpzzs.gov.rs</w:t>
        </w:r>
      </w:hyperlink>
      <w:r w:rsidRPr="001D06C1">
        <w:rPr>
          <w:rFonts w:ascii="Times New Roman" w:hAnsi="Times New Roman" w:cs="Times New Roman"/>
          <w:spacing w:val="-3"/>
          <w:sz w:val="24"/>
          <w:szCs w:val="24"/>
        </w:rPr>
        <w:t xml:space="preserve">), </w:t>
      </w:r>
      <w:r w:rsidRPr="001D06C1">
        <w:rPr>
          <w:rFonts w:ascii="Times New Roman" w:hAnsi="Times New Roman" w:cs="Times New Roman"/>
          <w:sz w:val="24"/>
          <w:szCs w:val="24"/>
        </w:rPr>
        <w:t>адреса: Руже Јовановић 27а, Београд, интернет адреса:</w:t>
      </w:r>
      <w:hyperlink r:id="rId21">
        <w:r w:rsidRPr="001D06C1">
          <w:rPr>
            <w:rFonts w:ascii="Times New Roman" w:hAnsi="Times New Roman" w:cs="Times New Roman"/>
            <w:color w:val="0000FF"/>
            <w:sz w:val="24"/>
            <w:szCs w:val="24"/>
          </w:rPr>
          <w:t xml:space="preserve"> </w:t>
        </w:r>
        <w:r w:rsidRPr="001D06C1">
          <w:rPr>
            <w:rFonts w:ascii="Times New Roman" w:hAnsi="Times New Roman" w:cs="Times New Roman"/>
            <w:i/>
            <w:color w:val="0000FF"/>
            <w:spacing w:val="-3"/>
            <w:sz w:val="24"/>
            <w:szCs w:val="24"/>
            <w:u w:val="single" w:color="0000FF"/>
          </w:rPr>
          <w:t>www.sepa.gov.rs</w:t>
        </w:r>
        <w:r w:rsidRPr="001D06C1">
          <w:rPr>
            <w:rFonts w:ascii="Times New Roman" w:hAnsi="Times New Roman" w:cs="Times New Roman"/>
            <w:i/>
            <w:color w:val="0000FF"/>
            <w:spacing w:val="-6"/>
            <w:sz w:val="24"/>
            <w:szCs w:val="24"/>
          </w:rPr>
          <w:t xml:space="preserve"> </w:t>
        </w:r>
      </w:hyperlink>
      <w:r w:rsidRPr="001D06C1">
        <w:rPr>
          <w:rFonts w:ascii="Times New Roman" w:hAnsi="Times New Roman" w:cs="Times New Roman"/>
          <w:sz w:val="24"/>
          <w:szCs w:val="24"/>
        </w:rPr>
        <w:t>;</w:t>
      </w:r>
    </w:p>
    <w:p w:rsidR="003A7F63" w:rsidRPr="00ED1A22" w:rsidRDefault="003A7F63" w:rsidP="009A4E9B">
      <w:pPr>
        <w:pStyle w:val="ListParagraph"/>
        <w:numPr>
          <w:ilvl w:val="0"/>
          <w:numId w:val="28"/>
        </w:numPr>
        <w:tabs>
          <w:tab w:val="left" w:pos="497"/>
        </w:tabs>
        <w:spacing w:before="118"/>
        <w:rPr>
          <w:rFonts w:ascii="Times New Roman" w:hAnsi="Times New Roman" w:cs="Times New Roman"/>
          <w:sz w:val="24"/>
          <w:szCs w:val="24"/>
        </w:rPr>
      </w:pPr>
      <w:r w:rsidRPr="001D06C1">
        <w:rPr>
          <w:rFonts w:ascii="Times New Roman" w:hAnsi="Times New Roman" w:cs="Times New Roman"/>
          <w:b/>
          <w:sz w:val="24"/>
          <w:szCs w:val="24"/>
        </w:rPr>
        <w:t xml:space="preserve">Заштити при запошљавању, условима рада </w:t>
      </w:r>
      <w:r w:rsidRPr="001D06C1">
        <w:rPr>
          <w:rFonts w:ascii="Times New Roman" w:hAnsi="Times New Roman" w:cs="Times New Roman"/>
          <w:sz w:val="24"/>
          <w:szCs w:val="24"/>
        </w:rPr>
        <w:t>-назив државног органа: Министарство са рад, запошљавање, борачка и социјална питања, адреса: Немањина 22-26, Београд, интернет адреса:</w:t>
      </w:r>
      <w:r w:rsidRPr="001D06C1">
        <w:rPr>
          <w:rFonts w:ascii="Times New Roman" w:hAnsi="Times New Roman" w:cs="Times New Roman"/>
          <w:color w:val="0000FF"/>
          <w:sz w:val="24"/>
          <w:szCs w:val="24"/>
          <w:u w:val="single" w:color="0000FF"/>
        </w:rPr>
        <w:t xml:space="preserve"> </w:t>
      </w:r>
      <w:hyperlink r:id="rId22">
        <w:r w:rsidRPr="001D06C1">
          <w:rPr>
            <w:rFonts w:ascii="Times New Roman" w:hAnsi="Times New Roman" w:cs="Times New Roman"/>
            <w:i/>
            <w:color w:val="0000FF"/>
            <w:spacing w:val="-3"/>
            <w:sz w:val="24"/>
            <w:szCs w:val="24"/>
            <w:u w:val="single" w:color="0000FF"/>
          </w:rPr>
          <w:t>www.minrzs.gov.rs</w:t>
        </w:r>
        <w:r w:rsidRPr="001D06C1">
          <w:rPr>
            <w:rFonts w:ascii="Times New Roman" w:hAnsi="Times New Roman" w:cs="Times New Roman"/>
            <w:i/>
            <w:color w:val="0000FF"/>
            <w:sz w:val="24"/>
            <w:szCs w:val="24"/>
          </w:rPr>
          <w:t xml:space="preserve"> </w:t>
        </w:r>
      </w:hyperlink>
      <w:r w:rsidRPr="001D06C1">
        <w:rPr>
          <w:rFonts w:ascii="Times New Roman" w:hAnsi="Times New Roman" w:cs="Times New Roman"/>
          <w:sz w:val="24"/>
          <w:szCs w:val="24"/>
        </w:rPr>
        <w:t>.</w:t>
      </w:r>
    </w:p>
    <w:p w:rsidR="00ED1A22" w:rsidRDefault="00ED1A22" w:rsidP="00ED1A22">
      <w:pPr>
        <w:tabs>
          <w:tab w:val="left" w:pos="497"/>
        </w:tabs>
        <w:spacing w:before="118"/>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93"/>
        </w:tabs>
        <w:spacing w:before="56"/>
        <w:rPr>
          <w:rFonts w:ascii="Times New Roman" w:hAnsi="Times New Roman" w:cs="Times New Roman"/>
          <w:sz w:val="24"/>
          <w:szCs w:val="24"/>
        </w:rPr>
      </w:pPr>
      <w:r w:rsidRPr="001D06C1">
        <w:rPr>
          <w:rFonts w:ascii="Times New Roman" w:hAnsi="Times New Roman" w:cs="Times New Roman"/>
          <w:sz w:val="24"/>
          <w:szCs w:val="24"/>
        </w:rPr>
        <w:t xml:space="preserve">ПОДАЦИ О ВРСТИ, САДРЖИНИ, </w:t>
      </w:r>
      <w:r w:rsidRPr="001D06C1">
        <w:rPr>
          <w:rFonts w:ascii="Times New Roman" w:hAnsi="Times New Roman" w:cs="Times New Roman"/>
          <w:spacing w:val="-3"/>
          <w:sz w:val="24"/>
          <w:szCs w:val="24"/>
        </w:rPr>
        <w:t xml:space="preserve">НАЧИНУ </w:t>
      </w:r>
      <w:r w:rsidRPr="001D06C1">
        <w:rPr>
          <w:rFonts w:ascii="Times New Roman" w:hAnsi="Times New Roman" w:cs="Times New Roman"/>
          <w:sz w:val="24"/>
          <w:szCs w:val="24"/>
        </w:rPr>
        <w:t xml:space="preserve">ПОДНОШЕЊА, ВИСИНИ И РОКОВИМА ОБЕЗБЕЂЕЊА ФИНАНСИЈСКОГ ИСПУЊЕЊА ОБАВЕЗА </w:t>
      </w:r>
      <w:r w:rsidRPr="001D06C1">
        <w:rPr>
          <w:rFonts w:ascii="Times New Roman" w:hAnsi="Times New Roman" w:cs="Times New Roman"/>
          <w:spacing w:val="-3"/>
          <w:sz w:val="24"/>
          <w:szCs w:val="24"/>
        </w:rPr>
        <w:t>ПОНУЂАЧА</w:t>
      </w:r>
    </w:p>
    <w:p w:rsidR="003A7F63" w:rsidRPr="001D06C1" w:rsidRDefault="003A7F63" w:rsidP="00005C47">
      <w:pPr>
        <w:spacing w:before="121"/>
        <w:rPr>
          <w:rFonts w:ascii="Times New Roman" w:hAnsi="Times New Roman" w:cs="Times New Roman"/>
          <w:b/>
          <w:sz w:val="24"/>
          <w:szCs w:val="24"/>
        </w:rPr>
      </w:pPr>
      <w:r w:rsidRPr="001D06C1">
        <w:rPr>
          <w:rFonts w:ascii="Times New Roman" w:hAnsi="Times New Roman" w:cs="Times New Roman"/>
          <w:b/>
          <w:sz w:val="24"/>
          <w:szCs w:val="24"/>
          <w:u w:val="single"/>
        </w:rPr>
        <w:t xml:space="preserve">Понуђач је дужан да у </w:t>
      </w:r>
      <w:r w:rsidRPr="001D06C1">
        <w:rPr>
          <w:rFonts w:ascii="Times New Roman" w:hAnsi="Times New Roman" w:cs="Times New Roman"/>
          <w:b/>
          <w:spacing w:val="-3"/>
          <w:sz w:val="24"/>
          <w:szCs w:val="24"/>
          <w:u w:val="single"/>
        </w:rPr>
        <w:t xml:space="preserve">понуди </w:t>
      </w:r>
      <w:r w:rsidRPr="001D06C1">
        <w:rPr>
          <w:rFonts w:ascii="Times New Roman" w:hAnsi="Times New Roman" w:cs="Times New Roman"/>
          <w:b/>
          <w:sz w:val="24"/>
          <w:szCs w:val="24"/>
          <w:u w:val="single"/>
        </w:rPr>
        <w:t>достави:</w:t>
      </w:r>
    </w:p>
    <w:p w:rsidR="00880F75" w:rsidRPr="0005256C" w:rsidRDefault="003A7F63" w:rsidP="009A4E9B">
      <w:pPr>
        <w:pStyle w:val="ListParagraph"/>
        <w:numPr>
          <w:ilvl w:val="0"/>
          <w:numId w:val="29"/>
        </w:numPr>
        <w:tabs>
          <w:tab w:val="left" w:pos="574"/>
        </w:tabs>
        <w:rPr>
          <w:rFonts w:ascii="Times New Roman" w:hAnsi="Times New Roman" w:cs="Times New Roman"/>
          <w:sz w:val="24"/>
          <w:szCs w:val="24"/>
        </w:rPr>
      </w:pPr>
      <w:r w:rsidRPr="0005256C">
        <w:rPr>
          <w:rFonts w:ascii="Times New Roman" w:hAnsi="Times New Roman" w:cs="Times New Roman"/>
          <w:b/>
          <w:spacing w:val="-3"/>
          <w:sz w:val="24"/>
          <w:szCs w:val="24"/>
          <w:u w:val="single"/>
        </w:rPr>
        <w:t>Га</w:t>
      </w:r>
      <w:r w:rsidRPr="001D06C1">
        <w:rPr>
          <w:rFonts w:ascii="Times New Roman" w:hAnsi="Times New Roman" w:cs="Times New Roman"/>
          <w:b/>
          <w:spacing w:val="-3"/>
          <w:sz w:val="24"/>
          <w:szCs w:val="24"/>
          <w:u w:val="single"/>
        </w:rPr>
        <w:t xml:space="preserve">ранцију </w:t>
      </w:r>
      <w:r w:rsidRPr="001D06C1">
        <w:rPr>
          <w:rFonts w:ascii="Times New Roman" w:hAnsi="Times New Roman" w:cs="Times New Roman"/>
          <w:b/>
          <w:sz w:val="24"/>
          <w:szCs w:val="24"/>
          <w:u w:val="single"/>
        </w:rPr>
        <w:t xml:space="preserve">банке за озбиљност </w:t>
      </w:r>
      <w:r w:rsidRPr="001D06C1">
        <w:rPr>
          <w:rFonts w:ascii="Times New Roman" w:hAnsi="Times New Roman" w:cs="Times New Roman"/>
          <w:b/>
          <w:spacing w:val="-3"/>
          <w:sz w:val="24"/>
          <w:szCs w:val="24"/>
          <w:u w:val="single"/>
        </w:rPr>
        <w:t>понуде</w:t>
      </w:r>
      <w:r w:rsidRPr="001D06C1">
        <w:rPr>
          <w:rFonts w:ascii="Times New Roman" w:hAnsi="Times New Roman" w:cs="Times New Roman"/>
          <w:b/>
          <w:spacing w:val="-3"/>
          <w:sz w:val="24"/>
          <w:szCs w:val="24"/>
        </w:rPr>
        <w:t xml:space="preserve"> </w:t>
      </w:r>
      <w:r w:rsidRPr="001D06C1">
        <w:rPr>
          <w:rFonts w:ascii="Times New Roman" w:hAnsi="Times New Roman" w:cs="Times New Roman"/>
          <w:sz w:val="24"/>
          <w:szCs w:val="24"/>
        </w:rPr>
        <w:t xml:space="preserve">у вредности </w:t>
      </w:r>
      <w:r w:rsidRPr="001D06C1">
        <w:rPr>
          <w:rFonts w:ascii="Times New Roman" w:hAnsi="Times New Roman" w:cs="Times New Roman"/>
          <w:spacing w:val="-4"/>
          <w:sz w:val="24"/>
          <w:szCs w:val="24"/>
        </w:rPr>
        <w:t xml:space="preserve">од </w:t>
      </w:r>
      <w:r w:rsidRPr="001D06C1">
        <w:rPr>
          <w:rFonts w:ascii="Times New Roman" w:hAnsi="Times New Roman" w:cs="Times New Roman"/>
          <w:b/>
          <w:sz w:val="24"/>
          <w:szCs w:val="24"/>
        </w:rPr>
        <w:t xml:space="preserve">5%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укупне вредности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без ПДВ-а са роком важења 15 дана дужим </w:t>
      </w:r>
      <w:r w:rsidRPr="001D06C1">
        <w:rPr>
          <w:rFonts w:ascii="Times New Roman" w:hAnsi="Times New Roman" w:cs="Times New Roman"/>
          <w:spacing w:val="-3"/>
          <w:sz w:val="24"/>
          <w:szCs w:val="24"/>
        </w:rPr>
        <w:t xml:space="preserve">од </w:t>
      </w:r>
      <w:r w:rsidRPr="001D06C1">
        <w:rPr>
          <w:rFonts w:ascii="Times New Roman" w:hAnsi="Times New Roman" w:cs="Times New Roman"/>
          <w:sz w:val="24"/>
          <w:szCs w:val="24"/>
        </w:rPr>
        <w:t xml:space="preserve">рока важења понуде. </w:t>
      </w:r>
      <w:r w:rsidRPr="001D06C1">
        <w:rPr>
          <w:rFonts w:ascii="Times New Roman" w:hAnsi="Times New Roman" w:cs="Times New Roman"/>
          <w:spacing w:val="-3"/>
          <w:sz w:val="24"/>
          <w:szCs w:val="24"/>
        </w:rPr>
        <w:t xml:space="preserve">Гаранција </w:t>
      </w:r>
      <w:r w:rsidRPr="001D06C1">
        <w:rPr>
          <w:rFonts w:ascii="Times New Roman" w:hAnsi="Times New Roman" w:cs="Times New Roman"/>
          <w:sz w:val="24"/>
          <w:szCs w:val="24"/>
        </w:rPr>
        <w:t xml:space="preserve">банке за озбиљност </w:t>
      </w:r>
      <w:r w:rsidRPr="001D06C1">
        <w:rPr>
          <w:rFonts w:ascii="Times New Roman" w:hAnsi="Times New Roman" w:cs="Times New Roman"/>
          <w:spacing w:val="-3"/>
          <w:sz w:val="24"/>
          <w:szCs w:val="24"/>
        </w:rPr>
        <w:t xml:space="preserve">понуде </w:t>
      </w:r>
      <w:r w:rsidRPr="001D06C1">
        <w:rPr>
          <w:rFonts w:ascii="Times New Roman" w:hAnsi="Times New Roman" w:cs="Times New Roman"/>
          <w:sz w:val="24"/>
          <w:szCs w:val="24"/>
        </w:rPr>
        <w:t xml:space="preserve">мора бити безусловна, неопозива, без права на приговор и платива на први позив. Поднета </w:t>
      </w:r>
      <w:r w:rsidRPr="0005256C">
        <w:rPr>
          <w:rFonts w:ascii="Times New Roman" w:hAnsi="Times New Roman" w:cs="Times New Roman"/>
          <w:sz w:val="24"/>
          <w:szCs w:val="24"/>
        </w:rPr>
        <w:t xml:space="preserve">гаранција банке не </w:t>
      </w:r>
      <w:r w:rsidRPr="0005256C">
        <w:rPr>
          <w:rFonts w:ascii="Times New Roman" w:hAnsi="Times New Roman" w:cs="Times New Roman"/>
          <w:spacing w:val="-3"/>
          <w:sz w:val="24"/>
          <w:szCs w:val="24"/>
        </w:rPr>
        <w:t xml:space="preserve">може </w:t>
      </w:r>
      <w:r w:rsidRPr="0005256C">
        <w:rPr>
          <w:rFonts w:ascii="Times New Roman" w:hAnsi="Times New Roman" w:cs="Times New Roman"/>
          <w:sz w:val="24"/>
          <w:szCs w:val="24"/>
        </w:rPr>
        <w:t xml:space="preserve">да садржи </w:t>
      </w:r>
      <w:r w:rsidRPr="0005256C">
        <w:rPr>
          <w:rFonts w:ascii="Times New Roman" w:hAnsi="Times New Roman" w:cs="Times New Roman"/>
          <w:spacing w:val="-3"/>
          <w:sz w:val="24"/>
          <w:szCs w:val="24"/>
        </w:rPr>
        <w:t xml:space="preserve">додатне </w:t>
      </w:r>
      <w:r w:rsidRPr="0005256C">
        <w:rPr>
          <w:rFonts w:ascii="Times New Roman" w:hAnsi="Times New Roman" w:cs="Times New Roman"/>
          <w:sz w:val="24"/>
          <w:szCs w:val="24"/>
        </w:rPr>
        <w:t xml:space="preserve">услове за исплату, краће </w:t>
      </w:r>
      <w:r w:rsidRPr="0005256C">
        <w:rPr>
          <w:rFonts w:ascii="Times New Roman" w:hAnsi="Times New Roman" w:cs="Times New Roman"/>
          <w:spacing w:val="-3"/>
          <w:sz w:val="24"/>
          <w:szCs w:val="24"/>
        </w:rPr>
        <w:t xml:space="preserve">рокове </w:t>
      </w:r>
      <w:r w:rsidRPr="0005256C">
        <w:rPr>
          <w:rFonts w:ascii="Times New Roman" w:hAnsi="Times New Roman" w:cs="Times New Roman"/>
          <w:spacing w:val="-4"/>
          <w:sz w:val="24"/>
          <w:szCs w:val="24"/>
        </w:rPr>
        <w:t xml:space="preserve">од </w:t>
      </w:r>
      <w:r w:rsidRPr="0005256C">
        <w:rPr>
          <w:rFonts w:ascii="Times New Roman" w:hAnsi="Times New Roman" w:cs="Times New Roman"/>
          <w:sz w:val="24"/>
          <w:szCs w:val="24"/>
        </w:rPr>
        <w:t xml:space="preserve">оних које одреди </w:t>
      </w:r>
      <w:r w:rsidR="0005256C" w:rsidRPr="0005256C">
        <w:rPr>
          <w:rFonts w:ascii="Times New Roman" w:hAnsi="Times New Roman" w:cs="Times New Roman"/>
          <w:sz w:val="24"/>
          <w:szCs w:val="24"/>
        </w:rPr>
        <w:t>Наручилац</w:t>
      </w:r>
      <w:r w:rsidRPr="0005256C">
        <w:rPr>
          <w:rFonts w:ascii="Times New Roman" w:hAnsi="Times New Roman" w:cs="Times New Roman"/>
          <w:sz w:val="24"/>
          <w:szCs w:val="24"/>
        </w:rPr>
        <w:t xml:space="preserve">, мањи износ </w:t>
      </w:r>
      <w:r w:rsidRPr="0005256C">
        <w:rPr>
          <w:rFonts w:ascii="Times New Roman" w:hAnsi="Times New Roman" w:cs="Times New Roman"/>
          <w:spacing w:val="-4"/>
          <w:sz w:val="24"/>
          <w:szCs w:val="24"/>
        </w:rPr>
        <w:t xml:space="preserve">од </w:t>
      </w:r>
      <w:r w:rsidRPr="0005256C">
        <w:rPr>
          <w:rFonts w:ascii="Times New Roman" w:hAnsi="Times New Roman" w:cs="Times New Roman"/>
          <w:sz w:val="24"/>
          <w:szCs w:val="24"/>
        </w:rPr>
        <w:t xml:space="preserve">оног који одреди </w:t>
      </w:r>
      <w:r w:rsidR="0005256C" w:rsidRPr="0005256C">
        <w:rPr>
          <w:rFonts w:ascii="Times New Roman" w:hAnsi="Times New Roman" w:cs="Times New Roman"/>
          <w:sz w:val="24"/>
          <w:szCs w:val="24"/>
        </w:rPr>
        <w:t>Наручилац</w:t>
      </w:r>
      <w:r w:rsidRPr="0005256C">
        <w:rPr>
          <w:rFonts w:ascii="Times New Roman" w:hAnsi="Times New Roman" w:cs="Times New Roman"/>
          <w:spacing w:val="-3"/>
          <w:sz w:val="24"/>
          <w:szCs w:val="24"/>
        </w:rPr>
        <w:t xml:space="preserve"> </w:t>
      </w:r>
      <w:r w:rsidRPr="0005256C">
        <w:rPr>
          <w:rFonts w:ascii="Times New Roman" w:hAnsi="Times New Roman" w:cs="Times New Roman"/>
          <w:sz w:val="24"/>
          <w:szCs w:val="24"/>
        </w:rPr>
        <w:t>или промењену месну надлежност за решавање спорова.</w:t>
      </w:r>
      <w:r w:rsidRPr="0005256C">
        <w:rPr>
          <w:rFonts w:ascii="Times New Roman" w:hAnsi="Times New Roman" w:cs="Times New Roman"/>
          <w:spacing w:val="-3"/>
          <w:sz w:val="24"/>
          <w:szCs w:val="24"/>
        </w:rPr>
        <w:t xml:space="preserve"> </w:t>
      </w:r>
      <w:r w:rsidRPr="0005256C">
        <w:rPr>
          <w:rFonts w:ascii="Times New Roman" w:hAnsi="Times New Roman" w:cs="Times New Roman"/>
          <w:sz w:val="24"/>
          <w:szCs w:val="24"/>
        </w:rPr>
        <w:t xml:space="preserve">Понуђач </w:t>
      </w:r>
      <w:r w:rsidRPr="0005256C">
        <w:rPr>
          <w:rFonts w:ascii="Times New Roman" w:hAnsi="Times New Roman" w:cs="Times New Roman"/>
          <w:spacing w:val="-3"/>
          <w:sz w:val="24"/>
          <w:szCs w:val="24"/>
        </w:rPr>
        <w:t xml:space="preserve">може </w:t>
      </w:r>
      <w:r w:rsidRPr="0005256C">
        <w:rPr>
          <w:rFonts w:ascii="Times New Roman" w:hAnsi="Times New Roman" w:cs="Times New Roman"/>
          <w:sz w:val="24"/>
          <w:szCs w:val="24"/>
        </w:rPr>
        <w:t xml:space="preserve">поднети гаранцију стране банке само ако је тој банци </w:t>
      </w:r>
      <w:r w:rsidRPr="0005256C">
        <w:rPr>
          <w:rFonts w:ascii="Times New Roman" w:hAnsi="Times New Roman" w:cs="Times New Roman"/>
          <w:spacing w:val="-3"/>
          <w:sz w:val="24"/>
          <w:szCs w:val="24"/>
        </w:rPr>
        <w:t xml:space="preserve">додељен </w:t>
      </w:r>
      <w:r w:rsidRPr="0005256C">
        <w:rPr>
          <w:rFonts w:ascii="Times New Roman" w:hAnsi="Times New Roman" w:cs="Times New Roman"/>
          <w:sz w:val="24"/>
          <w:szCs w:val="24"/>
        </w:rPr>
        <w:t xml:space="preserve">кредитни рејтинг коме одговара најмање ниво кредитног квалитета 3 (инвестициони ранг). </w:t>
      </w:r>
      <w:r w:rsidRPr="0005256C">
        <w:rPr>
          <w:rFonts w:ascii="Times New Roman" w:hAnsi="Times New Roman" w:cs="Times New Roman"/>
          <w:spacing w:val="-3"/>
          <w:sz w:val="24"/>
          <w:szCs w:val="24"/>
        </w:rPr>
        <w:t xml:space="preserve">Гаранција </w:t>
      </w:r>
      <w:r w:rsidRPr="0005256C">
        <w:rPr>
          <w:rFonts w:ascii="Times New Roman" w:hAnsi="Times New Roman" w:cs="Times New Roman"/>
          <w:sz w:val="24"/>
          <w:szCs w:val="24"/>
        </w:rPr>
        <w:t xml:space="preserve">банке мора </w:t>
      </w:r>
      <w:r w:rsidRPr="0005256C">
        <w:rPr>
          <w:rFonts w:ascii="Times New Roman" w:hAnsi="Times New Roman" w:cs="Times New Roman"/>
          <w:spacing w:val="-3"/>
          <w:sz w:val="24"/>
          <w:szCs w:val="24"/>
        </w:rPr>
        <w:t xml:space="preserve">гласити </w:t>
      </w:r>
      <w:r w:rsidRPr="0005256C">
        <w:rPr>
          <w:rFonts w:ascii="Times New Roman" w:hAnsi="Times New Roman" w:cs="Times New Roman"/>
          <w:sz w:val="24"/>
          <w:szCs w:val="24"/>
        </w:rPr>
        <w:t xml:space="preserve">на </w:t>
      </w:r>
      <w:r w:rsidR="0005256C" w:rsidRPr="0005256C">
        <w:rPr>
          <w:rFonts w:ascii="Times New Roman" w:hAnsi="Times New Roman" w:cs="Times New Roman"/>
          <w:sz w:val="24"/>
          <w:szCs w:val="24"/>
        </w:rPr>
        <w:t>Наручиоца</w:t>
      </w:r>
      <w:r w:rsidRPr="0005256C">
        <w:rPr>
          <w:rFonts w:ascii="Times New Roman" w:hAnsi="Times New Roman" w:cs="Times New Roman"/>
          <w:sz w:val="24"/>
          <w:szCs w:val="24"/>
        </w:rPr>
        <w:t xml:space="preserve"> (Управа за капитална улагања </w:t>
      </w:r>
      <w:r w:rsidRPr="0005256C">
        <w:rPr>
          <w:rFonts w:ascii="Times New Roman" w:hAnsi="Times New Roman" w:cs="Times New Roman"/>
          <w:spacing w:val="-3"/>
          <w:sz w:val="24"/>
          <w:szCs w:val="24"/>
        </w:rPr>
        <w:t xml:space="preserve">Аутономне </w:t>
      </w:r>
      <w:r w:rsidRPr="0005256C">
        <w:rPr>
          <w:rFonts w:ascii="Times New Roman" w:hAnsi="Times New Roman" w:cs="Times New Roman"/>
          <w:sz w:val="24"/>
          <w:szCs w:val="24"/>
        </w:rPr>
        <w:t>покрајине</w:t>
      </w:r>
      <w:r w:rsidRPr="0005256C">
        <w:rPr>
          <w:rFonts w:ascii="Times New Roman" w:hAnsi="Times New Roman" w:cs="Times New Roman"/>
          <w:spacing w:val="-5"/>
          <w:sz w:val="24"/>
          <w:szCs w:val="24"/>
        </w:rPr>
        <w:t xml:space="preserve"> </w:t>
      </w:r>
      <w:r w:rsidRPr="0005256C">
        <w:rPr>
          <w:rFonts w:ascii="Times New Roman" w:hAnsi="Times New Roman" w:cs="Times New Roman"/>
          <w:sz w:val="24"/>
          <w:szCs w:val="24"/>
        </w:rPr>
        <w:t>Војводине);</w:t>
      </w:r>
    </w:p>
    <w:p w:rsidR="003A7F63" w:rsidRPr="00880F75" w:rsidRDefault="003A7F63" w:rsidP="009A4E9B">
      <w:pPr>
        <w:pStyle w:val="ListParagraph"/>
        <w:numPr>
          <w:ilvl w:val="0"/>
          <w:numId w:val="29"/>
        </w:numPr>
        <w:tabs>
          <w:tab w:val="left" w:pos="574"/>
        </w:tabs>
        <w:rPr>
          <w:rFonts w:ascii="Times New Roman" w:hAnsi="Times New Roman" w:cs="Times New Roman"/>
          <w:sz w:val="24"/>
          <w:szCs w:val="24"/>
        </w:rPr>
      </w:pPr>
      <w:r w:rsidRPr="0005256C">
        <w:rPr>
          <w:rFonts w:ascii="Times New Roman" w:hAnsi="Times New Roman" w:cs="Times New Roman"/>
          <w:spacing w:val="-56"/>
          <w:sz w:val="24"/>
          <w:szCs w:val="24"/>
          <w:u w:val="single"/>
        </w:rPr>
        <w:t xml:space="preserve"> </w:t>
      </w:r>
      <w:r w:rsidRPr="0005256C">
        <w:rPr>
          <w:rFonts w:ascii="Times New Roman" w:hAnsi="Times New Roman" w:cs="Times New Roman"/>
          <w:b/>
          <w:sz w:val="24"/>
          <w:szCs w:val="24"/>
          <w:u w:val="single"/>
        </w:rPr>
        <w:t>Оригинал обавезујуће писмо банке о намерама</w:t>
      </w:r>
      <w:r w:rsidRPr="0005256C">
        <w:rPr>
          <w:rFonts w:ascii="Times New Roman" w:hAnsi="Times New Roman" w:cs="Times New Roman"/>
          <w:b/>
          <w:sz w:val="24"/>
          <w:szCs w:val="24"/>
        </w:rPr>
        <w:t xml:space="preserve"> </w:t>
      </w:r>
      <w:r w:rsidRPr="0005256C">
        <w:rPr>
          <w:rFonts w:ascii="Times New Roman" w:hAnsi="Times New Roman" w:cs="Times New Roman"/>
          <w:sz w:val="24"/>
          <w:szCs w:val="24"/>
        </w:rPr>
        <w:t>за издавање</w:t>
      </w:r>
      <w:r w:rsidRPr="00880F75">
        <w:rPr>
          <w:rFonts w:ascii="Times New Roman" w:hAnsi="Times New Roman" w:cs="Times New Roman"/>
          <w:sz w:val="24"/>
          <w:szCs w:val="24"/>
        </w:rPr>
        <w:t xml:space="preserve"> гаранције за добро извршење посла у висини </w:t>
      </w:r>
      <w:r w:rsidRPr="00880F75">
        <w:rPr>
          <w:rFonts w:ascii="Times New Roman" w:hAnsi="Times New Roman" w:cs="Times New Roman"/>
          <w:spacing w:val="-4"/>
          <w:sz w:val="24"/>
          <w:szCs w:val="24"/>
        </w:rPr>
        <w:t xml:space="preserve">од </w:t>
      </w:r>
      <w:r w:rsidRPr="00880F75">
        <w:rPr>
          <w:rFonts w:ascii="Times New Roman" w:hAnsi="Times New Roman" w:cs="Times New Roman"/>
          <w:b/>
          <w:sz w:val="24"/>
          <w:szCs w:val="24"/>
        </w:rPr>
        <w:t xml:space="preserve">10% </w:t>
      </w:r>
      <w:r w:rsidRPr="00880F75">
        <w:rPr>
          <w:rFonts w:ascii="Times New Roman" w:hAnsi="Times New Roman" w:cs="Times New Roman"/>
          <w:sz w:val="24"/>
          <w:szCs w:val="24"/>
        </w:rPr>
        <w:t>укупно понуђене цене без ПДВ-а, насловљено на Н</w:t>
      </w:r>
      <w:r w:rsidR="001631A9" w:rsidRPr="00880F75">
        <w:rPr>
          <w:rFonts w:ascii="Times New Roman" w:hAnsi="Times New Roman" w:cs="Times New Roman"/>
          <w:sz w:val="24"/>
          <w:szCs w:val="24"/>
        </w:rPr>
        <w:t>аручиоца</w:t>
      </w:r>
      <w:r w:rsidRPr="00880F75">
        <w:rPr>
          <w:rFonts w:ascii="Times New Roman" w:hAnsi="Times New Roman" w:cs="Times New Roman"/>
          <w:sz w:val="24"/>
          <w:szCs w:val="24"/>
        </w:rPr>
        <w:t>. Оригинал обавезујуће писмо о намерама</w:t>
      </w:r>
      <w:r w:rsidR="001631A9" w:rsidRPr="00880F75">
        <w:rPr>
          <w:rFonts w:ascii="Times New Roman" w:hAnsi="Times New Roman" w:cs="Times New Roman"/>
          <w:sz w:val="24"/>
          <w:szCs w:val="24"/>
        </w:rPr>
        <w:t xml:space="preserve"> банке</w:t>
      </w:r>
      <w:r w:rsidRPr="00880F75">
        <w:rPr>
          <w:rFonts w:ascii="Times New Roman" w:hAnsi="Times New Roman" w:cs="Times New Roman"/>
          <w:sz w:val="24"/>
          <w:szCs w:val="24"/>
        </w:rPr>
        <w:t xml:space="preserve"> за издавање гаранције за добро извршење посла мора да важи минимално онолико </w:t>
      </w:r>
      <w:r w:rsidRPr="00880F75">
        <w:rPr>
          <w:rFonts w:ascii="Times New Roman" w:hAnsi="Times New Roman" w:cs="Times New Roman"/>
          <w:spacing w:val="-3"/>
          <w:sz w:val="24"/>
          <w:szCs w:val="24"/>
        </w:rPr>
        <w:t xml:space="preserve">колико </w:t>
      </w:r>
      <w:r w:rsidRPr="00880F75">
        <w:rPr>
          <w:rFonts w:ascii="Times New Roman" w:hAnsi="Times New Roman" w:cs="Times New Roman"/>
          <w:sz w:val="24"/>
          <w:szCs w:val="24"/>
        </w:rPr>
        <w:t>важи</w:t>
      </w:r>
      <w:r w:rsidRPr="00880F75">
        <w:rPr>
          <w:rFonts w:ascii="Times New Roman" w:hAnsi="Times New Roman" w:cs="Times New Roman"/>
          <w:spacing w:val="-9"/>
          <w:sz w:val="24"/>
          <w:szCs w:val="24"/>
        </w:rPr>
        <w:t xml:space="preserve"> </w:t>
      </w:r>
      <w:r w:rsidRPr="00880F75">
        <w:rPr>
          <w:rFonts w:ascii="Times New Roman" w:hAnsi="Times New Roman" w:cs="Times New Roman"/>
          <w:sz w:val="24"/>
          <w:szCs w:val="24"/>
        </w:rPr>
        <w:t>понуда.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Уколико понуђач не достави захтевана средства финансијског обезбеђења понуда ће бити одбијена као неприхватљива.</w:t>
      </w:r>
    </w:p>
    <w:p w:rsidR="003A7F63" w:rsidRPr="001D06C1" w:rsidRDefault="001631A9"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7F63" w:rsidRPr="001D06C1">
        <w:rPr>
          <w:rFonts w:ascii="Times New Roman" w:hAnsi="Times New Roman" w:cs="Times New Roman"/>
          <w:sz w:val="24"/>
          <w:szCs w:val="24"/>
        </w:rPr>
        <w:t xml:space="preserve"> ће уновчити средство финансијског обезбеђења за озбиљност </w:t>
      </w:r>
      <w:r w:rsidR="003A7F63" w:rsidRPr="001D06C1">
        <w:rPr>
          <w:rFonts w:ascii="Times New Roman" w:hAnsi="Times New Roman" w:cs="Times New Roman"/>
          <w:spacing w:val="-3"/>
          <w:sz w:val="24"/>
          <w:szCs w:val="24"/>
        </w:rPr>
        <w:t xml:space="preserve">понуде </w:t>
      </w:r>
      <w:r w:rsidR="003A7F63" w:rsidRPr="001D06C1">
        <w:rPr>
          <w:rFonts w:ascii="Times New Roman" w:hAnsi="Times New Roman" w:cs="Times New Roman"/>
          <w:sz w:val="24"/>
          <w:szCs w:val="24"/>
        </w:rPr>
        <w:t xml:space="preserve">дато уз </w:t>
      </w:r>
      <w:r w:rsidR="003A7F63" w:rsidRPr="001D06C1">
        <w:rPr>
          <w:rFonts w:ascii="Times New Roman" w:hAnsi="Times New Roman" w:cs="Times New Roman"/>
          <w:spacing w:val="-3"/>
          <w:sz w:val="24"/>
          <w:szCs w:val="24"/>
        </w:rPr>
        <w:t>понуду</w:t>
      </w:r>
      <w:r w:rsidR="003A7F63" w:rsidRPr="001D06C1">
        <w:rPr>
          <w:rFonts w:ascii="Times New Roman" w:hAnsi="Times New Roman" w:cs="Times New Roman"/>
          <w:spacing w:val="-18"/>
          <w:sz w:val="24"/>
          <w:szCs w:val="24"/>
        </w:rPr>
        <w:t xml:space="preserve"> </w:t>
      </w:r>
      <w:r w:rsidR="003A7F63" w:rsidRPr="001D06C1">
        <w:rPr>
          <w:rFonts w:ascii="Times New Roman" w:hAnsi="Times New Roman" w:cs="Times New Roman"/>
          <w:sz w:val="24"/>
          <w:szCs w:val="24"/>
        </w:rPr>
        <w:t>уколико:</w:t>
      </w:r>
    </w:p>
    <w:p w:rsidR="003A7F63" w:rsidRPr="001D06C1" w:rsidRDefault="003A7F63" w:rsidP="009A4E9B">
      <w:pPr>
        <w:pStyle w:val="ListParagraph"/>
        <w:numPr>
          <w:ilvl w:val="0"/>
          <w:numId w:val="30"/>
        </w:numPr>
        <w:tabs>
          <w:tab w:val="left" w:pos="574"/>
        </w:tabs>
        <w:spacing w:before="118"/>
        <w:rPr>
          <w:rFonts w:ascii="Times New Roman" w:hAnsi="Times New Roman" w:cs="Times New Roman"/>
          <w:sz w:val="24"/>
          <w:szCs w:val="24"/>
        </w:rPr>
      </w:pPr>
      <w:r w:rsidRPr="001D06C1">
        <w:rPr>
          <w:rFonts w:ascii="Times New Roman" w:hAnsi="Times New Roman" w:cs="Times New Roman"/>
          <w:sz w:val="24"/>
          <w:szCs w:val="24"/>
        </w:rPr>
        <w:t xml:space="preserve">Понуђач након истека </w:t>
      </w:r>
      <w:r w:rsidRPr="001D06C1">
        <w:rPr>
          <w:rFonts w:ascii="Times New Roman" w:hAnsi="Times New Roman" w:cs="Times New Roman"/>
          <w:spacing w:val="-3"/>
          <w:sz w:val="24"/>
          <w:szCs w:val="24"/>
        </w:rPr>
        <w:t xml:space="preserve">рока </w:t>
      </w:r>
      <w:r w:rsidRPr="001D06C1">
        <w:rPr>
          <w:rFonts w:ascii="Times New Roman" w:hAnsi="Times New Roman" w:cs="Times New Roman"/>
          <w:sz w:val="24"/>
          <w:szCs w:val="24"/>
        </w:rPr>
        <w:t xml:space="preserve">за подношење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повуче, опозове или измени своју</w:t>
      </w:r>
      <w:r w:rsidRPr="001D06C1">
        <w:rPr>
          <w:rFonts w:ascii="Times New Roman" w:hAnsi="Times New Roman" w:cs="Times New Roman"/>
          <w:spacing w:val="45"/>
          <w:sz w:val="24"/>
          <w:szCs w:val="24"/>
        </w:rPr>
        <w:t xml:space="preserve"> </w:t>
      </w:r>
      <w:r w:rsidRPr="001D06C1">
        <w:rPr>
          <w:rFonts w:ascii="Times New Roman" w:hAnsi="Times New Roman" w:cs="Times New Roman"/>
          <w:spacing w:val="-3"/>
          <w:sz w:val="24"/>
          <w:szCs w:val="24"/>
        </w:rPr>
        <w:t>понуду;</w:t>
      </w:r>
    </w:p>
    <w:p w:rsidR="003A7F63" w:rsidRPr="001D06C1" w:rsidRDefault="003A7F63" w:rsidP="009A4E9B">
      <w:pPr>
        <w:pStyle w:val="ListParagraph"/>
        <w:numPr>
          <w:ilvl w:val="0"/>
          <w:numId w:val="30"/>
        </w:numPr>
        <w:tabs>
          <w:tab w:val="left" w:pos="574"/>
        </w:tabs>
        <w:spacing w:before="51"/>
        <w:rPr>
          <w:rFonts w:ascii="Times New Roman" w:hAnsi="Times New Roman" w:cs="Times New Roman"/>
          <w:sz w:val="24"/>
          <w:szCs w:val="24"/>
        </w:rPr>
      </w:pPr>
      <w:r w:rsidRPr="001D06C1">
        <w:rPr>
          <w:rFonts w:ascii="Times New Roman" w:hAnsi="Times New Roman" w:cs="Times New Roman"/>
          <w:sz w:val="24"/>
          <w:szCs w:val="24"/>
        </w:rPr>
        <w:t xml:space="preserve">Понуђач коме је </w:t>
      </w:r>
      <w:r w:rsidRPr="001D06C1">
        <w:rPr>
          <w:rFonts w:ascii="Times New Roman" w:hAnsi="Times New Roman" w:cs="Times New Roman"/>
          <w:spacing w:val="-3"/>
          <w:sz w:val="24"/>
          <w:szCs w:val="24"/>
        </w:rPr>
        <w:t xml:space="preserve">додељен </w:t>
      </w:r>
      <w:r w:rsidRPr="001D06C1">
        <w:rPr>
          <w:rFonts w:ascii="Times New Roman" w:hAnsi="Times New Roman" w:cs="Times New Roman"/>
          <w:sz w:val="24"/>
          <w:szCs w:val="24"/>
        </w:rPr>
        <w:t>уговор благовремено не потпише уговор о јавној</w:t>
      </w:r>
      <w:r w:rsidRPr="001D06C1">
        <w:rPr>
          <w:rFonts w:ascii="Times New Roman" w:hAnsi="Times New Roman" w:cs="Times New Roman"/>
          <w:spacing w:val="-15"/>
          <w:sz w:val="24"/>
          <w:szCs w:val="24"/>
        </w:rPr>
        <w:t xml:space="preserve"> </w:t>
      </w:r>
      <w:r w:rsidRPr="001D06C1">
        <w:rPr>
          <w:rFonts w:ascii="Times New Roman" w:hAnsi="Times New Roman" w:cs="Times New Roman"/>
          <w:sz w:val="24"/>
          <w:szCs w:val="24"/>
        </w:rPr>
        <w:t>набавци;</w:t>
      </w:r>
    </w:p>
    <w:p w:rsidR="003A7F63" w:rsidRPr="001D06C1" w:rsidRDefault="003A7F63" w:rsidP="009A4E9B">
      <w:pPr>
        <w:pStyle w:val="ListParagraph"/>
        <w:numPr>
          <w:ilvl w:val="0"/>
          <w:numId w:val="30"/>
        </w:numPr>
        <w:tabs>
          <w:tab w:val="left" w:pos="573"/>
          <w:tab w:val="left" w:pos="574"/>
        </w:tabs>
        <w:jc w:val="left"/>
        <w:rPr>
          <w:rFonts w:ascii="Times New Roman" w:hAnsi="Times New Roman" w:cs="Times New Roman"/>
          <w:sz w:val="24"/>
          <w:szCs w:val="24"/>
        </w:rPr>
      </w:pPr>
      <w:r w:rsidRPr="001D06C1">
        <w:rPr>
          <w:rFonts w:ascii="Times New Roman" w:hAnsi="Times New Roman" w:cs="Times New Roman"/>
          <w:sz w:val="24"/>
          <w:szCs w:val="24"/>
        </w:rPr>
        <w:t xml:space="preserve">Понуђач коме је </w:t>
      </w:r>
      <w:r w:rsidRPr="001D06C1">
        <w:rPr>
          <w:rFonts w:ascii="Times New Roman" w:hAnsi="Times New Roman" w:cs="Times New Roman"/>
          <w:spacing w:val="-4"/>
          <w:sz w:val="24"/>
          <w:szCs w:val="24"/>
        </w:rPr>
        <w:t xml:space="preserve">додељен </w:t>
      </w:r>
      <w:r w:rsidRPr="001D06C1">
        <w:rPr>
          <w:rFonts w:ascii="Times New Roman" w:hAnsi="Times New Roman" w:cs="Times New Roman"/>
          <w:sz w:val="24"/>
          <w:szCs w:val="24"/>
        </w:rPr>
        <w:t>уговор не поднесе средство обезбеђења за добро извршење посла у складу са захтевима из конкурсне</w:t>
      </w:r>
      <w:r w:rsidRPr="001D06C1">
        <w:rPr>
          <w:rFonts w:ascii="Times New Roman" w:hAnsi="Times New Roman" w:cs="Times New Roman"/>
          <w:spacing w:val="-11"/>
          <w:sz w:val="24"/>
          <w:szCs w:val="24"/>
        </w:rPr>
        <w:t xml:space="preserve"> </w:t>
      </w:r>
      <w:r w:rsidRPr="001D06C1">
        <w:rPr>
          <w:rFonts w:ascii="Times New Roman" w:hAnsi="Times New Roman" w:cs="Times New Roman"/>
          <w:sz w:val="24"/>
          <w:szCs w:val="24"/>
        </w:rPr>
        <w:t>документације.</w:t>
      </w:r>
    </w:p>
    <w:p w:rsidR="003A7F63" w:rsidRPr="001D06C1" w:rsidRDefault="001631A9"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7F63" w:rsidRPr="001D06C1">
        <w:rPr>
          <w:rFonts w:ascii="Times New Roman" w:hAnsi="Times New Roman" w:cs="Times New Roman"/>
          <w:sz w:val="24"/>
          <w:szCs w:val="24"/>
        </w:rPr>
        <w:t xml:space="preserve"> ће вратити средство финансијског обезбеђења за озбиљност понуде понуђачима са којима није закључен уговор, одмах по закључењу уговора са изабраним понуђачем.</w:t>
      </w:r>
    </w:p>
    <w:p w:rsidR="003A7F63" w:rsidRPr="001D06C1" w:rsidRDefault="003A7F63" w:rsidP="00005C47">
      <w:pPr>
        <w:pStyle w:val="Heading3"/>
        <w:spacing w:before="120"/>
        <w:ind w:left="0"/>
        <w:jc w:val="both"/>
        <w:rPr>
          <w:rFonts w:ascii="Times New Roman" w:hAnsi="Times New Roman" w:cs="Times New Roman"/>
          <w:b w:val="0"/>
          <w:sz w:val="24"/>
          <w:szCs w:val="24"/>
        </w:rPr>
      </w:pPr>
      <w:r w:rsidRPr="001D06C1">
        <w:rPr>
          <w:rFonts w:ascii="Times New Roman" w:hAnsi="Times New Roman" w:cs="Times New Roman"/>
          <w:sz w:val="24"/>
          <w:szCs w:val="24"/>
          <w:u w:val="single"/>
        </w:rPr>
        <w:t xml:space="preserve">Изабрани понуђач је </w:t>
      </w:r>
      <w:r w:rsidRPr="001D06C1">
        <w:rPr>
          <w:rFonts w:ascii="Times New Roman" w:hAnsi="Times New Roman" w:cs="Times New Roman"/>
          <w:b w:val="0"/>
          <w:sz w:val="24"/>
          <w:szCs w:val="24"/>
        </w:rPr>
        <w:t xml:space="preserve">обавезан </w:t>
      </w:r>
      <w:r w:rsidRPr="0005256C">
        <w:rPr>
          <w:rFonts w:ascii="Times New Roman" w:hAnsi="Times New Roman" w:cs="Times New Roman"/>
          <w:b w:val="0"/>
          <w:sz w:val="24"/>
          <w:szCs w:val="24"/>
        </w:rPr>
        <w:t>да</w:t>
      </w:r>
      <w:r w:rsidR="001631A9" w:rsidRPr="0005256C">
        <w:rPr>
          <w:rFonts w:ascii="Times New Roman" w:hAnsi="Times New Roman" w:cs="Times New Roman"/>
          <w:b w:val="0"/>
          <w:sz w:val="24"/>
          <w:szCs w:val="24"/>
          <w:lang w:val="sr-Cyrl-RS"/>
        </w:rPr>
        <w:t xml:space="preserve"> приликом закључења уговора</w:t>
      </w:r>
      <w:r w:rsidR="001631A9" w:rsidRPr="001D06C1">
        <w:rPr>
          <w:rFonts w:ascii="Times New Roman" w:hAnsi="Times New Roman" w:cs="Times New Roman"/>
          <w:b w:val="0"/>
          <w:sz w:val="24"/>
          <w:szCs w:val="24"/>
          <w:lang w:val="sr-Cyrl-RS"/>
        </w:rPr>
        <w:t>, а најдаље</w:t>
      </w:r>
      <w:r w:rsidRPr="001D06C1">
        <w:rPr>
          <w:rFonts w:ascii="Times New Roman" w:hAnsi="Times New Roman" w:cs="Times New Roman"/>
          <w:b w:val="0"/>
          <w:sz w:val="24"/>
          <w:szCs w:val="24"/>
        </w:rPr>
        <w:t xml:space="preserve"> у року </w:t>
      </w:r>
      <w:r w:rsidRPr="001D06C1">
        <w:rPr>
          <w:rFonts w:ascii="Times New Roman" w:hAnsi="Times New Roman" w:cs="Times New Roman"/>
          <w:b w:val="0"/>
          <w:spacing w:val="-5"/>
          <w:sz w:val="24"/>
          <w:szCs w:val="24"/>
        </w:rPr>
        <w:t xml:space="preserve">од </w:t>
      </w:r>
      <w:r w:rsidRPr="001D06C1">
        <w:rPr>
          <w:rFonts w:ascii="Times New Roman" w:hAnsi="Times New Roman" w:cs="Times New Roman"/>
          <w:b w:val="0"/>
          <w:sz w:val="24"/>
          <w:szCs w:val="24"/>
        </w:rPr>
        <w:t xml:space="preserve">7 (седам) дана </w:t>
      </w:r>
      <w:r w:rsidRPr="001D06C1">
        <w:rPr>
          <w:rFonts w:ascii="Times New Roman" w:hAnsi="Times New Roman" w:cs="Times New Roman"/>
          <w:b w:val="0"/>
          <w:spacing w:val="-5"/>
          <w:sz w:val="24"/>
          <w:szCs w:val="24"/>
        </w:rPr>
        <w:t xml:space="preserve">од </w:t>
      </w:r>
      <w:r w:rsidR="001631A9" w:rsidRPr="001D06C1">
        <w:rPr>
          <w:rFonts w:ascii="Times New Roman" w:hAnsi="Times New Roman" w:cs="Times New Roman"/>
          <w:b w:val="0"/>
          <w:sz w:val="24"/>
          <w:szCs w:val="24"/>
        </w:rPr>
        <w:t>дана пријема писаног позив</w:t>
      </w:r>
      <w:r w:rsidR="001631A9" w:rsidRPr="001D06C1">
        <w:rPr>
          <w:rFonts w:ascii="Times New Roman" w:hAnsi="Times New Roman" w:cs="Times New Roman"/>
          <w:b w:val="0"/>
          <w:sz w:val="24"/>
          <w:szCs w:val="24"/>
          <w:lang w:val="sr-Cyrl-RS"/>
        </w:rPr>
        <w:t xml:space="preserve">а </w:t>
      </w:r>
      <w:r w:rsidRPr="001D06C1">
        <w:rPr>
          <w:rFonts w:ascii="Times New Roman" w:hAnsi="Times New Roman" w:cs="Times New Roman"/>
          <w:b w:val="0"/>
          <w:sz w:val="24"/>
          <w:szCs w:val="24"/>
        </w:rPr>
        <w:t xml:space="preserve">Наручиоца достави Наручиоцу гаранцију банке за добро извршење посла, која мора бити са клаузулама: безусловна, неопозива, без права на приговор и платива на први позив, у висини 10% </w:t>
      </w:r>
      <w:r w:rsidRPr="001D06C1">
        <w:rPr>
          <w:rFonts w:ascii="Times New Roman" w:hAnsi="Times New Roman" w:cs="Times New Roman"/>
          <w:b w:val="0"/>
          <w:spacing w:val="-5"/>
          <w:sz w:val="24"/>
          <w:szCs w:val="24"/>
        </w:rPr>
        <w:t xml:space="preserve">од </w:t>
      </w:r>
      <w:r w:rsidRPr="001D06C1">
        <w:rPr>
          <w:rFonts w:ascii="Times New Roman" w:hAnsi="Times New Roman" w:cs="Times New Roman"/>
          <w:b w:val="0"/>
          <w:sz w:val="24"/>
          <w:szCs w:val="24"/>
        </w:rPr>
        <w:t>уговорене вредности без П</w:t>
      </w:r>
      <w:r w:rsidR="001631A9" w:rsidRPr="001D06C1">
        <w:rPr>
          <w:rFonts w:ascii="Times New Roman" w:hAnsi="Times New Roman" w:cs="Times New Roman"/>
          <w:b w:val="0"/>
          <w:sz w:val="24"/>
          <w:szCs w:val="24"/>
        </w:rPr>
        <w:t xml:space="preserve">ДВ-а са роком важности најмање </w:t>
      </w:r>
      <w:r w:rsidR="0005256C">
        <w:rPr>
          <w:rFonts w:ascii="Times New Roman" w:hAnsi="Times New Roman" w:cs="Times New Roman"/>
          <w:b w:val="0"/>
          <w:sz w:val="24"/>
          <w:szCs w:val="24"/>
          <w:lang w:val="sr-Cyrl-RS"/>
        </w:rPr>
        <w:t>3</w:t>
      </w:r>
      <w:r w:rsidR="001631A9" w:rsidRPr="001D06C1">
        <w:rPr>
          <w:rFonts w:ascii="Times New Roman" w:hAnsi="Times New Roman" w:cs="Times New Roman"/>
          <w:b w:val="0"/>
          <w:sz w:val="24"/>
          <w:szCs w:val="24"/>
        </w:rPr>
        <w:t>0 (</w:t>
      </w:r>
      <w:r w:rsidR="0005256C">
        <w:rPr>
          <w:rFonts w:ascii="Times New Roman" w:hAnsi="Times New Roman" w:cs="Times New Roman"/>
          <w:b w:val="0"/>
          <w:sz w:val="24"/>
          <w:szCs w:val="24"/>
          <w:lang w:val="sr-Cyrl-RS"/>
        </w:rPr>
        <w:t>три</w:t>
      </w:r>
      <w:r w:rsidRPr="001D06C1">
        <w:rPr>
          <w:rFonts w:ascii="Times New Roman" w:hAnsi="Times New Roman" w:cs="Times New Roman"/>
          <w:b w:val="0"/>
          <w:sz w:val="24"/>
          <w:szCs w:val="24"/>
        </w:rPr>
        <w:t xml:space="preserve">десет) дана дужим </w:t>
      </w:r>
      <w:r w:rsidRPr="001D06C1">
        <w:rPr>
          <w:rFonts w:ascii="Times New Roman" w:hAnsi="Times New Roman" w:cs="Times New Roman"/>
          <w:b w:val="0"/>
          <w:spacing w:val="-4"/>
          <w:sz w:val="24"/>
          <w:szCs w:val="24"/>
        </w:rPr>
        <w:t xml:space="preserve">од </w:t>
      </w:r>
      <w:r w:rsidRPr="001D06C1">
        <w:rPr>
          <w:rFonts w:ascii="Times New Roman" w:hAnsi="Times New Roman" w:cs="Times New Roman"/>
          <w:b w:val="0"/>
          <w:sz w:val="24"/>
          <w:szCs w:val="24"/>
        </w:rPr>
        <w:t xml:space="preserve">уговореног рока за завршетак радова над којима се врши стручни надзор. Извршилац може поднети гаранцију стране банке само ако је тој банци </w:t>
      </w:r>
      <w:r w:rsidRPr="001D06C1">
        <w:rPr>
          <w:rFonts w:ascii="Times New Roman" w:hAnsi="Times New Roman" w:cs="Times New Roman"/>
          <w:b w:val="0"/>
          <w:spacing w:val="-3"/>
          <w:sz w:val="24"/>
          <w:szCs w:val="24"/>
        </w:rPr>
        <w:t xml:space="preserve">додељен </w:t>
      </w:r>
      <w:r w:rsidRPr="001D06C1">
        <w:rPr>
          <w:rFonts w:ascii="Times New Roman" w:hAnsi="Times New Roman" w:cs="Times New Roman"/>
          <w:b w:val="0"/>
          <w:sz w:val="24"/>
          <w:szCs w:val="24"/>
        </w:rPr>
        <w:t xml:space="preserve">кредитни рејтинг коме </w:t>
      </w:r>
      <w:r w:rsidRPr="001D06C1">
        <w:rPr>
          <w:rFonts w:ascii="Times New Roman" w:hAnsi="Times New Roman" w:cs="Times New Roman"/>
          <w:b w:val="0"/>
          <w:spacing w:val="-3"/>
          <w:sz w:val="24"/>
          <w:szCs w:val="24"/>
        </w:rPr>
        <w:t xml:space="preserve">одговара </w:t>
      </w:r>
      <w:r w:rsidRPr="001D06C1">
        <w:rPr>
          <w:rFonts w:ascii="Times New Roman" w:hAnsi="Times New Roman" w:cs="Times New Roman"/>
          <w:b w:val="0"/>
          <w:sz w:val="24"/>
          <w:szCs w:val="24"/>
        </w:rPr>
        <w:t>најмање ниво кредитног квалитета 3 (инвестициони ранг).</w:t>
      </w:r>
    </w:p>
    <w:p w:rsidR="003A7F63" w:rsidRPr="001D06C1" w:rsidRDefault="003A7F63" w:rsidP="00005C47">
      <w:pPr>
        <w:pStyle w:val="BodyText"/>
        <w:spacing w:before="121"/>
        <w:jc w:val="both"/>
        <w:rPr>
          <w:rFonts w:ascii="Times New Roman" w:hAnsi="Times New Roman" w:cs="Times New Roman"/>
          <w:sz w:val="24"/>
          <w:szCs w:val="24"/>
        </w:rPr>
      </w:pPr>
      <w:r w:rsidRPr="001D06C1">
        <w:rPr>
          <w:rFonts w:ascii="Times New Roman" w:hAnsi="Times New Roman" w:cs="Times New Roman"/>
          <w:sz w:val="24"/>
          <w:szCs w:val="24"/>
        </w:rPr>
        <w:t>Извршилац се обавезује да наведену гаранцију банке за добро извршење посла продужи у случају продужења рока за завршетак радова над којима се врши стручни надзор.</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 xml:space="preserve">Наручилац ће наплатити банкарску гаранцију за добро извршење посла уколико изабрани понуђач не буде извршавао своје уговорене обавезе у роковима </w:t>
      </w:r>
      <w:r w:rsidR="001631A9" w:rsidRPr="001D06C1">
        <w:rPr>
          <w:rFonts w:ascii="Times New Roman" w:hAnsi="Times New Roman" w:cs="Times New Roman"/>
          <w:sz w:val="24"/>
          <w:szCs w:val="24"/>
        </w:rPr>
        <w:t>и на начина предвиђен Уговором.</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710"/>
        </w:tabs>
        <w:spacing w:before="1" w:line="237" w:lineRule="auto"/>
        <w:jc w:val="both"/>
        <w:rPr>
          <w:rFonts w:ascii="Times New Roman" w:hAnsi="Times New Roman" w:cs="Times New Roman"/>
          <w:sz w:val="24"/>
          <w:szCs w:val="24"/>
        </w:rPr>
      </w:pPr>
      <w:r w:rsidRPr="001D06C1">
        <w:rPr>
          <w:rFonts w:ascii="Times New Roman" w:hAnsi="Times New Roman" w:cs="Times New Roman"/>
          <w:spacing w:val="-4"/>
          <w:sz w:val="24"/>
          <w:szCs w:val="24"/>
        </w:rPr>
        <w:t xml:space="preserve">ЗАШТИТА </w:t>
      </w:r>
      <w:r w:rsidRPr="001D06C1">
        <w:rPr>
          <w:rFonts w:ascii="Times New Roman" w:hAnsi="Times New Roman" w:cs="Times New Roman"/>
          <w:spacing w:val="-3"/>
          <w:sz w:val="24"/>
          <w:szCs w:val="24"/>
        </w:rPr>
        <w:t xml:space="preserve">ПОВЕРЉИВОСТИ </w:t>
      </w:r>
      <w:r w:rsidRPr="001D06C1">
        <w:rPr>
          <w:rFonts w:ascii="Times New Roman" w:hAnsi="Times New Roman" w:cs="Times New Roman"/>
          <w:spacing w:val="-6"/>
          <w:sz w:val="24"/>
          <w:szCs w:val="24"/>
        </w:rPr>
        <w:t xml:space="preserve">ПОДАТАКА </w:t>
      </w:r>
      <w:r w:rsidRPr="001D06C1">
        <w:rPr>
          <w:rFonts w:ascii="Times New Roman" w:hAnsi="Times New Roman" w:cs="Times New Roman"/>
          <w:spacing w:val="-3"/>
          <w:sz w:val="24"/>
          <w:szCs w:val="24"/>
        </w:rPr>
        <w:t xml:space="preserve">КОЈЕ </w:t>
      </w:r>
      <w:r w:rsidRPr="001D06C1">
        <w:rPr>
          <w:rFonts w:ascii="Times New Roman" w:hAnsi="Times New Roman" w:cs="Times New Roman"/>
          <w:sz w:val="24"/>
          <w:szCs w:val="24"/>
        </w:rPr>
        <w:t xml:space="preserve">НАРУЧИЛАЦ </w:t>
      </w:r>
      <w:r w:rsidRPr="001D06C1">
        <w:rPr>
          <w:rFonts w:ascii="Times New Roman" w:hAnsi="Times New Roman" w:cs="Times New Roman"/>
          <w:spacing w:val="-4"/>
          <w:sz w:val="24"/>
          <w:szCs w:val="24"/>
        </w:rPr>
        <w:t xml:space="preserve">СТАВЉА </w:t>
      </w:r>
      <w:r w:rsidRPr="001D06C1">
        <w:rPr>
          <w:rFonts w:ascii="Times New Roman" w:hAnsi="Times New Roman" w:cs="Times New Roman"/>
          <w:sz w:val="24"/>
          <w:szCs w:val="24"/>
        </w:rPr>
        <w:t xml:space="preserve">ПОНУЂАЧИМА НА </w:t>
      </w:r>
      <w:r w:rsidRPr="001D06C1">
        <w:rPr>
          <w:rFonts w:ascii="Times New Roman" w:hAnsi="Times New Roman" w:cs="Times New Roman"/>
          <w:spacing w:val="-5"/>
          <w:sz w:val="24"/>
          <w:szCs w:val="24"/>
        </w:rPr>
        <w:t xml:space="preserve">РАСПОЛАГАЊЕ, </w:t>
      </w:r>
      <w:r w:rsidRPr="001D06C1">
        <w:rPr>
          <w:rFonts w:ascii="Times New Roman" w:hAnsi="Times New Roman" w:cs="Times New Roman"/>
          <w:spacing w:val="-4"/>
          <w:sz w:val="24"/>
          <w:szCs w:val="24"/>
        </w:rPr>
        <w:t xml:space="preserve">УКЉУЧУЈУЋИ </w:t>
      </w:r>
      <w:r w:rsidRPr="001D06C1">
        <w:rPr>
          <w:rFonts w:ascii="Times New Roman" w:hAnsi="Times New Roman" w:cs="Times New Roman"/>
          <w:sz w:val="24"/>
          <w:szCs w:val="24"/>
        </w:rPr>
        <w:t>И ЊИХОВЕ</w:t>
      </w:r>
      <w:r w:rsidRPr="001D06C1">
        <w:rPr>
          <w:rFonts w:ascii="Times New Roman" w:hAnsi="Times New Roman" w:cs="Times New Roman"/>
          <w:spacing w:val="10"/>
          <w:sz w:val="24"/>
          <w:szCs w:val="24"/>
        </w:rPr>
        <w:t xml:space="preserve"> </w:t>
      </w:r>
      <w:r w:rsidRPr="001D06C1">
        <w:rPr>
          <w:rFonts w:ascii="Times New Roman" w:hAnsi="Times New Roman" w:cs="Times New Roman"/>
          <w:spacing w:val="-4"/>
          <w:sz w:val="24"/>
          <w:szCs w:val="24"/>
        </w:rPr>
        <w:t>ПОДИЗВОЂАЧЕ</w:t>
      </w:r>
    </w:p>
    <w:p w:rsidR="003A7F63" w:rsidRPr="0005256C" w:rsidRDefault="0005256C" w:rsidP="00005C47">
      <w:pPr>
        <w:pStyle w:val="BodyText"/>
        <w:spacing w:before="120"/>
        <w:jc w:val="both"/>
        <w:rPr>
          <w:rFonts w:ascii="Times New Roman" w:hAnsi="Times New Roman" w:cs="Times New Roman"/>
          <w:sz w:val="24"/>
          <w:szCs w:val="24"/>
        </w:rPr>
      </w:pPr>
      <w:r w:rsidRPr="0005256C">
        <w:rPr>
          <w:rFonts w:ascii="Times New Roman" w:hAnsi="Times New Roman" w:cs="Times New Roman"/>
          <w:sz w:val="24"/>
          <w:szCs w:val="24"/>
        </w:rPr>
        <w:t>Наручилац</w:t>
      </w:r>
      <w:r w:rsidR="003A7F63" w:rsidRPr="0005256C">
        <w:rPr>
          <w:rFonts w:ascii="Times New Roman" w:hAnsi="Times New Roman" w:cs="Times New Roman"/>
          <w:sz w:val="24"/>
          <w:szCs w:val="24"/>
        </w:rPr>
        <w:t xml:space="preserve"> ће чувати као поверљиве све податке о понуђачима садржане у </w:t>
      </w:r>
      <w:r w:rsidR="003A7F63" w:rsidRPr="0005256C">
        <w:rPr>
          <w:rFonts w:ascii="Times New Roman" w:hAnsi="Times New Roman" w:cs="Times New Roman"/>
          <w:spacing w:val="-3"/>
          <w:sz w:val="24"/>
          <w:szCs w:val="24"/>
        </w:rPr>
        <w:t xml:space="preserve">понуди </w:t>
      </w:r>
      <w:r w:rsidR="003A7F63" w:rsidRPr="0005256C">
        <w:rPr>
          <w:rFonts w:ascii="Times New Roman" w:hAnsi="Times New Roman" w:cs="Times New Roman"/>
          <w:sz w:val="24"/>
          <w:szCs w:val="24"/>
        </w:rPr>
        <w:t xml:space="preserve">који су посебним прописом утврђени као поверљиви и које је као такве понуђач означио у </w:t>
      </w:r>
      <w:r w:rsidR="003A7F63" w:rsidRPr="0005256C">
        <w:rPr>
          <w:rFonts w:ascii="Times New Roman" w:hAnsi="Times New Roman" w:cs="Times New Roman"/>
          <w:spacing w:val="-3"/>
          <w:sz w:val="24"/>
          <w:szCs w:val="24"/>
        </w:rPr>
        <w:t xml:space="preserve">понуди.  </w:t>
      </w:r>
      <w:r w:rsidRPr="0005256C">
        <w:rPr>
          <w:rFonts w:ascii="Times New Roman" w:hAnsi="Times New Roman" w:cs="Times New Roman"/>
          <w:sz w:val="24"/>
          <w:szCs w:val="24"/>
        </w:rPr>
        <w:t>Наручила</w:t>
      </w:r>
      <w:r w:rsidRPr="0005256C">
        <w:rPr>
          <w:rFonts w:ascii="Times New Roman" w:hAnsi="Times New Roman" w:cs="Times New Roman"/>
          <w:sz w:val="24"/>
          <w:szCs w:val="24"/>
          <w:lang w:val="sr-Cyrl-RS"/>
        </w:rPr>
        <w:t>ц</w:t>
      </w:r>
      <w:r w:rsidR="003A7F63" w:rsidRPr="0005256C">
        <w:rPr>
          <w:rFonts w:ascii="Times New Roman" w:hAnsi="Times New Roman" w:cs="Times New Roman"/>
          <w:sz w:val="24"/>
          <w:szCs w:val="24"/>
        </w:rPr>
        <w:t xml:space="preserve"> ће као поверљиве третирати податке у </w:t>
      </w:r>
      <w:r w:rsidR="003A7F63" w:rsidRPr="0005256C">
        <w:rPr>
          <w:rFonts w:ascii="Times New Roman" w:hAnsi="Times New Roman" w:cs="Times New Roman"/>
          <w:spacing w:val="-3"/>
          <w:sz w:val="24"/>
          <w:szCs w:val="24"/>
        </w:rPr>
        <w:t xml:space="preserve">понуди </w:t>
      </w:r>
      <w:r w:rsidR="003A7F63" w:rsidRPr="0005256C">
        <w:rPr>
          <w:rFonts w:ascii="Times New Roman" w:hAnsi="Times New Roman" w:cs="Times New Roman"/>
          <w:sz w:val="24"/>
          <w:szCs w:val="24"/>
        </w:rPr>
        <w:t>који су садржани у документима</w:t>
      </w:r>
      <w:r w:rsidR="003A7F63" w:rsidRPr="0005256C">
        <w:rPr>
          <w:rFonts w:ascii="Times New Roman" w:hAnsi="Times New Roman" w:cs="Times New Roman"/>
          <w:spacing w:val="16"/>
          <w:sz w:val="24"/>
          <w:szCs w:val="24"/>
        </w:rPr>
        <w:t xml:space="preserve"> </w:t>
      </w:r>
      <w:r w:rsidR="003A7F63" w:rsidRPr="0005256C">
        <w:rPr>
          <w:rFonts w:ascii="Times New Roman" w:hAnsi="Times New Roman" w:cs="Times New Roman"/>
          <w:sz w:val="24"/>
          <w:szCs w:val="24"/>
        </w:rPr>
        <w:t>који</w:t>
      </w:r>
      <w:r w:rsidR="003A7F63" w:rsidRPr="0005256C">
        <w:rPr>
          <w:rFonts w:ascii="Times New Roman" w:hAnsi="Times New Roman" w:cs="Times New Roman"/>
          <w:spacing w:val="20"/>
          <w:sz w:val="24"/>
          <w:szCs w:val="24"/>
        </w:rPr>
        <w:t xml:space="preserve"> </w:t>
      </w:r>
      <w:r w:rsidR="003A7F63" w:rsidRPr="0005256C">
        <w:rPr>
          <w:rFonts w:ascii="Times New Roman" w:hAnsi="Times New Roman" w:cs="Times New Roman"/>
          <w:sz w:val="24"/>
          <w:szCs w:val="24"/>
        </w:rPr>
        <w:t>су</w:t>
      </w:r>
      <w:r w:rsidR="003A7F63" w:rsidRPr="0005256C">
        <w:rPr>
          <w:rFonts w:ascii="Times New Roman" w:hAnsi="Times New Roman" w:cs="Times New Roman"/>
          <w:spacing w:val="16"/>
          <w:sz w:val="24"/>
          <w:szCs w:val="24"/>
        </w:rPr>
        <w:t xml:space="preserve"> </w:t>
      </w:r>
      <w:r w:rsidR="003A7F63" w:rsidRPr="0005256C">
        <w:rPr>
          <w:rFonts w:ascii="Times New Roman" w:hAnsi="Times New Roman" w:cs="Times New Roman"/>
          <w:sz w:val="24"/>
          <w:szCs w:val="24"/>
        </w:rPr>
        <w:t>означени</w:t>
      </w:r>
      <w:r w:rsidR="003A7F63" w:rsidRPr="0005256C">
        <w:rPr>
          <w:rFonts w:ascii="Times New Roman" w:hAnsi="Times New Roman" w:cs="Times New Roman"/>
          <w:spacing w:val="16"/>
          <w:sz w:val="24"/>
          <w:szCs w:val="24"/>
        </w:rPr>
        <w:t xml:space="preserve"> </w:t>
      </w:r>
      <w:r w:rsidR="003A7F63" w:rsidRPr="0005256C">
        <w:rPr>
          <w:rFonts w:ascii="Times New Roman" w:hAnsi="Times New Roman" w:cs="Times New Roman"/>
          <w:sz w:val="24"/>
          <w:szCs w:val="24"/>
        </w:rPr>
        <w:t>као</w:t>
      </w:r>
      <w:r w:rsidR="003A7F63" w:rsidRPr="0005256C">
        <w:rPr>
          <w:rFonts w:ascii="Times New Roman" w:hAnsi="Times New Roman" w:cs="Times New Roman"/>
          <w:spacing w:val="17"/>
          <w:sz w:val="24"/>
          <w:szCs w:val="24"/>
        </w:rPr>
        <w:t xml:space="preserve"> </w:t>
      </w:r>
      <w:r w:rsidR="003A7F63" w:rsidRPr="0005256C">
        <w:rPr>
          <w:rFonts w:ascii="Times New Roman" w:hAnsi="Times New Roman" w:cs="Times New Roman"/>
          <w:sz w:val="24"/>
          <w:szCs w:val="24"/>
        </w:rPr>
        <w:t>такви,</w:t>
      </w:r>
      <w:r w:rsidR="003A7F63" w:rsidRPr="0005256C">
        <w:rPr>
          <w:rFonts w:ascii="Times New Roman" w:hAnsi="Times New Roman" w:cs="Times New Roman"/>
          <w:spacing w:val="20"/>
          <w:sz w:val="24"/>
          <w:szCs w:val="24"/>
        </w:rPr>
        <w:t xml:space="preserve"> </w:t>
      </w:r>
      <w:r w:rsidR="003A7F63" w:rsidRPr="0005256C">
        <w:rPr>
          <w:rFonts w:ascii="Times New Roman" w:hAnsi="Times New Roman" w:cs="Times New Roman"/>
          <w:sz w:val="24"/>
          <w:szCs w:val="24"/>
        </w:rPr>
        <w:t>односно</w:t>
      </w:r>
      <w:r w:rsidR="003A7F63" w:rsidRPr="0005256C">
        <w:rPr>
          <w:rFonts w:ascii="Times New Roman" w:hAnsi="Times New Roman" w:cs="Times New Roman"/>
          <w:spacing w:val="16"/>
          <w:sz w:val="24"/>
          <w:szCs w:val="24"/>
        </w:rPr>
        <w:t xml:space="preserve"> </w:t>
      </w:r>
      <w:r w:rsidR="003A7F63" w:rsidRPr="0005256C">
        <w:rPr>
          <w:rFonts w:ascii="Times New Roman" w:hAnsi="Times New Roman" w:cs="Times New Roman"/>
          <w:sz w:val="24"/>
          <w:szCs w:val="24"/>
        </w:rPr>
        <w:t>који</w:t>
      </w:r>
      <w:r w:rsidR="003A7F63" w:rsidRPr="0005256C">
        <w:rPr>
          <w:rFonts w:ascii="Times New Roman" w:hAnsi="Times New Roman" w:cs="Times New Roman"/>
          <w:spacing w:val="20"/>
          <w:sz w:val="24"/>
          <w:szCs w:val="24"/>
        </w:rPr>
        <w:t xml:space="preserve"> </w:t>
      </w:r>
      <w:r w:rsidR="003A7F63" w:rsidRPr="0005256C">
        <w:rPr>
          <w:rFonts w:ascii="Times New Roman" w:hAnsi="Times New Roman" w:cs="Times New Roman"/>
          <w:sz w:val="24"/>
          <w:szCs w:val="24"/>
        </w:rPr>
        <w:t>у</w:t>
      </w:r>
      <w:r w:rsidR="003A7F63" w:rsidRPr="0005256C">
        <w:rPr>
          <w:rFonts w:ascii="Times New Roman" w:hAnsi="Times New Roman" w:cs="Times New Roman"/>
          <w:spacing w:val="16"/>
          <w:sz w:val="24"/>
          <w:szCs w:val="24"/>
        </w:rPr>
        <w:t xml:space="preserve"> </w:t>
      </w:r>
      <w:r w:rsidR="003A7F63" w:rsidRPr="0005256C">
        <w:rPr>
          <w:rFonts w:ascii="Times New Roman" w:hAnsi="Times New Roman" w:cs="Times New Roman"/>
          <w:sz w:val="24"/>
          <w:szCs w:val="24"/>
        </w:rPr>
        <w:t>горњем</w:t>
      </w:r>
      <w:r w:rsidR="003A7F63" w:rsidRPr="0005256C">
        <w:rPr>
          <w:rFonts w:ascii="Times New Roman" w:hAnsi="Times New Roman" w:cs="Times New Roman"/>
          <w:spacing w:val="18"/>
          <w:sz w:val="24"/>
          <w:szCs w:val="24"/>
        </w:rPr>
        <w:t xml:space="preserve"> </w:t>
      </w:r>
      <w:r w:rsidR="003A7F63" w:rsidRPr="0005256C">
        <w:rPr>
          <w:rFonts w:ascii="Times New Roman" w:hAnsi="Times New Roman" w:cs="Times New Roman"/>
          <w:sz w:val="24"/>
          <w:szCs w:val="24"/>
        </w:rPr>
        <w:t>десном</w:t>
      </w:r>
      <w:r w:rsidR="003A7F63" w:rsidRPr="0005256C">
        <w:rPr>
          <w:rFonts w:ascii="Times New Roman" w:hAnsi="Times New Roman" w:cs="Times New Roman"/>
          <w:spacing w:val="18"/>
          <w:sz w:val="24"/>
          <w:szCs w:val="24"/>
        </w:rPr>
        <w:t xml:space="preserve"> </w:t>
      </w:r>
      <w:r w:rsidR="003A7F63" w:rsidRPr="0005256C">
        <w:rPr>
          <w:rFonts w:ascii="Times New Roman" w:hAnsi="Times New Roman" w:cs="Times New Roman"/>
          <w:spacing w:val="-4"/>
          <w:sz w:val="24"/>
          <w:szCs w:val="24"/>
        </w:rPr>
        <w:t>углу</w:t>
      </w:r>
      <w:r w:rsidR="003A7F63" w:rsidRPr="0005256C">
        <w:rPr>
          <w:rFonts w:ascii="Times New Roman" w:hAnsi="Times New Roman" w:cs="Times New Roman"/>
          <w:spacing w:val="23"/>
          <w:sz w:val="24"/>
          <w:szCs w:val="24"/>
        </w:rPr>
        <w:t xml:space="preserve"> </w:t>
      </w:r>
      <w:r w:rsidR="003A7F63" w:rsidRPr="0005256C">
        <w:rPr>
          <w:rFonts w:ascii="Times New Roman" w:hAnsi="Times New Roman" w:cs="Times New Roman"/>
          <w:sz w:val="24"/>
          <w:szCs w:val="24"/>
        </w:rPr>
        <w:t>садрже</w:t>
      </w:r>
      <w:r w:rsidR="003A7F63" w:rsidRPr="0005256C">
        <w:rPr>
          <w:rFonts w:ascii="Times New Roman" w:hAnsi="Times New Roman" w:cs="Times New Roman"/>
          <w:spacing w:val="20"/>
          <w:sz w:val="24"/>
          <w:szCs w:val="24"/>
        </w:rPr>
        <w:t xml:space="preserve"> </w:t>
      </w:r>
      <w:r w:rsidR="001631A9" w:rsidRPr="0005256C">
        <w:rPr>
          <w:rFonts w:ascii="Times New Roman" w:hAnsi="Times New Roman" w:cs="Times New Roman"/>
          <w:sz w:val="24"/>
          <w:szCs w:val="24"/>
        </w:rPr>
        <w:t>ознаку</w:t>
      </w:r>
      <w:r w:rsidR="001631A9" w:rsidRPr="0005256C">
        <w:rPr>
          <w:rFonts w:ascii="Times New Roman" w:hAnsi="Times New Roman" w:cs="Times New Roman"/>
          <w:sz w:val="24"/>
          <w:szCs w:val="24"/>
          <w:lang w:val="sr-Cyrl-RS"/>
        </w:rPr>
        <w:t xml:space="preserve"> </w:t>
      </w:r>
      <w:r w:rsidR="003A7F63" w:rsidRPr="0005256C">
        <w:rPr>
          <w:rFonts w:ascii="Times New Roman" w:hAnsi="Times New Roman" w:cs="Times New Roman"/>
          <w:sz w:val="24"/>
          <w:szCs w:val="24"/>
        </w:rPr>
        <w:t>„ПОВЕРЉИВО“, као и испод поменуте ознаке потпис овлашћеног лица понуђача.</w:t>
      </w:r>
    </w:p>
    <w:p w:rsidR="003A7F63" w:rsidRPr="0005256C" w:rsidRDefault="003A7F63" w:rsidP="00005C47">
      <w:pPr>
        <w:pStyle w:val="BodyText"/>
        <w:spacing w:before="120"/>
        <w:jc w:val="both"/>
        <w:rPr>
          <w:rFonts w:ascii="Times New Roman" w:hAnsi="Times New Roman" w:cs="Times New Roman"/>
          <w:sz w:val="24"/>
          <w:szCs w:val="24"/>
        </w:rPr>
      </w:pPr>
      <w:r w:rsidRPr="0005256C">
        <w:rPr>
          <w:rFonts w:ascii="Times New Roman" w:hAnsi="Times New Roman" w:cs="Times New Roman"/>
          <w:spacing w:val="-4"/>
          <w:sz w:val="24"/>
          <w:szCs w:val="24"/>
        </w:rPr>
        <w:t xml:space="preserve">Уколико </w:t>
      </w:r>
      <w:r w:rsidRPr="0005256C">
        <w:rPr>
          <w:rFonts w:ascii="Times New Roman" w:hAnsi="Times New Roman" w:cs="Times New Roman"/>
          <w:sz w:val="24"/>
          <w:szCs w:val="24"/>
        </w:rPr>
        <w:t xml:space="preserve">се поверљивим сматра само одређени податак садржан у документу који је достављен уз </w:t>
      </w:r>
      <w:r w:rsidRPr="0005256C">
        <w:rPr>
          <w:rFonts w:ascii="Times New Roman" w:hAnsi="Times New Roman" w:cs="Times New Roman"/>
          <w:spacing w:val="-3"/>
          <w:sz w:val="24"/>
          <w:szCs w:val="24"/>
        </w:rPr>
        <w:t xml:space="preserve">понуду, </w:t>
      </w:r>
      <w:r w:rsidRPr="0005256C">
        <w:rPr>
          <w:rFonts w:ascii="Times New Roman" w:hAnsi="Times New Roman" w:cs="Times New Roman"/>
          <w:sz w:val="24"/>
          <w:szCs w:val="24"/>
        </w:rPr>
        <w:t xml:space="preserve">поверљив податак мора да </w:t>
      </w:r>
      <w:r w:rsidRPr="0005256C">
        <w:rPr>
          <w:rFonts w:ascii="Times New Roman" w:hAnsi="Times New Roman" w:cs="Times New Roman"/>
          <w:spacing w:val="-4"/>
          <w:sz w:val="24"/>
          <w:szCs w:val="24"/>
        </w:rPr>
        <w:t xml:space="preserve">буде </w:t>
      </w:r>
      <w:r w:rsidRPr="0005256C">
        <w:rPr>
          <w:rFonts w:ascii="Times New Roman" w:hAnsi="Times New Roman" w:cs="Times New Roman"/>
          <w:spacing w:val="-3"/>
          <w:sz w:val="24"/>
          <w:szCs w:val="24"/>
        </w:rPr>
        <w:t xml:space="preserve">обележен </w:t>
      </w:r>
      <w:r w:rsidRPr="0005256C">
        <w:rPr>
          <w:rFonts w:ascii="Times New Roman" w:hAnsi="Times New Roman" w:cs="Times New Roman"/>
          <w:sz w:val="24"/>
          <w:szCs w:val="24"/>
        </w:rPr>
        <w:t xml:space="preserve">црвеном бојом, поред њега мора да </w:t>
      </w:r>
      <w:r w:rsidRPr="0005256C">
        <w:rPr>
          <w:rFonts w:ascii="Times New Roman" w:hAnsi="Times New Roman" w:cs="Times New Roman"/>
          <w:spacing w:val="-5"/>
          <w:sz w:val="24"/>
          <w:szCs w:val="24"/>
        </w:rPr>
        <w:t xml:space="preserve">буде </w:t>
      </w:r>
      <w:r w:rsidRPr="0005256C">
        <w:rPr>
          <w:rFonts w:ascii="Times New Roman" w:hAnsi="Times New Roman" w:cs="Times New Roman"/>
          <w:sz w:val="24"/>
          <w:szCs w:val="24"/>
        </w:rPr>
        <w:t xml:space="preserve">наведено </w:t>
      </w:r>
      <w:r w:rsidRPr="0005256C">
        <w:rPr>
          <w:rFonts w:ascii="Times New Roman" w:hAnsi="Times New Roman" w:cs="Times New Roman"/>
          <w:spacing w:val="-4"/>
          <w:sz w:val="24"/>
          <w:szCs w:val="24"/>
        </w:rPr>
        <w:t xml:space="preserve">„ПОВЕРЉИВО“, </w:t>
      </w:r>
      <w:r w:rsidRPr="0005256C">
        <w:rPr>
          <w:rFonts w:ascii="Times New Roman" w:hAnsi="Times New Roman" w:cs="Times New Roman"/>
          <w:sz w:val="24"/>
          <w:szCs w:val="24"/>
        </w:rPr>
        <w:t xml:space="preserve">а испод поменуте ознаке потпис овлашћеног лица понуђача. </w:t>
      </w:r>
      <w:r w:rsidR="0005256C" w:rsidRPr="0005256C">
        <w:rPr>
          <w:rFonts w:ascii="Times New Roman" w:hAnsi="Times New Roman" w:cs="Times New Roman"/>
          <w:sz w:val="24"/>
          <w:szCs w:val="24"/>
        </w:rPr>
        <w:t>Наручилац</w:t>
      </w:r>
      <w:r w:rsidRPr="0005256C">
        <w:rPr>
          <w:rFonts w:ascii="Times New Roman" w:hAnsi="Times New Roman" w:cs="Times New Roman"/>
          <w:sz w:val="24"/>
          <w:szCs w:val="24"/>
        </w:rPr>
        <w:t xml:space="preserve"> не одговара за поверљивост података који нису означени на поменути</w:t>
      </w:r>
      <w:r w:rsidRPr="0005256C">
        <w:rPr>
          <w:rFonts w:ascii="Times New Roman" w:hAnsi="Times New Roman" w:cs="Times New Roman"/>
          <w:spacing w:val="-21"/>
          <w:sz w:val="24"/>
          <w:szCs w:val="24"/>
        </w:rPr>
        <w:t xml:space="preserve"> </w:t>
      </w:r>
      <w:r w:rsidRPr="0005256C">
        <w:rPr>
          <w:rFonts w:ascii="Times New Roman" w:hAnsi="Times New Roman" w:cs="Times New Roman"/>
          <w:sz w:val="24"/>
          <w:szCs w:val="24"/>
        </w:rPr>
        <w:t>начин.</w:t>
      </w:r>
    </w:p>
    <w:p w:rsidR="003A7F63" w:rsidRDefault="0005256C" w:rsidP="00816225">
      <w:pPr>
        <w:pStyle w:val="BodyText"/>
        <w:spacing w:before="117"/>
        <w:jc w:val="both"/>
        <w:rPr>
          <w:rFonts w:ascii="Times New Roman" w:hAnsi="Times New Roman" w:cs="Times New Roman"/>
          <w:sz w:val="24"/>
          <w:szCs w:val="24"/>
          <w:lang w:val="sr-Cyrl-RS"/>
        </w:rPr>
      </w:pPr>
      <w:r w:rsidRPr="0005256C">
        <w:rPr>
          <w:rFonts w:ascii="Times New Roman" w:hAnsi="Times New Roman" w:cs="Times New Roman"/>
          <w:sz w:val="24"/>
          <w:szCs w:val="24"/>
        </w:rPr>
        <w:t>Наручилац</w:t>
      </w:r>
      <w:r w:rsidR="003A7F63" w:rsidRPr="0005256C">
        <w:rPr>
          <w:rFonts w:ascii="Times New Roman" w:hAnsi="Times New Roman" w:cs="Times New Roman"/>
          <w:sz w:val="24"/>
          <w:szCs w:val="24"/>
        </w:rPr>
        <w:t xml:space="preserve">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w:t>
      </w:r>
      <w:r w:rsidRPr="0005256C">
        <w:rPr>
          <w:rFonts w:ascii="Times New Roman" w:hAnsi="Times New Roman" w:cs="Times New Roman"/>
          <w:sz w:val="24"/>
          <w:szCs w:val="24"/>
        </w:rPr>
        <w:t>Наручилац</w:t>
      </w:r>
      <w:r w:rsidR="003A7F63" w:rsidRPr="0005256C">
        <w:rPr>
          <w:rFonts w:ascii="Times New Roman" w:hAnsi="Times New Roman" w:cs="Times New Roman"/>
          <w:sz w:val="24"/>
          <w:szCs w:val="24"/>
        </w:rPr>
        <w:t xml:space="preserve"> ће чувати као пословну тајну имена понуђача, као и поднете понуде, до истека рока предвиђеног за отварање понуда.</w:t>
      </w:r>
    </w:p>
    <w:p w:rsidR="009551B9" w:rsidRPr="009551B9" w:rsidRDefault="009551B9" w:rsidP="00816225">
      <w:pPr>
        <w:pStyle w:val="BodyText"/>
        <w:spacing w:before="117"/>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7"/>
        </w:tabs>
        <w:jc w:val="both"/>
        <w:rPr>
          <w:rFonts w:ascii="Times New Roman" w:hAnsi="Times New Roman" w:cs="Times New Roman"/>
          <w:sz w:val="24"/>
          <w:szCs w:val="24"/>
        </w:rPr>
      </w:pPr>
      <w:r w:rsidRPr="001D06C1">
        <w:rPr>
          <w:rFonts w:ascii="Times New Roman" w:hAnsi="Times New Roman" w:cs="Times New Roman"/>
          <w:spacing w:val="-5"/>
          <w:sz w:val="24"/>
          <w:szCs w:val="24"/>
        </w:rPr>
        <w:t xml:space="preserve">ДОДАТНЕ </w:t>
      </w:r>
      <w:r w:rsidRPr="001D06C1">
        <w:rPr>
          <w:rFonts w:ascii="Times New Roman" w:hAnsi="Times New Roman" w:cs="Times New Roman"/>
          <w:sz w:val="24"/>
          <w:szCs w:val="24"/>
        </w:rPr>
        <w:t>ИНФОРМАЦИЈЕ ИЛИ ПОЈАШЊЕЊА У ВЕЗИ СА ПРИПРЕМАЊЕМ</w:t>
      </w:r>
      <w:r w:rsidRPr="001D06C1">
        <w:rPr>
          <w:rFonts w:ascii="Times New Roman" w:hAnsi="Times New Roman" w:cs="Times New Roman"/>
          <w:spacing w:val="-10"/>
          <w:sz w:val="24"/>
          <w:szCs w:val="24"/>
        </w:rPr>
        <w:t xml:space="preserve"> </w:t>
      </w:r>
      <w:r w:rsidRPr="001D06C1">
        <w:rPr>
          <w:rFonts w:ascii="Times New Roman" w:hAnsi="Times New Roman" w:cs="Times New Roman"/>
          <w:spacing w:val="-3"/>
          <w:sz w:val="24"/>
          <w:szCs w:val="24"/>
        </w:rPr>
        <w:t>ПОНУДЕ</w:t>
      </w:r>
    </w:p>
    <w:p w:rsidR="003A7F63" w:rsidRPr="001D06C1" w:rsidRDefault="003A7F63" w:rsidP="00005C47">
      <w:pPr>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Заинтересовано лице може, у писаном облику путем поште на адресу </w:t>
      </w:r>
      <w:r w:rsidRPr="001D06C1">
        <w:rPr>
          <w:rFonts w:ascii="Times New Roman" w:hAnsi="Times New Roman" w:cs="Times New Roman"/>
          <w:b/>
          <w:sz w:val="24"/>
          <w:szCs w:val="24"/>
        </w:rPr>
        <w:t>УПРАВА ЗА КАПИТАЛНА УЛАГАЊА АП ВОЈВОДИНЕ, НОВИ САД, БУЛЕВАР МИХАЈЛА ПУПИНА 25</w:t>
      </w:r>
      <w:r w:rsidRPr="001D06C1">
        <w:rPr>
          <w:rFonts w:ascii="Times New Roman" w:hAnsi="Times New Roman" w:cs="Times New Roman"/>
          <w:sz w:val="24"/>
          <w:szCs w:val="24"/>
        </w:rPr>
        <w:t xml:space="preserve">, електронске поште на e-mail </w:t>
      </w:r>
      <w:hyperlink r:id="rId23">
        <w:r w:rsidRPr="001D06C1">
          <w:rPr>
            <w:rFonts w:ascii="Times New Roman" w:hAnsi="Times New Roman" w:cs="Times New Roman"/>
            <w:i/>
            <w:color w:val="0000FF"/>
            <w:sz w:val="24"/>
            <w:szCs w:val="24"/>
            <w:u w:val="single" w:color="0000FF"/>
          </w:rPr>
          <w:t>snezana.basta@vojvodina.gov.rs</w:t>
        </w:r>
      </w:hyperlink>
      <w:r w:rsidRPr="001D06C1">
        <w:rPr>
          <w:rFonts w:ascii="Times New Roman" w:hAnsi="Times New Roman" w:cs="Times New Roman"/>
          <w:i/>
          <w:color w:val="0000FF"/>
          <w:sz w:val="24"/>
          <w:szCs w:val="24"/>
          <w:u w:val="single" w:color="0000FF"/>
        </w:rPr>
        <w:t xml:space="preserve"> </w:t>
      </w:r>
      <w:r w:rsidRPr="001D06C1">
        <w:rPr>
          <w:rFonts w:ascii="Times New Roman" w:hAnsi="Times New Roman" w:cs="Times New Roman"/>
          <w:sz w:val="24"/>
          <w:szCs w:val="24"/>
        </w:rPr>
        <w:t>и</w:t>
      </w:r>
      <w:hyperlink r:id="rId24" w:history="1">
        <w:r w:rsidR="003A1FC6" w:rsidRPr="001D06C1">
          <w:rPr>
            <w:rStyle w:val="Hyperlink"/>
            <w:rFonts w:ascii="Times New Roman" w:hAnsi="Times New Roman" w:cs="Times New Roman"/>
            <w:sz w:val="24"/>
            <w:szCs w:val="24"/>
            <w:u w:color="0000FF"/>
          </w:rPr>
          <w:t xml:space="preserve"> </w:t>
        </w:r>
        <w:r w:rsidR="003A1FC6" w:rsidRPr="001D06C1">
          <w:rPr>
            <w:rStyle w:val="Hyperlink"/>
            <w:rFonts w:ascii="Times New Roman" w:hAnsi="Times New Roman" w:cs="Times New Roman"/>
            <w:i/>
            <w:sz w:val="24"/>
            <w:szCs w:val="24"/>
            <w:u w:color="0000FF"/>
            <w:lang w:val="sr-Latn-RS"/>
          </w:rPr>
          <w:t>danica.gavrilovic</w:t>
        </w:r>
        <w:r w:rsidR="003A1FC6" w:rsidRPr="001D06C1">
          <w:rPr>
            <w:rStyle w:val="Hyperlink"/>
            <w:rFonts w:ascii="Times New Roman" w:hAnsi="Times New Roman" w:cs="Times New Roman"/>
            <w:i/>
            <w:sz w:val="24"/>
            <w:szCs w:val="24"/>
            <w:u w:color="0000FF"/>
          </w:rPr>
          <w:t xml:space="preserve">@vojvodina.gov.rs </w:t>
        </w:r>
      </w:hyperlink>
      <w:r w:rsidR="003A1FC6" w:rsidRPr="001D06C1">
        <w:rPr>
          <w:rFonts w:ascii="Times New Roman" w:hAnsi="Times New Roman" w:cs="Times New Roman"/>
          <w:sz w:val="24"/>
          <w:szCs w:val="24"/>
        </w:rPr>
        <w:t>или факсом на број 021 4881 736</w:t>
      </w:r>
      <w:r w:rsidRPr="001D06C1">
        <w:rPr>
          <w:rFonts w:ascii="Times New Roman" w:hAnsi="Times New Roman" w:cs="Times New Roman"/>
          <w:sz w:val="24"/>
          <w:szCs w:val="24"/>
        </w:rPr>
        <w:t xml:space="preserve"> т</w:t>
      </w:r>
      <w:r w:rsidR="003A1FC6" w:rsidRPr="001D06C1">
        <w:rPr>
          <w:rFonts w:ascii="Times New Roman" w:hAnsi="Times New Roman" w:cs="Times New Roman"/>
          <w:sz w:val="24"/>
          <w:szCs w:val="24"/>
        </w:rPr>
        <w:t>ражити од Наручиo</w:t>
      </w:r>
      <w:r w:rsidR="003A1FC6" w:rsidRPr="001D06C1">
        <w:rPr>
          <w:rFonts w:ascii="Times New Roman" w:hAnsi="Times New Roman" w:cs="Times New Roman"/>
          <w:sz w:val="24"/>
          <w:szCs w:val="24"/>
          <w:lang w:val="sr-Cyrl-RS"/>
        </w:rPr>
        <w:t>ца</w:t>
      </w:r>
      <w:r w:rsidRPr="001D06C1">
        <w:rPr>
          <w:rFonts w:ascii="Times New Roman" w:hAnsi="Times New Roman" w:cs="Times New Roman"/>
          <w:sz w:val="24"/>
          <w:szCs w:val="24"/>
        </w:rPr>
        <w:t xml:space="preserve"> додатне информације или појашњења у вези са припремањем понуде, најкасније 5 дана пре истека рока за подношење понуде.</w:t>
      </w:r>
    </w:p>
    <w:p w:rsidR="003A7F63" w:rsidRPr="001D06C1" w:rsidRDefault="005E7ACF"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7F63" w:rsidRPr="001D06C1">
        <w:rPr>
          <w:rFonts w:ascii="Times New Roman" w:hAnsi="Times New Roman" w:cs="Times New Roman"/>
          <w:sz w:val="24"/>
          <w:szCs w:val="24"/>
        </w:rPr>
        <w:t xml:space="preserve">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A7F63" w:rsidRPr="001D06C1" w:rsidRDefault="003A7F63" w:rsidP="00005C47">
      <w:pPr>
        <w:spacing w:before="120"/>
        <w:jc w:val="both"/>
        <w:rPr>
          <w:rFonts w:ascii="Times New Roman" w:hAnsi="Times New Roman" w:cs="Times New Roman"/>
          <w:b/>
          <w:sz w:val="24"/>
          <w:szCs w:val="24"/>
        </w:rPr>
      </w:pPr>
      <w:r w:rsidRPr="001D06C1">
        <w:rPr>
          <w:rFonts w:ascii="Times New Roman" w:hAnsi="Times New Roman" w:cs="Times New Roman"/>
          <w:sz w:val="24"/>
          <w:szCs w:val="24"/>
        </w:rPr>
        <w:t xml:space="preserve">Додатне информације или појашњења упућују се са напоменом </w:t>
      </w:r>
      <w:r w:rsidRPr="001D06C1">
        <w:rPr>
          <w:rFonts w:ascii="Times New Roman" w:hAnsi="Times New Roman" w:cs="Times New Roman"/>
          <w:b/>
          <w:sz w:val="24"/>
          <w:szCs w:val="24"/>
        </w:rPr>
        <w:t>„Захтев за додатним информацијама или појашњењима конкурсне документације, ЈН</w:t>
      </w:r>
      <w:r w:rsidR="005E7ACF" w:rsidRPr="001D06C1">
        <w:rPr>
          <w:rFonts w:ascii="Times New Roman" w:hAnsi="Times New Roman" w:cs="Times New Roman"/>
          <w:b/>
          <w:sz w:val="24"/>
          <w:szCs w:val="24"/>
          <w:lang w:val="sr-Cyrl-RS"/>
        </w:rPr>
        <w:t xml:space="preserve">ОПБР: </w:t>
      </w:r>
      <w:r w:rsidR="005E7ACF" w:rsidRPr="001D06C1">
        <w:rPr>
          <w:rFonts w:ascii="Times New Roman" w:hAnsi="Times New Roman" w:cs="Times New Roman"/>
          <w:b/>
          <w:spacing w:val="-10"/>
          <w:sz w:val="24"/>
          <w:szCs w:val="24"/>
        </w:rPr>
        <w:t>136-404-</w:t>
      </w:r>
      <w:r w:rsidR="005E7ACF" w:rsidRPr="001D06C1">
        <w:rPr>
          <w:rFonts w:ascii="Times New Roman" w:hAnsi="Times New Roman" w:cs="Times New Roman"/>
          <w:b/>
          <w:spacing w:val="-10"/>
          <w:sz w:val="24"/>
          <w:szCs w:val="24"/>
          <w:lang w:val="sr-Cyrl-RS"/>
        </w:rPr>
        <w:t>188</w:t>
      </w:r>
      <w:r w:rsidR="005E7ACF" w:rsidRPr="001D06C1">
        <w:rPr>
          <w:rFonts w:ascii="Times New Roman" w:hAnsi="Times New Roman" w:cs="Times New Roman"/>
          <w:b/>
          <w:spacing w:val="-10"/>
          <w:sz w:val="24"/>
          <w:szCs w:val="24"/>
        </w:rPr>
        <w:t>/201</w:t>
      </w:r>
      <w:r w:rsidR="005E7ACF" w:rsidRPr="001D06C1">
        <w:rPr>
          <w:rFonts w:ascii="Times New Roman" w:hAnsi="Times New Roman" w:cs="Times New Roman"/>
          <w:b/>
          <w:spacing w:val="-10"/>
          <w:sz w:val="24"/>
          <w:szCs w:val="24"/>
          <w:lang w:val="sr-Cyrl-RS"/>
        </w:rPr>
        <w:t>8</w:t>
      </w:r>
      <w:r w:rsidRPr="001D06C1">
        <w:rPr>
          <w:rFonts w:ascii="Times New Roman" w:hAnsi="Times New Roman" w:cs="Times New Roman"/>
          <w:b/>
          <w:spacing w:val="-10"/>
          <w:sz w:val="24"/>
          <w:szCs w:val="24"/>
        </w:rPr>
        <w:t>-03”.</w:t>
      </w:r>
    </w:p>
    <w:p w:rsidR="003A7F63" w:rsidRPr="001D06C1" w:rsidRDefault="005E7ACF" w:rsidP="00005C47">
      <w:pPr>
        <w:pStyle w:val="BodyText"/>
        <w:spacing w:before="31"/>
        <w:jc w:val="both"/>
        <w:rPr>
          <w:rFonts w:ascii="Times New Roman" w:hAnsi="Times New Roman" w:cs="Times New Roman"/>
          <w:sz w:val="24"/>
          <w:szCs w:val="24"/>
        </w:rPr>
      </w:pPr>
      <w:r w:rsidRPr="001D06C1">
        <w:rPr>
          <w:rFonts w:ascii="Times New Roman" w:hAnsi="Times New Roman" w:cs="Times New Roman"/>
          <w:sz w:val="24"/>
          <w:szCs w:val="24"/>
        </w:rPr>
        <w:t>Ако Наручилац</w:t>
      </w:r>
      <w:r w:rsidR="003A7F63" w:rsidRPr="001D06C1">
        <w:rPr>
          <w:rFonts w:ascii="Times New Roman" w:hAnsi="Times New Roman" w:cs="Times New Roman"/>
          <w:sz w:val="24"/>
          <w:szCs w:val="24"/>
        </w:rPr>
        <w:t xml:space="preserve">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A7F63" w:rsidRPr="001D06C1" w:rsidRDefault="003A7F63" w:rsidP="00005C47">
      <w:pPr>
        <w:pStyle w:val="Heading3"/>
        <w:spacing w:before="120"/>
        <w:ind w:left="0"/>
        <w:jc w:val="both"/>
        <w:rPr>
          <w:rFonts w:ascii="Times New Roman" w:hAnsi="Times New Roman" w:cs="Times New Roman"/>
          <w:sz w:val="24"/>
          <w:szCs w:val="24"/>
        </w:rPr>
      </w:pPr>
      <w:r w:rsidRPr="001D06C1">
        <w:rPr>
          <w:rFonts w:ascii="Times New Roman" w:hAnsi="Times New Roman" w:cs="Times New Roman"/>
          <w:sz w:val="24"/>
          <w:szCs w:val="24"/>
        </w:rPr>
        <w:t>Тражење додатних информација или појашњења у вези са припремањем понуде телефоном није дозвољено.</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 xml:space="preserve">Комуникација у поступку јавне набавке врши се искључиво на начин одређен </w:t>
      </w:r>
      <w:r w:rsidRPr="001D06C1">
        <w:rPr>
          <w:rFonts w:ascii="Times New Roman" w:hAnsi="Times New Roman" w:cs="Times New Roman"/>
          <w:b/>
          <w:sz w:val="24"/>
          <w:szCs w:val="24"/>
        </w:rPr>
        <w:t>чланом 20.</w:t>
      </w:r>
      <w:r w:rsidRPr="001D06C1">
        <w:rPr>
          <w:rFonts w:ascii="Times New Roman" w:hAnsi="Times New Roman" w:cs="Times New Roman"/>
          <w:sz w:val="24"/>
          <w:szCs w:val="24"/>
        </w:rPr>
        <w:t xml:space="preserve"> </w:t>
      </w:r>
      <w:r w:rsidRPr="001D06C1">
        <w:rPr>
          <w:rFonts w:ascii="Times New Roman" w:hAnsi="Times New Roman" w:cs="Times New Roman"/>
          <w:b/>
          <w:sz w:val="24"/>
          <w:szCs w:val="24"/>
        </w:rPr>
        <w:t>Закона о јавним набавкама</w:t>
      </w:r>
      <w:r w:rsidRPr="001D06C1">
        <w:rPr>
          <w:rFonts w:ascii="Times New Roman" w:hAnsi="Times New Roman" w:cs="Times New Roman"/>
          <w:sz w:val="24"/>
          <w:szCs w:val="24"/>
        </w:rPr>
        <w:t>, сваког радног дана (</w:t>
      </w:r>
      <w:r w:rsidRPr="001D06C1">
        <w:rPr>
          <w:rFonts w:ascii="Times New Roman" w:hAnsi="Times New Roman" w:cs="Times New Roman"/>
          <w:b/>
          <w:sz w:val="24"/>
          <w:szCs w:val="24"/>
        </w:rPr>
        <w:t>понедељак – петак</w:t>
      </w:r>
      <w:r w:rsidRPr="001D06C1">
        <w:rPr>
          <w:rFonts w:ascii="Times New Roman" w:hAnsi="Times New Roman" w:cs="Times New Roman"/>
          <w:sz w:val="24"/>
          <w:szCs w:val="24"/>
        </w:rPr>
        <w:t>) у вр</w:t>
      </w:r>
      <w:r w:rsidR="003A1FC6" w:rsidRPr="001D06C1">
        <w:rPr>
          <w:rFonts w:ascii="Times New Roman" w:hAnsi="Times New Roman" w:cs="Times New Roman"/>
          <w:sz w:val="24"/>
          <w:szCs w:val="24"/>
        </w:rPr>
        <w:t xml:space="preserve">емену од </w:t>
      </w:r>
      <w:r w:rsidR="003A1FC6" w:rsidRPr="001D06C1">
        <w:rPr>
          <w:rFonts w:ascii="Times New Roman" w:hAnsi="Times New Roman" w:cs="Times New Roman"/>
          <w:b/>
          <w:sz w:val="24"/>
          <w:szCs w:val="24"/>
        </w:rPr>
        <w:t>08,00</w:t>
      </w:r>
      <w:r w:rsidR="003A1FC6" w:rsidRPr="001D06C1">
        <w:rPr>
          <w:rFonts w:ascii="Times New Roman" w:hAnsi="Times New Roman" w:cs="Times New Roman"/>
          <w:sz w:val="24"/>
          <w:szCs w:val="24"/>
        </w:rPr>
        <w:t xml:space="preserve"> до </w:t>
      </w:r>
      <w:r w:rsidR="003A1FC6" w:rsidRPr="001D06C1">
        <w:rPr>
          <w:rFonts w:ascii="Times New Roman" w:hAnsi="Times New Roman" w:cs="Times New Roman"/>
          <w:b/>
          <w:sz w:val="24"/>
          <w:szCs w:val="24"/>
        </w:rPr>
        <w:t>16,00</w:t>
      </w:r>
      <w:r w:rsidR="003A1FC6" w:rsidRPr="001D06C1">
        <w:rPr>
          <w:rFonts w:ascii="Times New Roman" w:hAnsi="Times New Roman" w:cs="Times New Roman"/>
          <w:sz w:val="24"/>
          <w:szCs w:val="24"/>
        </w:rPr>
        <w:t xml:space="preserve"> часова.</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6"/>
        </w:tabs>
        <w:jc w:val="both"/>
        <w:rPr>
          <w:rFonts w:ascii="Times New Roman" w:hAnsi="Times New Roman" w:cs="Times New Roman"/>
          <w:sz w:val="24"/>
          <w:szCs w:val="24"/>
        </w:rPr>
      </w:pPr>
      <w:r w:rsidRPr="001D06C1">
        <w:rPr>
          <w:rFonts w:ascii="Times New Roman" w:hAnsi="Times New Roman" w:cs="Times New Roman"/>
          <w:sz w:val="24"/>
          <w:szCs w:val="24"/>
        </w:rPr>
        <w:t xml:space="preserve">ПОСТУПАК </w:t>
      </w:r>
      <w:r w:rsidRPr="001D06C1">
        <w:rPr>
          <w:rFonts w:ascii="Times New Roman" w:hAnsi="Times New Roman" w:cs="Times New Roman"/>
          <w:spacing w:val="-4"/>
          <w:sz w:val="24"/>
          <w:szCs w:val="24"/>
        </w:rPr>
        <w:t>ОТВАРАЊА</w:t>
      </w:r>
      <w:r w:rsidRPr="001D06C1">
        <w:rPr>
          <w:rFonts w:ascii="Times New Roman" w:hAnsi="Times New Roman" w:cs="Times New Roman"/>
          <w:spacing w:val="1"/>
          <w:sz w:val="24"/>
          <w:szCs w:val="24"/>
        </w:rPr>
        <w:t xml:space="preserve"> </w:t>
      </w:r>
      <w:r w:rsidRPr="001D06C1">
        <w:rPr>
          <w:rFonts w:ascii="Times New Roman" w:hAnsi="Times New Roman" w:cs="Times New Roman"/>
          <w:spacing w:val="-4"/>
          <w:sz w:val="24"/>
          <w:szCs w:val="24"/>
        </w:rPr>
        <w:t>ПОНУДА</w:t>
      </w:r>
    </w:p>
    <w:p w:rsidR="003A7F63" w:rsidRPr="001D06C1" w:rsidRDefault="003A7F63"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 xml:space="preserve">Отварање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 xml:space="preserve">је јавно. Приликом отварања понуда води се Записник о отварању понуда. У записнику о отварању </w:t>
      </w:r>
      <w:r w:rsidRPr="001D06C1">
        <w:rPr>
          <w:rFonts w:ascii="Times New Roman" w:hAnsi="Times New Roman" w:cs="Times New Roman"/>
          <w:spacing w:val="-3"/>
          <w:sz w:val="24"/>
          <w:szCs w:val="24"/>
        </w:rPr>
        <w:t xml:space="preserve">понуда </w:t>
      </w:r>
      <w:r w:rsidRPr="001D06C1">
        <w:rPr>
          <w:rFonts w:ascii="Times New Roman" w:hAnsi="Times New Roman" w:cs="Times New Roman"/>
          <w:sz w:val="24"/>
          <w:szCs w:val="24"/>
        </w:rPr>
        <w:t xml:space="preserve">уписују се сви подаци из чл. 104. Закона о јавним набавкама.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копију записника </w:t>
      </w:r>
      <w:r w:rsidRPr="001D06C1">
        <w:rPr>
          <w:rFonts w:ascii="Times New Roman" w:hAnsi="Times New Roman" w:cs="Times New Roman"/>
          <w:spacing w:val="-3"/>
          <w:sz w:val="24"/>
          <w:szCs w:val="24"/>
        </w:rPr>
        <w:t xml:space="preserve">одмах </w:t>
      </w:r>
      <w:r w:rsidRPr="001D06C1">
        <w:rPr>
          <w:rFonts w:ascii="Times New Roman" w:hAnsi="Times New Roman" w:cs="Times New Roman"/>
          <w:sz w:val="24"/>
          <w:szCs w:val="24"/>
        </w:rPr>
        <w:t>по завршеном поступку</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отварања.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lastRenderedPageBreak/>
        <w:t>Фотокопија записника се доставља понуђачима који нису учествовали у поступку отварања понуда у року од три дана од дана јавног отварања понуда.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Понуда за коју је у року за подношење понуда достављено обавештење о опозиву понуде, неће се отварати и биће враћена подносиоцу.</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Ако је поднета неблаговремен</w:t>
      </w:r>
      <w:r w:rsidR="005E7ACF" w:rsidRPr="001D06C1">
        <w:rPr>
          <w:rFonts w:ascii="Times New Roman" w:hAnsi="Times New Roman" w:cs="Times New Roman"/>
          <w:sz w:val="24"/>
          <w:szCs w:val="24"/>
        </w:rPr>
        <w:t>а понуда, Наручил</w:t>
      </w:r>
      <w:r w:rsidR="005E7ACF" w:rsidRPr="001D06C1">
        <w:rPr>
          <w:rFonts w:ascii="Times New Roman" w:hAnsi="Times New Roman" w:cs="Times New Roman"/>
          <w:sz w:val="24"/>
          <w:szCs w:val="24"/>
          <w:lang w:val="sr-Cyrl-RS"/>
        </w:rPr>
        <w:t>ац</w:t>
      </w:r>
      <w:r w:rsidRPr="001D06C1">
        <w:rPr>
          <w:rFonts w:ascii="Times New Roman" w:hAnsi="Times New Roman" w:cs="Times New Roman"/>
          <w:sz w:val="24"/>
          <w:szCs w:val="24"/>
        </w:rPr>
        <w:t xml:space="preserve"> ће је по окончању поступка отварања вратити неотворену понуђачу, са назнаком да је поднета неблаговремено.</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9"/>
        </w:tabs>
        <w:spacing w:before="1"/>
        <w:jc w:val="both"/>
        <w:rPr>
          <w:rFonts w:ascii="Times New Roman" w:hAnsi="Times New Roman" w:cs="Times New Roman"/>
          <w:sz w:val="24"/>
          <w:szCs w:val="24"/>
        </w:rPr>
      </w:pPr>
      <w:r w:rsidRPr="001D06C1">
        <w:rPr>
          <w:rFonts w:ascii="Times New Roman" w:hAnsi="Times New Roman" w:cs="Times New Roman"/>
          <w:spacing w:val="-5"/>
          <w:sz w:val="24"/>
          <w:szCs w:val="24"/>
        </w:rPr>
        <w:t xml:space="preserve">ДОДАТНА </w:t>
      </w:r>
      <w:r w:rsidRPr="001D06C1">
        <w:rPr>
          <w:rFonts w:ascii="Times New Roman" w:hAnsi="Times New Roman" w:cs="Times New Roman"/>
          <w:sz w:val="24"/>
          <w:szCs w:val="24"/>
        </w:rPr>
        <w:t xml:space="preserve">ОБЈАШЊЕЊА </w:t>
      </w:r>
      <w:r w:rsidRPr="001D06C1">
        <w:rPr>
          <w:rFonts w:ascii="Times New Roman" w:hAnsi="Times New Roman" w:cs="Times New Roman"/>
          <w:spacing w:val="-4"/>
          <w:sz w:val="24"/>
          <w:szCs w:val="24"/>
        </w:rPr>
        <w:t xml:space="preserve">ОД </w:t>
      </w:r>
      <w:r w:rsidRPr="001D06C1">
        <w:rPr>
          <w:rFonts w:ascii="Times New Roman" w:hAnsi="Times New Roman" w:cs="Times New Roman"/>
          <w:spacing w:val="-3"/>
          <w:sz w:val="24"/>
          <w:szCs w:val="24"/>
        </w:rPr>
        <w:t xml:space="preserve">ПОНУЂАЧА </w:t>
      </w:r>
      <w:r w:rsidRPr="001D06C1">
        <w:rPr>
          <w:rFonts w:ascii="Times New Roman" w:hAnsi="Times New Roman" w:cs="Times New Roman"/>
          <w:sz w:val="24"/>
          <w:szCs w:val="24"/>
        </w:rPr>
        <w:t xml:space="preserve">ПОСЛЕ </w:t>
      </w:r>
      <w:r w:rsidRPr="001D06C1">
        <w:rPr>
          <w:rFonts w:ascii="Times New Roman" w:hAnsi="Times New Roman" w:cs="Times New Roman"/>
          <w:spacing w:val="-4"/>
          <w:sz w:val="24"/>
          <w:szCs w:val="24"/>
        </w:rPr>
        <w:t xml:space="preserve">ОТВАРАЊА ПОНУДА </w:t>
      </w:r>
      <w:r w:rsidRPr="001D06C1">
        <w:rPr>
          <w:rFonts w:ascii="Times New Roman" w:hAnsi="Times New Roman" w:cs="Times New Roman"/>
          <w:sz w:val="24"/>
          <w:szCs w:val="24"/>
        </w:rPr>
        <w:t xml:space="preserve">И </w:t>
      </w:r>
      <w:r w:rsidRPr="001D06C1">
        <w:rPr>
          <w:rFonts w:ascii="Times New Roman" w:hAnsi="Times New Roman" w:cs="Times New Roman"/>
          <w:spacing w:val="-3"/>
          <w:sz w:val="24"/>
          <w:szCs w:val="24"/>
        </w:rPr>
        <w:t xml:space="preserve">КОНТРОЛА </w:t>
      </w:r>
      <w:r w:rsidRPr="001D06C1">
        <w:rPr>
          <w:rFonts w:ascii="Times New Roman" w:hAnsi="Times New Roman" w:cs="Times New Roman"/>
          <w:spacing w:val="-5"/>
          <w:sz w:val="24"/>
          <w:szCs w:val="24"/>
        </w:rPr>
        <w:t xml:space="preserve">КОД </w:t>
      </w:r>
      <w:r w:rsidRPr="001D06C1">
        <w:rPr>
          <w:rFonts w:ascii="Times New Roman" w:hAnsi="Times New Roman" w:cs="Times New Roman"/>
          <w:spacing w:val="-3"/>
          <w:sz w:val="24"/>
          <w:szCs w:val="24"/>
        </w:rPr>
        <w:t xml:space="preserve">ПОНУЂАЧА </w:t>
      </w:r>
      <w:r w:rsidRPr="001D06C1">
        <w:rPr>
          <w:rFonts w:ascii="Times New Roman" w:hAnsi="Times New Roman" w:cs="Times New Roman"/>
          <w:sz w:val="24"/>
          <w:szCs w:val="24"/>
        </w:rPr>
        <w:t xml:space="preserve">ОДНОСНО ЊЕГОВОГ </w:t>
      </w:r>
      <w:r w:rsidRPr="001D06C1">
        <w:rPr>
          <w:rFonts w:ascii="Times New Roman" w:hAnsi="Times New Roman" w:cs="Times New Roman"/>
          <w:spacing w:val="-4"/>
          <w:sz w:val="24"/>
          <w:szCs w:val="24"/>
        </w:rPr>
        <w:t>ПОДИЗВОЂАЧА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После отварања </w:t>
      </w:r>
      <w:r w:rsidRPr="001D06C1">
        <w:rPr>
          <w:rFonts w:ascii="Times New Roman" w:hAnsi="Times New Roman" w:cs="Times New Roman"/>
          <w:spacing w:val="-3"/>
          <w:sz w:val="24"/>
          <w:szCs w:val="24"/>
        </w:rPr>
        <w:t xml:space="preserve">понуда </w:t>
      </w:r>
      <w:r w:rsidR="005E7ACF" w:rsidRPr="001D06C1">
        <w:rPr>
          <w:rFonts w:ascii="Times New Roman" w:hAnsi="Times New Roman" w:cs="Times New Roman"/>
          <w:sz w:val="24"/>
          <w:szCs w:val="24"/>
        </w:rPr>
        <w:t>Наручилац</w:t>
      </w:r>
      <w:r w:rsidRPr="001D06C1">
        <w:rPr>
          <w:rFonts w:ascii="Times New Roman" w:hAnsi="Times New Roman" w:cs="Times New Roman"/>
          <w:sz w:val="24"/>
          <w:szCs w:val="24"/>
        </w:rPr>
        <w:t xml:space="preserve"> </w:t>
      </w:r>
      <w:r w:rsidRPr="001D06C1">
        <w:rPr>
          <w:rFonts w:ascii="Times New Roman" w:hAnsi="Times New Roman" w:cs="Times New Roman"/>
          <w:spacing w:val="-3"/>
          <w:sz w:val="24"/>
          <w:szCs w:val="24"/>
        </w:rPr>
        <w:t xml:space="preserve">може </w:t>
      </w:r>
      <w:r w:rsidRPr="001D06C1">
        <w:rPr>
          <w:rFonts w:ascii="Times New Roman" w:hAnsi="Times New Roman" w:cs="Times New Roman"/>
          <w:sz w:val="24"/>
          <w:szCs w:val="24"/>
        </w:rPr>
        <w:t xml:space="preserve">приликом стручне оцене понуда да у писаном облику захтева </w:t>
      </w:r>
      <w:r w:rsidRPr="001D06C1">
        <w:rPr>
          <w:rFonts w:ascii="Times New Roman" w:hAnsi="Times New Roman" w:cs="Times New Roman"/>
          <w:spacing w:val="-4"/>
          <w:sz w:val="24"/>
          <w:szCs w:val="24"/>
        </w:rPr>
        <w:t xml:space="preserve">од </w:t>
      </w:r>
      <w:r w:rsidRPr="001D06C1">
        <w:rPr>
          <w:rFonts w:ascii="Times New Roman" w:hAnsi="Times New Roman" w:cs="Times New Roman"/>
          <w:sz w:val="24"/>
          <w:szCs w:val="24"/>
        </w:rPr>
        <w:t xml:space="preserve">понуђача </w:t>
      </w:r>
      <w:r w:rsidRPr="001D06C1">
        <w:rPr>
          <w:rFonts w:ascii="Times New Roman" w:hAnsi="Times New Roman" w:cs="Times New Roman"/>
          <w:spacing w:val="-3"/>
          <w:sz w:val="24"/>
          <w:szCs w:val="24"/>
        </w:rPr>
        <w:t xml:space="preserve">додатна </w:t>
      </w:r>
      <w:r w:rsidRPr="001D06C1">
        <w:rPr>
          <w:rFonts w:ascii="Times New Roman" w:hAnsi="Times New Roman" w:cs="Times New Roman"/>
          <w:sz w:val="24"/>
          <w:szCs w:val="24"/>
        </w:rPr>
        <w:t xml:space="preserve">објашњења која ће му помоћи при </w:t>
      </w:r>
      <w:r w:rsidRPr="001D06C1">
        <w:rPr>
          <w:rFonts w:ascii="Times New Roman" w:hAnsi="Times New Roman" w:cs="Times New Roman"/>
          <w:spacing w:val="-4"/>
          <w:sz w:val="24"/>
          <w:szCs w:val="24"/>
        </w:rPr>
        <w:t xml:space="preserve">прегледу, </w:t>
      </w:r>
      <w:r w:rsidRPr="001D06C1">
        <w:rPr>
          <w:rFonts w:ascii="Times New Roman" w:hAnsi="Times New Roman" w:cs="Times New Roman"/>
          <w:sz w:val="24"/>
          <w:szCs w:val="24"/>
        </w:rPr>
        <w:t xml:space="preserve">вредновању и упоређивању понуда, а </w:t>
      </w:r>
      <w:r w:rsidRPr="001D06C1">
        <w:rPr>
          <w:rFonts w:ascii="Times New Roman" w:hAnsi="Times New Roman" w:cs="Times New Roman"/>
          <w:spacing w:val="-3"/>
          <w:sz w:val="24"/>
          <w:szCs w:val="24"/>
        </w:rPr>
        <w:t xml:space="preserve">може </w:t>
      </w:r>
      <w:r w:rsidRPr="001D06C1">
        <w:rPr>
          <w:rFonts w:ascii="Times New Roman" w:hAnsi="Times New Roman" w:cs="Times New Roman"/>
          <w:sz w:val="24"/>
          <w:szCs w:val="24"/>
        </w:rPr>
        <w:t xml:space="preserve">да врши контролу (увид) </w:t>
      </w:r>
      <w:r w:rsidRPr="001D06C1">
        <w:rPr>
          <w:rFonts w:ascii="Times New Roman" w:hAnsi="Times New Roman" w:cs="Times New Roman"/>
          <w:spacing w:val="-3"/>
          <w:sz w:val="24"/>
          <w:szCs w:val="24"/>
        </w:rPr>
        <w:t xml:space="preserve">код </w:t>
      </w:r>
      <w:r w:rsidRPr="001D06C1">
        <w:rPr>
          <w:rFonts w:ascii="Times New Roman" w:hAnsi="Times New Roman" w:cs="Times New Roman"/>
          <w:sz w:val="24"/>
          <w:szCs w:val="24"/>
        </w:rPr>
        <w:t>понуђача, односно његовог подизвођача (члан 93.</w:t>
      </w:r>
      <w:r w:rsidRPr="001D06C1">
        <w:rPr>
          <w:rFonts w:ascii="Times New Roman" w:hAnsi="Times New Roman" w:cs="Times New Roman"/>
          <w:spacing w:val="-8"/>
          <w:sz w:val="24"/>
          <w:szCs w:val="24"/>
        </w:rPr>
        <w:t xml:space="preserve"> </w:t>
      </w:r>
      <w:r w:rsidRPr="001D06C1">
        <w:rPr>
          <w:rFonts w:ascii="Times New Roman" w:hAnsi="Times New Roman" w:cs="Times New Roman"/>
          <w:sz w:val="24"/>
          <w:szCs w:val="24"/>
        </w:rPr>
        <w:t>Закона).</w:t>
      </w:r>
    </w:p>
    <w:p w:rsidR="003A7F63" w:rsidRPr="001D06C1" w:rsidRDefault="005E7ACF"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Уколико Наручилац</w:t>
      </w:r>
      <w:r w:rsidR="003A7F63" w:rsidRPr="001D06C1">
        <w:rPr>
          <w:rFonts w:ascii="Times New Roman" w:hAnsi="Times New Roman" w:cs="Times New Roman"/>
          <w:sz w:val="24"/>
          <w:szCs w:val="24"/>
        </w:rPr>
        <w:t xml:space="preserve"> оцени да су потребна додатна објашњења или је потребно извршити контролу (увид) код понуђача, односно његовог подизвођача, Наручи</w:t>
      </w:r>
      <w:r w:rsidRPr="001D06C1">
        <w:rPr>
          <w:rFonts w:ascii="Times New Roman" w:hAnsi="Times New Roman" w:cs="Times New Roman"/>
          <w:sz w:val="24"/>
          <w:szCs w:val="24"/>
        </w:rPr>
        <w:t>лац</w:t>
      </w:r>
      <w:r w:rsidR="003A7F63" w:rsidRPr="001D06C1">
        <w:rPr>
          <w:rFonts w:ascii="Times New Roman" w:hAnsi="Times New Roman" w:cs="Times New Roman"/>
          <w:sz w:val="24"/>
          <w:szCs w:val="24"/>
        </w:rPr>
        <w:t xml:space="preserve"> ће понуђачу оставити примерени рок да поступи </w:t>
      </w:r>
      <w:r w:rsidRPr="001D06C1">
        <w:rPr>
          <w:rFonts w:ascii="Times New Roman" w:hAnsi="Times New Roman" w:cs="Times New Roman"/>
          <w:sz w:val="24"/>
          <w:szCs w:val="24"/>
        </w:rPr>
        <w:t>по позиву Наручиоца</w:t>
      </w:r>
      <w:r w:rsidR="003A7F63" w:rsidRPr="001D06C1">
        <w:rPr>
          <w:rFonts w:ascii="Times New Roman" w:hAnsi="Times New Roman" w:cs="Times New Roman"/>
          <w:sz w:val="24"/>
          <w:szCs w:val="24"/>
        </w:rPr>
        <w:t>, односно д</w:t>
      </w:r>
      <w:r w:rsidRPr="001D06C1">
        <w:rPr>
          <w:rFonts w:ascii="Times New Roman" w:hAnsi="Times New Roman" w:cs="Times New Roman"/>
          <w:sz w:val="24"/>
          <w:szCs w:val="24"/>
        </w:rPr>
        <w:t>а омогући Наручиоцу</w:t>
      </w:r>
      <w:r w:rsidR="003A7F63" w:rsidRPr="001D06C1">
        <w:rPr>
          <w:rFonts w:ascii="Times New Roman" w:hAnsi="Times New Roman" w:cs="Times New Roman"/>
          <w:sz w:val="24"/>
          <w:szCs w:val="24"/>
        </w:rPr>
        <w:t xml:space="preserve"> контролу (увид) код понуђача, као и код његовог подизвођача.</w:t>
      </w:r>
    </w:p>
    <w:p w:rsidR="003A7F63" w:rsidRPr="001D06C1" w:rsidRDefault="005E7ACF"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Наручилац по </w:t>
      </w:r>
      <w:r w:rsidR="003A7F63" w:rsidRPr="001D06C1">
        <w:rPr>
          <w:rFonts w:ascii="Times New Roman" w:hAnsi="Times New Roman" w:cs="Times New Roman"/>
          <w:sz w:val="24"/>
          <w:szCs w:val="24"/>
        </w:rPr>
        <w:t>може уз сагласност понуђача да изврши исправке рачунских грешака уочених приликом разматрања понуде по окончаном поступку отварања.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У случају разлике између јединичне и укупне цене, меродавна је јединична цена.</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Ако се понуђач не сагласи са исправком рачунск</w:t>
      </w:r>
      <w:r w:rsidR="005E7ACF" w:rsidRPr="001D06C1">
        <w:rPr>
          <w:rFonts w:ascii="Times New Roman" w:hAnsi="Times New Roman" w:cs="Times New Roman"/>
          <w:sz w:val="24"/>
          <w:szCs w:val="24"/>
        </w:rPr>
        <w:t>их грешака, Наручилац</w:t>
      </w:r>
      <w:r w:rsidRPr="001D06C1">
        <w:rPr>
          <w:rFonts w:ascii="Times New Roman" w:hAnsi="Times New Roman" w:cs="Times New Roman"/>
          <w:sz w:val="24"/>
          <w:szCs w:val="24"/>
        </w:rPr>
        <w:t xml:space="preserve"> ће његову понуду одбити као неприхватљиву.</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4"/>
        </w:tabs>
        <w:spacing w:before="1"/>
        <w:jc w:val="both"/>
        <w:rPr>
          <w:rFonts w:ascii="Times New Roman" w:hAnsi="Times New Roman" w:cs="Times New Roman"/>
          <w:sz w:val="24"/>
          <w:szCs w:val="24"/>
        </w:rPr>
      </w:pPr>
      <w:r w:rsidRPr="001D06C1">
        <w:rPr>
          <w:rFonts w:ascii="Times New Roman" w:hAnsi="Times New Roman" w:cs="Times New Roman"/>
          <w:sz w:val="24"/>
          <w:szCs w:val="24"/>
        </w:rPr>
        <w:t xml:space="preserve">ПОШТОВАЊЕ ОБАВЕЗА </w:t>
      </w:r>
      <w:r w:rsidRPr="001D06C1">
        <w:rPr>
          <w:rFonts w:ascii="Times New Roman" w:hAnsi="Times New Roman" w:cs="Times New Roman"/>
          <w:spacing w:val="-3"/>
          <w:sz w:val="24"/>
          <w:szCs w:val="24"/>
        </w:rPr>
        <w:t xml:space="preserve">КОЈЕ </w:t>
      </w:r>
      <w:r w:rsidRPr="001D06C1">
        <w:rPr>
          <w:rFonts w:ascii="Times New Roman" w:hAnsi="Times New Roman" w:cs="Times New Roman"/>
          <w:sz w:val="24"/>
          <w:szCs w:val="24"/>
        </w:rPr>
        <w:t>ПРОИЗИЛАЗЕ ИЗ ВАЖЕЋИХ</w:t>
      </w:r>
      <w:r w:rsidRPr="001D06C1">
        <w:rPr>
          <w:rFonts w:ascii="Times New Roman" w:hAnsi="Times New Roman" w:cs="Times New Roman"/>
          <w:spacing w:val="-6"/>
          <w:sz w:val="24"/>
          <w:szCs w:val="24"/>
        </w:rPr>
        <w:t xml:space="preserve"> </w:t>
      </w:r>
      <w:r w:rsidRPr="001D06C1">
        <w:rPr>
          <w:rFonts w:ascii="Times New Roman" w:hAnsi="Times New Roman" w:cs="Times New Roman"/>
          <w:sz w:val="24"/>
          <w:szCs w:val="24"/>
        </w:rPr>
        <w:t>ПРОПИСА</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601"/>
        </w:tabs>
        <w:spacing w:before="31"/>
        <w:jc w:val="both"/>
        <w:rPr>
          <w:rFonts w:ascii="Times New Roman" w:hAnsi="Times New Roman" w:cs="Times New Roman"/>
          <w:sz w:val="24"/>
          <w:szCs w:val="24"/>
        </w:rPr>
      </w:pPr>
      <w:r w:rsidRPr="001D06C1">
        <w:rPr>
          <w:rFonts w:ascii="Times New Roman" w:hAnsi="Times New Roman" w:cs="Times New Roman"/>
          <w:sz w:val="24"/>
          <w:szCs w:val="24"/>
        </w:rPr>
        <w:t xml:space="preserve">КОРИШЋЕЊЕ </w:t>
      </w:r>
      <w:r w:rsidRPr="001D06C1">
        <w:rPr>
          <w:rFonts w:ascii="Times New Roman" w:hAnsi="Times New Roman" w:cs="Times New Roman"/>
          <w:spacing w:val="-5"/>
          <w:sz w:val="24"/>
          <w:szCs w:val="24"/>
        </w:rPr>
        <w:t xml:space="preserve">ПАТЕНТА </w:t>
      </w:r>
      <w:r w:rsidRPr="001D06C1">
        <w:rPr>
          <w:rFonts w:ascii="Times New Roman" w:hAnsi="Times New Roman" w:cs="Times New Roman"/>
          <w:sz w:val="24"/>
          <w:szCs w:val="24"/>
        </w:rPr>
        <w:t xml:space="preserve">И </w:t>
      </w:r>
      <w:r w:rsidRPr="001D06C1">
        <w:rPr>
          <w:rFonts w:ascii="Times New Roman" w:hAnsi="Times New Roman" w:cs="Times New Roman"/>
          <w:spacing w:val="-3"/>
          <w:sz w:val="24"/>
          <w:szCs w:val="24"/>
        </w:rPr>
        <w:t xml:space="preserve">ОДГОВОРНОСТ </w:t>
      </w:r>
      <w:r w:rsidRPr="001D06C1">
        <w:rPr>
          <w:rFonts w:ascii="Times New Roman" w:hAnsi="Times New Roman" w:cs="Times New Roman"/>
          <w:sz w:val="24"/>
          <w:szCs w:val="24"/>
        </w:rPr>
        <w:t xml:space="preserve">ЗА ПОВРЕДУ ЗАШТИЋЕНИХ </w:t>
      </w:r>
      <w:r w:rsidRPr="001D06C1">
        <w:rPr>
          <w:rFonts w:ascii="Times New Roman" w:hAnsi="Times New Roman" w:cs="Times New Roman"/>
          <w:spacing w:val="-4"/>
          <w:sz w:val="24"/>
          <w:szCs w:val="24"/>
        </w:rPr>
        <w:t xml:space="preserve">ПРАВА </w:t>
      </w:r>
      <w:r w:rsidRPr="001D06C1">
        <w:rPr>
          <w:rFonts w:ascii="Times New Roman" w:hAnsi="Times New Roman" w:cs="Times New Roman"/>
          <w:spacing w:val="-3"/>
          <w:sz w:val="24"/>
          <w:szCs w:val="24"/>
        </w:rPr>
        <w:t xml:space="preserve">ИНТЕЛЕКТУАЛНЕ </w:t>
      </w:r>
      <w:r w:rsidRPr="001D06C1">
        <w:rPr>
          <w:rFonts w:ascii="Times New Roman" w:hAnsi="Times New Roman" w:cs="Times New Roman"/>
          <w:sz w:val="24"/>
          <w:szCs w:val="24"/>
        </w:rPr>
        <w:t>СВОЈИНЕ ТРЕЋИХ</w:t>
      </w:r>
      <w:r w:rsidRPr="001D06C1">
        <w:rPr>
          <w:rFonts w:ascii="Times New Roman" w:hAnsi="Times New Roman" w:cs="Times New Roman"/>
          <w:spacing w:val="-5"/>
          <w:sz w:val="24"/>
          <w:szCs w:val="24"/>
        </w:rPr>
        <w:t xml:space="preserve"> </w:t>
      </w:r>
      <w:r w:rsidRPr="001D06C1">
        <w:rPr>
          <w:rFonts w:ascii="Times New Roman" w:hAnsi="Times New Roman" w:cs="Times New Roman"/>
          <w:sz w:val="24"/>
          <w:szCs w:val="24"/>
        </w:rPr>
        <w:t>ЛИЦА</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6"/>
        </w:tabs>
        <w:jc w:val="both"/>
        <w:rPr>
          <w:rFonts w:ascii="Times New Roman" w:hAnsi="Times New Roman" w:cs="Times New Roman"/>
          <w:sz w:val="24"/>
          <w:szCs w:val="24"/>
        </w:rPr>
      </w:pPr>
      <w:r w:rsidRPr="001D06C1">
        <w:rPr>
          <w:rFonts w:ascii="Times New Roman" w:hAnsi="Times New Roman" w:cs="Times New Roman"/>
          <w:sz w:val="24"/>
          <w:szCs w:val="24"/>
        </w:rPr>
        <w:t>ДОНОШЕЊЕ ОДЛУКЕ У ВЕЗИ СА ОВОМ ЈАВНОМ</w:t>
      </w:r>
      <w:r w:rsidRPr="001D06C1">
        <w:rPr>
          <w:rFonts w:ascii="Times New Roman" w:hAnsi="Times New Roman" w:cs="Times New Roman"/>
          <w:spacing w:val="-18"/>
          <w:sz w:val="24"/>
          <w:szCs w:val="24"/>
        </w:rPr>
        <w:t xml:space="preserve"> </w:t>
      </w:r>
      <w:r w:rsidRPr="001D06C1">
        <w:rPr>
          <w:rFonts w:ascii="Times New Roman" w:hAnsi="Times New Roman" w:cs="Times New Roman"/>
          <w:sz w:val="24"/>
          <w:szCs w:val="24"/>
        </w:rPr>
        <w:t>НАБАВКОМ</w:t>
      </w:r>
    </w:p>
    <w:p w:rsidR="003A7F63" w:rsidRPr="001D06C1" w:rsidRDefault="005E7ACF"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7F63" w:rsidRPr="001D06C1">
        <w:rPr>
          <w:rFonts w:ascii="Times New Roman" w:hAnsi="Times New Roman" w:cs="Times New Roman"/>
          <w:sz w:val="24"/>
          <w:szCs w:val="24"/>
        </w:rPr>
        <w:t xml:space="preserve"> ће донети образложену одлуку у вези са</w:t>
      </w:r>
      <w:r w:rsidRPr="001D06C1">
        <w:rPr>
          <w:rFonts w:ascii="Times New Roman" w:hAnsi="Times New Roman" w:cs="Times New Roman"/>
          <w:sz w:val="24"/>
          <w:szCs w:val="24"/>
        </w:rPr>
        <w:t xml:space="preserve"> овом јавном набавком у року од</w:t>
      </w:r>
      <w:r w:rsidRPr="001D06C1">
        <w:rPr>
          <w:rFonts w:ascii="Times New Roman" w:hAnsi="Times New Roman" w:cs="Times New Roman"/>
          <w:sz w:val="24"/>
          <w:szCs w:val="24"/>
          <w:lang w:val="sr-Cyrl-RS"/>
        </w:rPr>
        <w:t xml:space="preserve"> </w:t>
      </w:r>
      <w:r w:rsidR="003A7F63" w:rsidRPr="001D06C1">
        <w:rPr>
          <w:rFonts w:ascii="Times New Roman" w:hAnsi="Times New Roman" w:cs="Times New Roman"/>
          <w:b/>
          <w:sz w:val="24"/>
          <w:szCs w:val="24"/>
        </w:rPr>
        <w:t xml:space="preserve">25 дана </w:t>
      </w:r>
      <w:r w:rsidR="003A7F63" w:rsidRPr="001D06C1">
        <w:rPr>
          <w:rFonts w:ascii="Times New Roman" w:hAnsi="Times New Roman" w:cs="Times New Roman"/>
          <w:sz w:val="24"/>
          <w:szCs w:val="24"/>
        </w:rPr>
        <w:t>од дана јавног отварања понуда.</w:t>
      </w:r>
    </w:p>
    <w:p w:rsidR="003A7F63" w:rsidRPr="001D06C1" w:rsidRDefault="005E7ACF"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7F63" w:rsidRPr="001D06C1">
        <w:rPr>
          <w:rFonts w:ascii="Times New Roman" w:hAnsi="Times New Roman" w:cs="Times New Roman"/>
          <w:sz w:val="24"/>
          <w:szCs w:val="24"/>
        </w:rPr>
        <w:t xml:space="preserve">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3A7F63" w:rsidRDefault="003A7F63"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 xml:space="preserve">Након доношења образложене одлуке о додели уговора, односно одлуке о обустави поступка </w:t>
      </w:r>
      <w:r w:rsidRPr="001D06C1">
        <w:rPr>
          <w:rFonts w:ascii="Times New Roman" w:hAnsi="Times New Roman" w:cs="Times New Roman"/>
          <w:sz w:val="24"/>
          <w:szCs w:val="24"/>
        </w:rPr>
        <w:lastRenderedPageBreak/>
        <w:t>јавне набавке, Наручила</w:t>
      </w:r>
      <w:r w:rsidR="005E7ACF" w:rsidRPr="001D06C1">
        <w:rPr>
          <w:rFonts w:ascii="Times New Roman" w:hAnsi="Times New Roman" w:cs="Times New Roman"/>
          <w:sz w:val="24"/>
          <w:szCs w:val="24"/>
        </w:rPr>
        <w:t xml:space="preserve">ц </w:t>
      </w:r>
      <w:r w:rsidR="005E7ACF" w:rsidRPr="001D06C1">
        <w:rPr>
          <w:rFonts w:ascii="Times New Roman" w:hAnsi="Times New Roman" w:cs="Times New Roman"/>
          <w:sz w:val="24"/>
          <w:szCs w:val="24"/>
          <w:lang w:val="sr-Cyrl-RS"/>
        </w:rPr>
        <w:t>ће</w:t>
      </w:r>
      <w:r w:rsidRPr="001D06C1">
        <w:rPr>
          <w:rFonts w:ascii="Times New Roman" w:hAnsi="Times New Roman" w:cs="Times New Roman"/>
          <w:sz w:val="24"/>
          <w:szCs w:val="24"/>
        </w:rPr>
        <w:t xml:space="preserve"> у року од 3 дана од дана доношења одлуке, исту објавити на порталу јавних набавки и на својој интернет страници.</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4"/>
        </w:tabs>
        <w:jc w:val="both"/>
        <w:rPr>
          <w:rFonts w:ascii="Times New Roman" w:hAnsi="Times New Roman" w:cs="Times New Roman"/>
          <w:sz w:val="24"/>
          <w:szCs w:val="24"/>
        </w:rPr>
      </w:pPr>
      <w:r w:rsidRPr="001D06C1">
        <w:rPr>
          <w:rFonts w:ascii="Times New Roman" w:hAnsi="Times New Roman" w:cs="Times New Roman"/>
          <w:sz w:val="24"/>
          <w:szCs w:val="24"/>
        </w:rPr>
        <w:t>ТРОШКОВИ ПРИПРЕМЕ</w:t>
      </w:r>
      <w:r w:rsidRPr="001D06C1">
        <w:rPr>
          <w:rFonts w:ascii="Times New Roman" w:hAnsi="Times New Roman" w:cs="Times New Roman"/>
          <w:spacing w:val="-4"/>
          <w:sz w:val="24"/>
          <w:szCs w:val="24"/>
        </w:rPr>
        <w:t xml:space="preserve"> ПОНУДЕ</w:t>
      </w:r>
    </w:p>
    <w:p w:rsidR="003A7F63" w:rsidRDefault="003A7F63" w:rsidP="00005C47">
      <w:pPr>
        <w:pStyle w:val="BodyText"/>
        <w:spacing w:before="117"/>
        <w:jc w:val="both"/>
        <w:rPr>
          <w:rFonts w:ascii="Times New Roman" w:hAnsi="Times New Roman" w:cs="Times New Roman"/>
          <w:sz w:val="24"/>
          <w:szCs w:val="24"/>
          <w:lang w:val="sr-Cyrl-RS"/>
        </w:rPr>
      </w:pPr>
      <w:r w:rsidRPr="001D06C1">
        <w:rPr>
          <w:rFonts w:ascii="Times New Roman" w:hAnsi="Times New Roman" w:cs="Times New Roman"/>
          <w:sz w:val="24"/>
          <w:szCs w:val="24"/>
        </w:rPr>
        <w:t xml:space="preserve">Ако поступак јавне набавке буде обустављен из разлога који су </w:t>
      </w:r>
      <w:r w:rsidR="005E7ACF" w:rsidRPr="001D06C1">
        <w:rPr>
          <w:rFonts w:ascii="Times New Roman" w:hAnsi="Times New Roman" w:cs="Times New Roman"/>
          <w:sz w:val="24"/>
          <w:szCs w:val="24"/>
        </w:rPr>
        <w:t>на страни Наручиоца</w:t>
      </w:r>
      <w:r w:rsidRPr="001D06C1">
        <w:rPr>
          <w:rFonts w:ascii="Times New Roman" w:hAnsi="Times New Roman" w:cs="Times New Roman"/>
          <w:sz w:val="24"/>
          <w:szCs w:val="24"/>
        </w:rPr>
        <w:t>, Н</w:t>
      </w:r>
      <w:r w:rsidR="005E7ACF" w:rsidRPr="001D06C1">
        <w:rPr>
          <w:rFonts w:ascii="Times New Roman" w:hAnsi="Times New Roman" w:cs="Times New Roman"/>
          <w:sz w:val="24"/>
          <w:szCs w:val="24"/>
        </w:rPr>
        <w:t>аручилац</w:t>
      </w:r>
      <w:r w:rsidRPr="001D06C1">
        <w:rPr>
          <w:rFonts w:ascii="Times New Roman" w:hAnsi="Times New Roman" w:cs="Times New Roman"/>
          <w:sz w:val="24"/>
          <w:szCs w:val="24"/>
        </w:rPr>
        <w:t xml:space="preserve"> ће Понуђачу надокнадити трошкове прибављања средстава обезбеђења, под условом да је Понуђач тражио надокнаду тих трошкова у својој понуди, односно да их је навео у Обрасцу 3 и приложио доказ о извршеној уплати трошкова у корист даваоца финансијског обезбеђења.</w:t>
      </w:r>
    </w:p>
    <w:p w:rsidR="009551B9" w:rsidRPr="009551B9" w:rsidRDefault="009551B9" w:rsidP="00005C47">
      <w:pPr>
        <w:pStyle w:val="BodyText"/>
        <w:spacing w:before="117"/>
        <w:jc w:val="both"/>
        <w:rPr>
          <w:rFonts w:ascii="Times New Roman" w:hAnsi="Times New Roman" w:cs="Times New Roman"/>
          <w:sz w:val="24"/>
          <w:szCs w:val="24"/>
          <w:lang w:val="sr-Cyrl-RS"/>
        </w:rPr>
      </w:pPr>
    </w:p>
    <w:p w:rsidR="003A7F63" w:rsidRPr="001D06C1" w:rsidRDefault="003A7F63" w:rsidP="009A4E9B">
      <w:pPr>
        <w:pStyle w:val="Heading3"/>
        <w:numPr>
          <w:ilvl w:val="0"/>
          <w:numId w:val="21"/>
        </w:numPr>
        <w:tabs>
          <w:tab w:val="left" w:pos="546"/>
        </w:tabs>
        <w:jc w:val="both"/>
        <w:rPr>
          <w:rFonts w:ascii="Times New Roman" w:hAnsi="Times New Roman" w:cs="Times New Roman"/>
          <w:sz w:val="24"/>
          <w:szCs w:val="24"/>
        </w:rPr>
      </w:pPr>
      <w:r w:rsidRPr="001D06C1">
        <w:rPr>
          <w:rFonts w:ascii="Times New Roman" w:hAnsi="Times New Roman" w:cs="Times New Roman"/>
          <w:spacing w:val="-3"/>
          <w:sz w:val="24"/>
          <w:szCs w:val="24"/>
        </w:rPr>
        <w:t xml:space="preserve">НАЧИН </w:t>
      </w:r>
      <w:r w:rsidRPr="001D06C1">
        <w:rPr>
          <w:rFonts w:ascii="Times New Roman" w:hAnsi="Times New Roman" w:cs="Times New Roman"/>
          <w:sz w:val="24"/>
          <w:szCs w:val="24"/>
        </w:rPr>
        <w:t xml:space="preserve">И РОК ЗА ПОДНОШЕЊЕ ЗАХТЕВА ЗА ЗАШТИТУ </w:t>
      </w:r>
      <w:r w:rsidRPr="001D06C1">
        <w:rPr>
          <w:rFonts w:ascii="Times New Roman" w:hAnsi="Times New Roman" w:cs="Times New Roman"/>
          <w:spacing w:val="-4"/>
          <w:sz w:val="24"/>
          <w:szCs w:val="24"/>
        </w:rPr>
        <w:t>ПРАВА</w:t>
      </w:r>
      <w:r w:rsidRPr="001D06C1">
        <w:rPr>
          <w:rFonts w:ascii="Times New Roman" w:hAnsi="Times New Roman" w:cs="Times New Roman"/>
          <w:spacing w:val="-8"/>
          <w:sz w:val="24"/>
          <w:szCs w:val="24"/>
        </w:rPr>
        <w:t xml:space="preserve"> </w:t>
      </w:r>
      <w:r w:rsidRPr="001D06C1">
        <w:rPr>
          <w:rFonts w:ascii="Times New Roman" w:hAnsi="Times New Roman" w:cs="Times New Roman"/>
          <w:spacing w:val="-3"/>
          <w:sz w:val="24"/>
          <w:szCs w:val="24"/>
        </w:rPr>
        <w:t>ПОНУЂАЧА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Поступак заштите права у поступцима јавних набавки регулисан је одредбама чл. 138. - 167. Закона о јавним набавкама.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A7F63" w:rsidRPr="001D06C1" w:rsidRDefault="003A7F63"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Захтев за заштиту права подноси се Нар</w:t>
      </w:r>
      <w:r w:rsidR="005E7ACF" w:rsidRPr="001D06C1">
        <w:rPr>
          <w:rFonts w:ascii="Times New Roman" w:hAnsi="Times New Roman" w:cs="Times New Roman"/>
          <w:sz w:val="24"/>
          <w:szCs w:val="24"/>
        </w:rPr>
        <w:t>учиоцу</w:t>
      </w:r>
      <w:r w:rsidRPr="001D06C1">
        <w:rPr>
          <w:rFonts w:ascii="Times New Roman" w:hAnsi="Times New Roman" w:cs="Times New Roman"/>
          <w:sz w:val="24"/>
          <w:szCs w:val="24"/>
        </w:rPr>
        <w:t>, а копија се истовремено доставља Републичкој комисији за заштиту права у поступцима јавних набавки (у даљем тексту: Републичка комисија).</w:t>
      </w:r>
    </w:p>
    <w:p w:rsidR="003A7F63" w:rsidRPr="001D06C1" w:rsidRDefault="003A7F63" w:rsidP="00005C47">
      <w:pPr>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Захтев за заштиту права се доставља предајом у </w:t>
      </w:r>
      <w:r w:rsidR="005E7ACF" w:rsidRPr="001D06C1">
        <w:rPr>
          <w:rFonts w:ascii="Times New Roman" w:hAnsi="Times New Roman" w:cs="Times New Roman"/>
          <w:sz w:val="24"/>
          <w:szCs w:val="24"/>
        </w:rPr>
        <w:t>писарницу Наручиоца</w:t>
      </w:r>
      <w:r w:rsidRPr="001D06C1">
        <w:rPr>
          <w:rFonts w:ascii="Times New Roman" w:hAnsi="Times New Roman" w:cs="Times New Roman"/>
          <w:sz w:val="24"/>
          <w:szCs w:val="24"/>
        </w:rPr>
        <w:t xml:space="preserve">, или поштом - препорученом пошиљком са повратницом, на адресу: </w:t>
      </w:r>
      <w:r w:rsidRPr="001D06C1">
        <w:rPr>
          <w:rFonts w:ascii="Times New Roman" w:hAnsi="Times New Roman" w:cs="Times New Roman"/>
          <w:b/>
          <w:sz w:val="24"/>
          <w:szCs w:val="24"/>
        </w:rPr>
        <w:t>Управа за капитална улагања Аутономне покрајине Војводине, Нови Сад, Булевар Михајла Пупина 25</w:t>
      </w:r>
      <w:r w:rsidR="008238A0" w:rsidRPr="001D06C1">
        <w:rPr>
          <w:rFonts w:ascii="Times New Roman" w:hAnsi="Times New Roman" w:cs="Times New Roman"/>
          <w:sz w:val="24"/>
          <w:szCs w:val="24"/>
        </w:rPr>
        <w:t>, или електронском пошто</w:t>
      </w:r>
      <w:r w:rsidR="008238A0" w:rsidRPr="001D06C1">
        <w:rPr>
          <w:rFonts w:ascii="Times New Roman" w:hAnsi="Times New Roman" w:cs="Times New Roman"/>
          <w:sz w:val="24"/>
          <w:szCs w:val="24"/>
          <w:lang w:val="sr-Cyrl-RS"/>
        </w:rPr>
        <w:t>м н</w:t>
      </w:r>
      <w:r w:rsidRPr="001D06C1">
        <w:rPr>
          <w:rFonts w:ascii="Times New Roman" w:hAnsi="Times New Roman" w:cs="Times New Roman"/>
          <w:sz w:val="24"/>
          <w:szCs w:val="24"/>
        </w:rPr>
        <w:t xml:space="preserve">а адресу: </w:t>
      </w:r>
      <w:r w:rsidRPr="001D06C1">
        <w:rPr>
          <w:rFonts w:ascii="Times New Roman" w:hAnsi="Times New Roman" w:cs="Times New Roman"/>
          <w:b/>
          <w:color w:val="0000FF"/>
          <w:sz w:val="24"/>
          <w:szCs w:val="24"/>
          <w:u w:val="single" w:color="0000FF"/>
        </w:rPr>
        <w:t>snezana.basta@vojvodina.gov.rs</w:t>
      </w:r>
      <w:r w:rsidRPr="001D06C1">
        <w:rPr>
          <w:rFonts w:ascii="Times New Roman" w:hAnsi="Times New Roman" w:cs="Times New Roman"/>
          <w:sz w:val="24"/>
          <w:szCs w:val="24"/>
        </w:rPr>
        <w:t xml:space="preserve"> и</w:t>
      </w:r>
      <w:hyperlink r:id="rId25" w:history="1">
        <w:r w:rsidR="00B87599" w:rsidRPr="001D06C1">
          <w:rPr>
            <w:rStyle w:val="Hyperlink"/>
            <w:rFonts w:ascii="Times New Roman" w:hAnsi="Times New Roman" w:cs="Times New Roman"/>
            <w:b/>
            <w:sz w:val="24"/>
            <w:szCs w:val="24"/>
            <w:u w:color="0000FF"/>
          </w:rPr>
          <w:t xml:space="preserve"> danica.gavrilovic@vojvodina.gov.rs </w:t>
        </w:r>
      </w:hyperlink>
      <w:r w:rsidRPr="001D06C1">
        <w:rPr>
          <w:rFonts w:ascii="Times New Roman" w:hAnsi="Times New Roman" w:cs="Times New Roman"/>
          <w:b/>
          <w:i/>
          <w:color w:val="0000FF"/>
          <w:sz w:val="24"/>
          <w:szCs w:val="24"/>
          <w:u w:val="single" w:color="0000FF"/>
        </w:rPr>
        <w:t xml:space="preserve"> </w:t>
      </w:r>
      <w:r w:rsidRPr="001D06C1">
        <w:rPr>
          <w:rFonts w:ascii="Times New Roman" w:hAnsi="Times New Roman" w:cs="Times New Roman"/>
          <w:b/>
          <w:i/>
          <w:color w:val="0000FF"/>
          <w:sz w:val="24"/>
          <w:szCs w:val="24"/>
        </w:rPr>
        <w:t xml:space="preserve"> </w:t>
      </w:r>
      <w:r w:rsidR="005E7ACF" w:rsidRPr="001D06C1">
        <w:rPr>
          <w:rFonts w:ascii="Times New Roman" w:hAnsi="Times New Roman" w:cs="Times New Roman"/>
          <w:sz w:val="24"/>
          <w:szCs w:val="24"/>
        </w:rPr>
        <w:t xml:space="preserve">или факсом на број </w:t>
      </w:r>
      <w:r w:rsidR="005E7ACF" w:rsidRPr="001D06C1">
        <w:rPr>
          <w:rFonts w:ascii="Times New Roman" w:hAnsi="Times New Roman" w:cs="Times New Roman"/>
          <w:b/>
          <w:sz w:val="24"/>
          <w:szCs w:val="24"/>
        </w:rPr>
        <w:t>021 4881 73</w:t>
      </w:r>
      <w:r w:rsidR="005E7ACF" w:rsidRPr="001D06C1">
        <w:rPr>
          <w:rFonts w:ascii="Times New Roman" w:hAnsi="Times New Roman" w:cs="Times New Roman"/>
          <w:b/>
          <w:sz w:val="24"/>
          <w:szCs w:val="24"/>
          <w:lang w:val="sr-Cyrl-RS"/>
        </w:rPr>
        <w:t>6</w:t>
      </w:r>
      <w:r w:rsidRPr="001D06C1">
        <w:rPr>
          <w:rFonts w:ascii="Times New Roman" w:hAnsi="Times New Roman" w:cs="Times New Roman"/>
          <w:b/>
          <w:sz w:val="24"/>
          <w:szCs w:val="24"/>
        </w:rPr>
        <w:t>.</w:t>
      </w:r>
    </w:p>
    <w:p w:rsidR="003A7F63" w:rsidRPr="001D06C1" w:rsidRDefault="003A7F63" w:rsidP="00005C47">
      <w:pPr>
        <w:pStyle w:val="BodyText"/>
        <w:spacing w:before="122" w:line="237" w:lineRule="auto"/>
        <w:jc w:val="both"/>
        <w:rPr>
          <w:rFonts w:ascii="Times New Roman" w:hAnsi="Times New Roman" w:cs="Times New Roman"/>
          <w:sz w:val="24"/>
          <w:szCs w:val="24"/>
        </w:rPr>
      </w:pPr>
      <w:r w:rsidRPr="001D06C1">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A1FC6" w:rsidRPr="001D06C1" w:rsidRDefault="003A7F63"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B87599" w:rsidRPr="001D06C1">
        <w:rPr>
          <w:rFonts w:ascii="Times New Roman" w:hAnsi="Times New Roman" w:cs="Times New Roman"/>
          <w:sz w:val="24"/>
          <w:szCs w:val="24"/>
        </w:rPr>
        <w:t>од стране Наручиоца</w:t>
      </w:r>
      <w:r w:rsidRPr="001D06C1">
        <w:rPr>
          <w:rFonts w:ascii="Times New Roman" w:hAnsi="Times New Roman" w:cs="Times New Roman"/>
          <w:sz w:val="24"/>
          <w:szCs w:val="24"/>
        </w:rPr>
        <w:t xml:space="preserve"> најкасније седам дана пре истека рока за подношење понуда, без обзира на начин достављања и уколико је подносилац захтева у ск</w:t>
      </w:r>
      <w:r w:rsidR="00B87599" w:rsidRPr="001D06C1">
        <w:rPr>
          <w:rFonts w:ascii="Times New Roman" w:hAnsi="Times New Roman" w:cs="Times New Roman"/>
          <w:sz w:val="24"/>
          <w:szCs w:val="24"/>
        </w:rPr>
        <w:t xml:space="preserve">ладу са чл. 63. ст. 2. Закона о </w:t>
      </w:r>
      <w:r w:rsidR="003A1FC6" w:rsidRPr="001D06C1">
        <w:rPr>
          <w:rFonts w:ascii="Times New Roman" w:hAnsi="Times New Roman" w:cs="Times New Roman"/>
          <w:sz w:val="24"/>
          <w:szCs w:val="24"/>
        </w:rPr>
        <w:t>јавним набавка</w:t>
      </w:r>
      <w:r w:rsidR="00B87599" w:rsidRPr="001D06C1">
        <w:rPr>
          <w:rFonts w:ascii="Times New Roman" w:hAnsi="Times New Roman" w:cs="Times New Roman"/>
          <w:sz w:val="24"/>
          <w:szCs w:val="24"/>
        </w:rPr>
        <w:t>ма указао Наручиоцу</w:t>
      </w:r>
      <w:r w:rsidR="003A1FC6" w:rsidRPr="001D06C1">
        <w:rPr>
          <w:rFonts w:ascii="Times New Roman" w:hAnsi="Times New Roman" w:cs="Times New Roman"/>
          <w:sz w:val="24"/>
          <w:szCs w:val="24"/>
        </w:rPr>
        <w:t xml:space="preserve"> на евентуалне</w:t>
      </w:r>
      <w:r w:rsidR="00B87599" w:rsidRPr="001D06C1">
        <w:rPr>
          <w:rFonts w:ascii="Times New Roman" w:hAnsi="Times New Roman" w:cs="Times New Roman"/>
          <w:sz w:val="24"/>
          <w:szCs w:val="24"/>
        </w:rPr>
        <w:t xml:space="preserve"> недостатке и неправилности, а </w:t>
      </w:r>
      <w:r w:rsidR="00B87599" w:rsidRPr="001D06C1">
        <w:rPr>
          <w:rFonts w:ascii="Times New Roman" w:hAnsi="Times New Roman" w:cs="Times New Roman"/>
          <w:sz w:val="24"/>
          <w:szCs w:val="24"/>
          <w:lang w:val="sr-Cyrl-RS"/>
        </w:rPr>
        <w:t>Н</w:t>
      </w:r>
      <w:r w:rsidR="00B87599" w:rsidRPr="001D06C1">
        <w:rPr>
          <w:rFonts w:ascii="Times New Roman" w:hAnsi="Times New Roman" w:cs="Times New Roman"/>
          <w:sz w:val="24"/>
          <w:szCs w:val="24"/>
        </w:rPr>
        <w:t xml:space="preserve">аручилац </w:t>
      </w:r>
      <w:r w:rsidR="003A1FC6" w:rsidRPr="001D06C1">
        <w:rPr>
          <w:rFonts w:ascii="Times New Roman" w:hAnsi="Times New Roman" w:cs="Times New Roman"/>
          <w:sz w:val="24"/>
          <w:szCs w:val="24"/>
        </w:rPr>
        <w:t>исте није отклонио.</w:t>
      </w:r>
    </w:p>
    <w:p w:rsidR="003A1FC6" w:rsidRPr="001D06C1" w:rsidRDefault="003A1FC6"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Захтев за заштиту права којим се оспоравају р</w:t>
      </w:r>
      <w:r w:rsidR="00B87599" w:rsidRPr="001D06C1">
        <w:rPr>
          <w:rFonts w:ascii="Times New Roman" w:hAnsi="Times New Roman" w:cs="Times New Roman"/>
          <w:sz w:val="24"/>
          <w:szCs w:val="24"/>
        </w:rPr>
        <w:t>адње које Наручилац</w:t>
      </w:r>
      <w:r w:rsidRPr="001D06C1">
        <w:rPr>
          <w:rFonts w:ascii="Times New Roman" w:hAnsi="Times New Roman" w:cs="Times New Roman"/>
          <w:sz w:val="24"/>
          <w:szCs w:val="24"/>
        </w:rPr>
        <w:t xml:space="preserve">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3A1FC6" w:rsidRPr="001D06C1" w:rsidRDefault="003A1FC6"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 xml:space="preserve">После доношења </w:t>
      </w:r>
      <w:r w:rsidRPr="001D06C1">
        <w:rPr>
          <w:rFonts w:ascii="Times New Roman" w:hAnsi="Times New Roman" w:cs="Times New Roman"/>
          <w:spacing w:val="-3"/>
          <w:sz w:val="24"/>
          <w:szCs w:val="24"/>
        </w:rPr>
        <w:t xml:space="preserve">одлуке </w:t>
      </w:r>
      <w:r w:rsidRPr="001D06C1">
        <w:rPr>
          <w:rFonts w:ascii="Times New Roman" w:hAnsi="Times New Roman" w:cs="Times New Roman"/>
          <w:sz w:val="24"/>
          <w:szCs w:val="24"/>
        </w:rPr>
        <w:t xml:space="preserve">о </w:t>
      </w:r>
      <w:r w:rsidRPr="001D06C1">
        <w:rPr>
          <w:rFonts w:ascii="Times New Roman" w:hAnsi="Times New Roman" w:cs="Times New Roman"/>
          <w:spacing w:val="-4"/>
          <w:sz w:val="24"/>
          <w:szCs w:val="24"/>
        </w:rPr>
        <w:t xml:space="preserve">додели </w:t>
      </w:r>
      <w:r w:rsidRPr="001D06C1">
        <w:rPr>
          <w:rFonts w:ascii="Times New Roman" w:hAnsi="Times New Roman" w:cs="Times New Roman"/>
          <w:sz w:val="24"/>
          <w:szCs w:val="24"/>
        </w:rPr>
        <w:t xml:space="preserve">уговора и одлуке о обустави поступка, </w:t>
      </w:r>
      <w:r w:rsidRPr="001D06C1">
        <w:rPr>
          <w:rFonts w:ascii="Times New Roman" w:hAnsi="Times New Roman" w:cs="Times New Roman"/>
          <w:spacing w:val="-2"/>
          <w:sz w:val="24"/>
          <w:szCs w:val="24"/>
        </w:rPr>
        <w:t xml:space="preserve">рок </w:t>
      </w:r>
      <w:r w:rsidRPr="001D06C1">
        <w:rPr>
          <w:rFonts w:ascii="Times New Roman" w:hAnsi="Times New Roman" w:cs="Times New Roman"/>
          <w:sz w:val="24"/>
          <w:szCs w:val="24"/>
        </w:rPr>
        <w:t xml:space="preserve">за подношење захтева за заштиту права је десет дана </w:t>
      </w:r>
      <w:r w:rsidRPr="001D06C1">
        <w:rPr>
          <w:rFonts w:ascii="Times New Roman" w:hAnsi="Times New Roman" w:cs="Times New Roman"/>
          <w:spacing w:val="-3"/>
          <w:sz w:val="24"/>
          <w:szCs w:val="24"/>
        </w:rPr>
        <w:t xml:space="preserve">од </w:t>
      </w:r>
      <w:r w:rsidRPr="001D06C1">
        <w:rPr>
          <w:rFonts w:ascii="Times New Roman" w:hAnsi="Times New Roman" w:cs="Times New Roman"/>
          <w:sz w:val="24"/>
          <w:szCs w:val="24"/>
        </w:rPr>
        <w:t xml:space="preserve">дана објављивања </w:t>
      </w:r>
      <w:r w:rsidRPr="001D06C1">
        <w:rPr>
          <w:rFonts w:ascii="Times New Roman" w:hAnsi="Times New Roman" w:cs="Times New Roman"/>
          <w:spacing w:val="-2"/>
          <w:sz w:val="24"/>
          <w:szCs w:val="24"/>
        </w:rPr>
        <w:t xml:space="preserve">одлуке </w:t>
      </w:r>
      <w:r w:rsidRPr="001D06C1">
        <w:rPr>
          <w:rFonts w:ascii="Times New Roman" w:hAnsi="Times New Roman" w:cs="Times New Roman"/>
          <w:sz w:val="24"/>
          <w:szCs w:val="24"/>
        </w:rPr>
        <w:t>на Порталу јавнх</w:t>
      </w:r>
      <w:r w:rsidRPr="001D06C1">
        <w:rPr>
          <w:rFonts w:ascii="Times New Roman" w:hAnsi="Times New Roman" w:cs="Times New Roman"/>
          <w:spacing w:val="-13"/>
          <w:sz w:val="24"/>
          <w:szCs w:val="24"/>
        </w:rPr>
        <w:t xml:space="preserve"> </w:t>
      </w:r>
      <w:r w:rsidRPr="001D06C1">
        <w:rPr>
          <w:rFonts w:ascii="Times New Roman" w:hAnsi="Times New Roman" w:cs="Times New Roman"/>
          <w:sz w:val="24"/>
          <w:szCs w:val="24"/>
        </w:rPr>
        <w:t>набавке.</w:t>
      </w:r>
    </w:p>
    <w:p w:rsidR="003A1FC6" w:rsidRPr="001D06C1" w:rsidRDefault="003A1FC6"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Захтевом за заштиту права не могу се оспорав</w:t>
      </w:r>
      <w:r w:rsidR="00B87599" w:rsidRPr="001D06C1">
        <w:rPr>
          <w:rFonts w:ascii="Times New Roman" w:hAnsi="Times New Roman" w:cs="Times New Roman"/>
          <w:sz w:val="24"/>
          <w:szCs w:val="24"/>
        </w:rPr>
        <w:t>ати радње Наручиоца</w:t>
      </w:r>
      <w:r w:rsidRPr="001D06C1">
        <w:rPr>
          <w:rFonts w:ascii="Times New Roman" w:hAnsi="Times New Roman" w:cs="Times New Roman"/>
          <w:sz w:val="24"/>
          <w:szCs w:val="24"/>
        </w:rPr>
        <w:t xml:space="preserve">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Закона о јавним набавкама, а подносилац захтева га није поднео пре истека тог рока.</w:t>
      </w:r>
    </w:p>
    <w:p w:rsidR="003A1FC6" w:rsidRPr="001D06C1" w:rsidRDefault="003A1FC6"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Ако је у истом поступ</w:t>
      </w:r>
      <w:r w:rsidR="00B87599" w:rsidRPr="001D06C1">
        <w:rPr>
          <w:rFonts w:ascii="Times New Roman" w:hAnsi="Times New Roman" w:cs="Times New Roman"/>
          <w:sz w:val="24"/>
          <w:szCs w:val="24"/>
        </w:rPr>
        <w:t xml:space="preserve">ку јавне набавке поново поднет </w:t>
      </w:r>
      <w:r w:rsidR="00B87599" w:rsidRPr="001D06C1">
        <w:rPr>
          <w:rFonts w:ascii="Times New Roman" w:hAnsi="Times New Roman" w:cs="Times New Roman"/>
          <w:sz w:val="24"/>
          <w:szCs w:val="24"/>
          <w:lang w:val="sr-Cyrl-RS"/>
        </w:rPr>
        <w:t>З</w:t>
      </w:r>
      <w:r w:rsidRPr="001D06C1">
        <w:rPr>
          <w:rFonts w:ascii="Times New Roman" w:hAnsi="Times New Roman" w:cs="Times New Roman"/>
          <w:sz w:val="24"/>
          <w:szCs w:val="24"/>
        </w:rPr>
        <w:t>ахтев за заштиту права од стране истог подносиоца захтева, у том захтеву се не могу оспорав</w:t>
      </w:r>
      <w:r w:rsidR="00B87599" w:rsidRPr="001D06C1">
        <w:rPr>
          <w:rFonts w:ascii="Times New Roman" w:hAnsi="Times New Roman" w:cs="Times New Roman"/>
          <w:sz w:val="24"/>
          <w:szCs w:val="24"/>
        </w:rPr>
        <w:t>ати радње Наручиоца</w:t>
      </w:r>
      <w:r w:rsidRPr="001D06C1">
        <w:rPr>
          <w:rFonts w:ascii="Times New Roman" w:hAnsi="Times New Roman" w:cs="Times New Roman"/>
          <w:sz w:val="24"/>
          <w:szCs w:val="24"/>
        </w:rPr>
        <w:t xml:space="preserve"> за које је подносилац захтева знао или могао знати приликом подношења претходног захтева.</w:t>
      </w:r>
    </w:p>
    <w:p w:rsidR="003A1FC6" w:rsidRPr="001D06C1" w:rsidRDefault="003A1FC6" w:rsidP="00005C47">
      <w:pPr>
        <w:pStyle w:val="BodyText"/>
        <w:spacing w:before="121"/>
        <w:jc w:val="both"/>
        <w:rPr>
          <w:rFonts w:ascii="Times New Roman" w:hAnsi="Times New Roman" w:cs="Times New Roman"/>
          <w:sz w:val="24"/>
          <w:szCs w:val="24"/>
        </w:rPr>
      </w:pPr>
      <w:r w:rsidRPr="001D06C1">
        <w:rPr>
          <w:rFonts w:ascii="Times New Roman" w:hAnsi="Times New Roman" w:cs="Times New Roman"/>
          <w:sz w:val="24"/>
          <w:szCs w:val="24"/>
        </w:rPr>
        <w:t>Захтев за заштиту права не задржава даље а</w:t>
      </w:r>
      <w:r w:rsidR="00B87599" w:rsidRPr="001D06C1">
        <w:rPr>
          <w:rFonts w:ascii="Times New Roman" w:hAnsi="Times New Roman" w:cs="Times New Roman"/>
          <w:sz w:val="24"/>
          <w:szCs w:val="24"/>
        </w:rPr>
        <w:t>ктивности Наручиоца</w:t>
      </w:r>
      <w:r w:rsidRPr="001D06C1">
        <w:rPr>
          <w:rFonts w:ascii="Times New Roman" w:hAnsi="Times New Roman" w:cs="Times New Roman"/>
          <w:sz w:val="24"/>
          <w:szCs w:val="24"/>
        </w:rPr>
        <w:t xml:space="preserve"> у поступку јавне набавке у складу са одредбама члана 150. Закона о јавним набавкама.</w:t>
      </w:r>
    </w:p>
    <w:p w:rsidR="003A1FC6" w:rsidRPr="001D06C1" w:rsidRDefault="00B87599"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1FC6" w:rsidRPr="001D06C1">
        <w:rPr>
          <w:rFonts w:ascii="Times New Roman" w:hAnsi="Times New Roman" w:cs="Times New Roman"/>
          <w:spacing w:val="-3"/>
          <w:sz w:val="24"/>
          <w:szCs w:val="24"/>
        </w:rPr>
        <w:t xml:space="preserve"> </w:t>
      </w:r>
      <w:r w:rsidR="003A1FC6" w:rsidRPr="001D06C1">
        <w:rPr>
          <w:rFonts w:ascii="Times New Roman" w:hAnsi="Times New Roman" w:cs="Times New Roman"/>
          <w:sz w:val="24"/>
          <w:szCs w:val="24"/>
        </w:rPr>
        <w:t xml:space="preserve">ће о поднетом захтеву за заштиту права објавити обавештење на Порталу јавних </w:t>
      </w:r>
      <w:r w:rsidR="003A1FC6" w:rsidRPr="001D06C1">
        <w:rPr>
          <w:rFonts w:ascii="Times New Roman" w:hAnsi="Times New Roman" w:cs="Times New Roman"/>
          <w:sz w:val="24"/>
          <w:szCs w:val="24"/>
        </w:rPr>
        <w:lastRenderedPageBreak/>
        <w:t xml:space="preserve">набавки и на својој интернет страници најкасније у року </w:t>
      </w:r>
      <w:r w:rsidR="003A1FC6" w:rsidRPr="001D06C1">
        <w:rPr>
          <w:rFonts w:ascii="Times New Roman" w:hAnsi="Times New Roman" w:cs="Times New Roman"/>
          <w:spacing w:val="-4"/>
          <w:sz w:val="24"/>
          <w:szCs w:val="24"/>
        </w:rPr>
        <w:t xml:space="preserve">од </w:t>
      </w:r>
      <w:r w:rsidR="003A1FC6" w:rsidRPr="001D06C1">
        <w:rPr>
          <w:rFonts w:ascii="Times New Roman" w:hAnsi="Times New Roman" w:cs="Times New Roman"/>
          <w:sz w:val="24"/>
          <w:szCs w:val="24"/>
        </w:rPr>
        <w:t xml:space="preserve">два дана </w:t>
      </w:r>
      <w:r w:rsidR="003A1FC6" w:rsidRPr="001D06C1">
        <w:rPr>
          <w:rFonts w:ascii="Times New Roman" w:hAnsi="Times New Roman" w:cs="Times New Roman"/>
          <w:spacing w:val="-4"/>
          <w:sz w:val="24"/>
          <w:szCs w:val="24"/>
        </w:rPr>
        <w:t xml:space="preserve">од </w:t>
      </w:r>
      <w:r w:rsidR="003A1FC6" w:rsidRPr="001D06C1">
        <w:rPr>
          <w:rFonts w:ascii="Times New Roman" w:hAnsi="Times New Roman" w:cs="Times New Roman"/>
          <w:sz w:val="24"/>
          <w:szCs w:val="24"/>
        </w:rPr>
        <w:t>дана пријема захтева за заштиту</w:t>
      </w:r>
      <w:r w:rsidR="003A1FC6" w:rsidRPr="001D06C1">
        <w:rPr>
          <w:rFonts w:ascii="Times New Roman" w:hAnsi="Times New Roman" w:cs="Times New Roman"/>
          <w:spacing w:val="-2"/>
          <w:sz w:val="24"/>
          <w:szCs w:val="24"/>
        </w:rPr>
        <w:t xml:space="preserve"> </w:t>
      </w:r>
      <w:r w:rsidR="003A1FC6" w:rsidRPr="001D06C1">
        <w:rPr>
          <w:rFonts w:ascii="Times New Roman" w:hAnsi="Times New Roman" w:cs="Times New Roman"/>
          <w:sz w:val="24"/>
          <w:szCs w:val="24"/>
        </w:rPr>
        <w:t>права.</w:t>
      </w:r>
    </w:p>
    <w:p w:rsidR="003A1FC6" w:rsidRPr="001D06C1" w:rsidRDefault="003A1FC6" w:rsidP="00005C47">
      <w:pPr>
        <w:pStyle w:val="BodyText"/>
        <w:spacing w:before="122" w:line="237" w:lineRule="auto"/>
        <w:jc w:val="both"/>
        <w:rPr>
          <w:rFonts w:ascii="Times New Roman" w:hAnsi="Times New Roman" w:cs="Times New Roman"/>
          <w:sz w:val="24"/>
          <w:szCs w:val="24"/>
        </w:rPr>
      </w:pPr>
      <w:r w:rsidRPr="001D06C1">
        <w:rPr>
          <w:rFonts w:ascii="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 120.000</w:t>
      </w:r>
      <w:r w:rsidR="00C104B7" w:rsidRPr="001D06C1">
        <w:rPr>
          <w:rFonts w:ascii="Times New Roman" w:hAnsi="Times New Roman" w:cs="Times New Roman"/>
          <w:sz w:val="24"/>
          <w:szCs w:val="24"/>
        </w:rPr>
        <w:t>,00</w:t>
      </w:r>
      <w:r w:rsidRPr="001D06C1">
        <w:rPr>
          <w:rFonts w:ascii="Times New Roman" w:hAnsi="Times New Roman" w:cs="Times New Roman"/>
          <w:sz w:val="24"/>
          <w:szCs w:val="24"/>
        </w:rPr>
        <w:t xml:space="preserve"> динара.</w:t>
      </w:r>
    </w:p>
    <w:p w:rsidR="003A1FC6" w:rsidRPr="001D06C1" w:rsidRDefault="003A1FC6" w:rsidP="00005C47">
      <w:pPr>
        <w:pStyle w:val="BodyText"/>
        <w:spacing w:before="119"/>
        <w:jc w:val="both"/>
        <w:rPr>
          <w:rFonts w:ascii="Times New Roman" w:hAnsi="Times New Roman" w:cs="Times New Roman"/>
          <w:sz w:val="24"/>
          <w:szCs w:val="24"/>
        </w:rPr>
      </w:pPr>
      <w:r w:rsidRPr="001D06C1">
        <w:rPr>
          <w:rFonts w:ascii="Times New Roman" w:hAnsi="Times New Roman" w:cs="Times New Roman"/>
          <w:sz w:val="24"/>
          <w:szCs w:val="24"/>
        </w:rPr>
        <w:t>Као доказ о уплати таксе, у смислу члана 151. став 1. тачка 6) Закона о јавним набавкама, прихватиће се:</w:t>
      </w:r>
    </w:p>
    <w:p w:rsidR="003A1FC6" w:rsidRPr="001D06C1" w:rsidRDefault="003A1FC6" w:rsidP="009A4E9B">
      <w:pPr>
        <w:pStyle w:val="ListParagraph"/>
        <w:numPr>
          <w:ilvl w:val="0"/>
          <w:numId w:val="31"/>
        </w:numPr>
        <w:spacing w:before="119"/>
        <w:rPr>
          <w:rFonts w:ascii="Times New Roman" w:hAnsi="Times New Roman" w:cs="Times New Roman"/>
          <w:sz w:val="24"/>
          <w:szCs w:val="24"/>
        </w:rPr>
      </w:pPr>
      <w:r w:rsidRPr="001D06C1">
        <w:rPr>
          <w:rFonts w:ascii="Times New Roman" w:hAnsi="Times New Roman" w:cs="Times New Roman"/>
          <w:b/>
          <w:sz w:val="24"/>
          <w:szCs w:val="24"/>
        </w:rPr>
        <w:t xml:space="preserve">Потврда о извршеној уплати таксе </w:t>
      </w:r>
      <w:r w:rsidRPr="001D06C1">
        <w:rPr>
          <w:rFonts w:ascii="Times New Roman" w:hAnsi="Times New Roman" w:cs="Times New Roman"/>
          <w:sz w:val="24"/>
          <w:szCs w:val="24"/>
        </w:rPr>
        <w:t>из члана 156. Закона о јавним набавкама која садржи следеће елементе:</w:t>
      </w:r>
    </w:p>
    <w:p w:rsidR="003A1FC6" w:rsidRPr="001D06C1" w:rsidRDefault="003A1FC6" w:rsidP="009A4E9B">
      <w:pPr>
        <w:pStyle w:val="ListParagraph"/>
        <w:numPr>
          <w:ilvl w:val="0"/>
          <w:numId w:val="32"/>
        </w:numPr>
        <w:tabs>
          <w:tab w:val="left" w:pos="922"/>
        </w:tabs>
        <w:spacing w:before="119"/>
        <w:rPr>
          <w:rFonts w:ascii="Times New Roman" w:hAnsi="Times New Roman" w:cs="Times New Roman"/>
          <w:sz w:val="24"/>
          <w:szCs w:val="24"/>
        </w:rPr>
      </w:pPr>
      <w:r w:rsidRPr="001D06C1">
        <w:rPr>
          <w:rFonts w:ascii="Times New Roman" w:hAnsi="Times New Roman" w:cs="Times New Roman"/>
          <w:sz w:val="24"/>
          <w:szCs w:val="24"/>
        </w:rPr>
        <w:t xml:space="preserve">да </w:t>
      </w:r>
      <w:r w:rsidRPr="001D06C1">
        <w:rPr>
          <w:rFonts w:ascii="Times New Roman" w:hAnsi="Times New Roman" w:cs="Times New Roman"/>
          <w:spacing w:val="-4"/>
          <w:sz w:val="24"/>
          <w:szCs w:val="24"/>
        </w:rPr>
        <w:t xml:space="preserve">буде </w:t>
      </w:r>
      <w:r w:rsidRPr="001D06C1">
        <w:rPr>
          <w:rFonts w:ascii="Times New Roman" w:hAnsi="Times New Roman" w:cs="Times New Roman"/>
          <w:sz w:val="24"/>
          <w:szCs w:val="24"/>
        </w:rPr>
        <w:t xml:space="preserve">издата </w:t>
      </w:r>
      <w:r w:rsidRPr="001D06C1">
        <w:rPr>
          <w:rFonts w:ascii="Times New Roman" w:hAnsi="Times New Roman" w:cs="Times New Roman"/>
          <w:spacing w:val="-3"/>
          <w:sz w:val="24"/>
          <w:szCs w:val="24"/>
        </w:rPr>
        <w:t xml:space="preserve">од </w:t>
      </w:r>
      <w:r w:rsidRPr="001D06C1">
        <w:rPr>
          <w:rFonts w:ascii="Times New Roman" w:hAnsi="Times New Roman" w:cs="Times New Roman"/>
          <w:sz w:val="24"/>
          <w:szCs w:val="24"/>
        </w:rPr>
        <w:t>стране банке и да садржи печат</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банке;</w:t>
      </w:r>
    </w:p>
    <w:p w:rsidR="003A1FC6" w:rsidRPr="001D06C1" w:rsidRDefault="003A1FC6" w:rsidP="009A4E9B">
      <w:pPr>
        <w:pStyle w:val="ListParagraph"/>
        <w:numPr>
          <w:ilvl w:val="0"/>
          <w:numId w:val="32"/>
        </w:numPr>
        <w:tabs>
          <w:tab w:val="left" w:pos="922"/>
        </w:tabs>
        <w:rPr>
          <w:rFonts w:ascii="Times New Roman" w:hAnsi="Times New Roman" w:cs="Times New Roman"/>
          <w:sz w:val="24"/>
          <w:szCs w:val="24"/>
        </w:rPr>
      </w:pPr>
      <w:r w:rsidRPr="001D06C1">
        <w:rPr>
          <w:rFonts w:ascii="Times New Roman" w:hAnsi="Times New Roman" w:cs="Times New Roman"/>
          <w:sz w:val="24"/>
          <w:szCs w:val="24"/>
        </w:rPr>
        <w:t>да представља доказ о извршеној уплати таксе, што значи да потврда мора да садржи</w:t>
      </w:r>
      <w:r w:rsidRPr="001D06C1">
        <w:rPr>
          <w:rFonts w:ascii="Times New Roman" w:hAnsi="Times New Roman" w:cs="Times New Roman"/>
          <w:spacing w:val="-35"/>
          <w:sz w:val="24"/>
          <w:szCs w:val="24"/>
        </w:rPr>
        <w:t xml:space="preserve"> </w:t>
      </w:r>
      <w:r w:rsidRPr="001D06C1">
        <w:rPr>
          <w:rFonts w:ascii="Times New Roman" w:hAnsi="Times New Roman" w:cs="Times New Roman"/>
          <w:sz w:val="24"/>
          <w:szCs w:val="24"/>
        </w:rPr>
        <w:t>податак да је налог за уплату таксе, односно налог за пренос средстава реализован, као и датум извршења</w:t>
      </w:r>
      <w:r w:rsidRPr="001D06C1">
        <w:rPr>
          <w:rFonts w:ascii="Times New Roman" w:hAnsi="Times New Roman" w:cs="Times New Roman"/>
          <w:spacing w:val="-1"/>
          <w:sz w:val="24"/>
          <w:szCs w:val="24"/>
        </w:rPr>
        <w:t xml:space="preserve"> </w:t>
      </w:r>
      <w:r w:rsidRPr="001D06C1">
        <w:rPr>
          <w:rFonts w:ascii="Times New Roman" w:hAnsi="Times New Roman" w:cs="Times New Roman"/>
          <w:sz w:val="24"/>
          <w:szCs w:val="24"/>
        </w:rPr>
        <w:t>налога;</w:t>
      </w:r>
    </w:p>
    <w:p w:rsidR="003A1FC6" w:rsidRPr="001D06C1" w:rsidRDefault="003A1FC6" w:rsidP="009A4E9B">
      <w:pPr>
        <w:pStyle w:val="ListParagraph"/>
        <w:numPr>
          <w:ilvl w:val="0"/>
          <w:numId w:val="32"/>
        </w:numPr>
        <w:tabs>
          <w:tab w:val="left" w:pos="922"/>
        </w:tabs>
        <w:spacing w:line="345" w:lineRule="auto"/>
        <w:rPr>
          <w:rFonts w:ascii="Times New Roman" w:hAnsi="Times New Roman" w:cs="Times New Roman"/>
          <w:sz w:val="24"/>
          <w:szCs w:val="24"/>
        </w:rPr>
      </w:pPr>
      <w:r w:rsidRPr="001D06C1">
        <w:rPr>
          <w:rFonts w:ascii="Times New Roman" w:hAnsi="Times New Roman" w:cs="Times New Roman"/>
          <w:sz w:val="24"/>
          <w:szCs w:val="24"/>
        </w:rPr>
        <w:t>износ таксе из члана 156. Закона о јавним навкама чија се уплата</w:t>
      </w:r>
      <w:r w:rsidRPr="001D06C1">
        <w:rPr>
          <w:rFonts w:ascii="Times New Roman" w:hAnsi="Times New Roman" w:cs="Times New Roman"/>
          <w:spacing w:val="-25"/>
          <w:sz w:val="24"/>
          <w:szCs w:val="24"/>
        </w:rPr>
        <w:t xml:space="preserve"> </w:t>
      </w:r>
      <w:r w:rsidRPr="001D06C1">
        <w:rPr>
          <w:rFonts w:ascii="Times New Roman" w:hAnsi="Times New Roman" w:cs="Times New Roman"/>
          <w:sz w:val="24"/>
          <w:szCs w:val="24"/>
        </w:rPr>
        <w:t>врши; (4) број рачуна:</w:t>
      </w:r>
      <w:r w:rsidRPr="001D06C1">
        <w:rPr>
          <w:rFonts w:ascii="Times New Roman" w:hAnsi="Times New Roman" w:cs="Times New Roman"/>
          <w:spacing w:val="-2"/>
          <w:sz w:val="24"/>
          <w:szCs w:val="24"/>
        </w:rPr>
        <w:t xml:space="preserve"> </w:t>
      </w:r>
      <w:r w:rsidRPr="001D06C1">
        <w:rPr>
          <w:rFonts w:ascii="Times New Roman" w:hAnsi="Times New Roman" w:cs="Times New Roman"/>
          <w:sz w:val="24"/>
          <w:szCs w:val="24"/>
        </w:rPr>
        <w:t>840-30678845-06;</w:t>
      </w:r>
    </w:p>
    <w:p w:rsidR="003A1FC6" w:rsidRPr="001D06C1" w:rsidRDefault="003A1FC6" w:rsidP="009A4E9B">
      <w:pPr>
        <w:pStyle w:val="ListParagraph"/>
        <w:numPr>
          <w:ilvl w:val="0"/>
          <w:numId w:val="32"/>
        </w:numPr>
        <w:tabs>
          <w:tab w:val="left" w:pos="922"/>
        </w:tabs>
        <w:spacing w:before="2"/>
        <w:rPr>
          <w:rFonts w:ascii="Times New Roman" w:hAnsi="Times New Roman" w:cs="Times New Roman"/>
          <w:sz w:val="24"/>
          <w:szCs w:val="24"/>
        </w:rPr>
      </w:pPr>
      <w:r w:rsidRPr="001D06C1">
        <w:rPr>
          <w:rFonts w:ascii="Times New Roman" w:hAnsi="Times New Roman" w:cs="Times New Roman"/>
          <w:sz w:val="24"/>
          <w:szCs w:val="24"/>
        </w:rPr>
        <w:t>шифру плаћања: 153 или</w:t>
      </w:r>
      <w:r w:rsidRPr="001D06C1">
        <w:rPr>
          <w:rFonts w:ascii="Times New Roman" w:hAnsi="Times New Roman" w:cs="Times New Roman"/>
          <w:spacing w:val="-7"/>
          <w:sz w:val="24"/>
          <w:szCs w:val="24"/>
        </w:rPr>
        <w:t xml:space="preserve"> </w:t>
      </w:r>
      <w:r w:rsidRPr="001D06C1">
        <w:rPr>
          <w:rFonts w:ascii="Times New Roman" w:hAnsi="Times New Roman" w:cs="Times New Roman"/>
          <w:sz w:val="24"/>
          <w:szCs w:val="24"/>
        </w:rPr>
        <w:t>253;</w:t>
      </w:r>
    </w:p>
    <w:p w:rsidR="003A1FC6" w:rsidRPr="001D06C1" w:rsidRDefault="003A1FC6" w:rsidP="009A4E9B">
      <w:pPr>
        <w:pStyle w:val="ListParagraph"/>
        <w:numPr>
          <w:ilvl w:val="0"/>
          <w:numId w:val="32"/>
        </w:numPr>
        <w:tabs>
          <w:tab w:val="left" w:pos="922"/>
        </w:tabs>
        <w:rPr>
          <w:rFonts w:ascii="Times New Roman" w:hAnsi="Times New Roman" w:cs="Times New Roman"/>
          <w:sz w:val="24"/>
          <w:szCs w:val="24"/>
        </w:rPr>
      </w:pPr>
      <w:r w:rsidRPr="001D06C1">
        <w:rPr>
          <w:rFonts w:ascii="Times New Roman" w:hAnsi="Times New Roman" w:cs="Times New Roman"/>
          <w:sz w:val="24"/>
          <w:szCs w:val="24"/>
        </w:rPr>
        <w:t xml:space="preserve">позив на број: подаци о броју или ознаци јавне набавке </w:t>
      </w:r>
      <w:r w:rsidRPr="001D06C1">
        <w:rPr>
          <w:rFonts w:ascii="Times New Roman" w:hAnsi="Times New Roman" w:cs="Times New Roman"/>
          <w:spacing w:val="-3"/>
          <w:sz w:val="24"/>
          <w:szCs w:val="24"/>
        </w:rPr>
        <w:t xml:space="preserve">поводом </w:t>
      </w:r>
      <w:r w:rsidRPr="001D06C1">
        <w:rPr>
          <w:rFonts w:ascii="Times New Roman" w:hAnsi="Times New Roman" w:cs="Times New Roman"/>
          <w:sz w:val="24"/>
          <w:szCs w:val="24"/>
        </w:rPr>
        <w:t xml:space="preserve">које се подноси захтев за заштиту права (Напомена: препорука је да се у овом </w:t>
      </w:r>
      <w:r w:rsidRPr="001D06C1">
        <w:rPr>
          <w:rFonts w:ascii="Times New Roman" w:hAnsi="Times New Roman" w:cs="Times New Roman"/>
          <w:spacing w:val="-4"/>
          <w:sz w:val="24"/>
          <w:szCs w:val="24"/>
        </w:rPr>
        <w:t xml:space="preserve">пољу </w:t>
      </w:r>
      <w:r w:rsidRPr="001D06C1">
        <w:rPr>
          <w:rFonts w:ascii="Times New Roman" w:hAnsi="Times New Roman" w:cs="Times New Roman"/>
          <w:sz w:val="24"/>
          <w:szCs w:val="24"/>
        </w:rPr>
        <w:t xml:space="preserve">избегава употреба размака и знакова, као </w:t>
      </w:r>
      <w:r w:rsidRPr="001D06C1">
        <w:rPr>
          <w:rFonts w:ascii="Times New Roman" w:hAnsi="Times New Roman" w:cs="Times New Roman"/>
          <w:spacing w:val="-3"/>
          <w:sz w:val="24"/>
          <w:szCs w:val="24"/>
        </w:rPr>
        <w:t xml:space="preserve">што </w:t>
      </w:r>
      <w:r w:rsidRPr="001D06C1">
        <w:rPr>
          <w:rFonts w:ascii="Times New Roman" w:hAnsi="Times New Roman" w:cs="Times New Roman"/>
          <w:sz w:val="24"/>
          <w:szCs w:val="24"/>
        </w:rPr>
        <w:t>су: ( ) | \ / „ « * и</w:t>
      </w:r>
      <w:r w:rsidRPr="001D06C1">
        <w:rPr>
          <w:rFonts w:ascii="Times New Roman" w:hAnsi="Times New Roman" w:cs="Times New Roman"/>
          <w:spacing w:val="-6"/>
          <w:sz w:val="24"/>
          <w:szCs w:val="24"/>
        </w:rPr>
        <w:t xml:space="preserve"> </w:t>
      </w:r>
      <w:r w:rsidRPr="001D06C1">
        <w:rPr>
          <w:rFonts w:ascii="Times New Roman" w:hAnsi="Times New Roman" w:cs="Times New Roman"/>
          <w:sz w:val="24"/>
          <w:szCs w:val="24"/>
        </w:rPr>
        <w:t>сл);</w:t>
      </w:r>
    </w:p>
    <w:p w:rsidR="003A1FC6" w:rsidRPr="001D06C1" w:rsidRDefault="003A1FC6" w:rsidP="009A4E9B">
      <w:pPr>
        <w:pStyle w:val="ListParagraph"/>
        <w:numPr>
          <w:ilvl w:val="0"/>
          <w:numId w:val="32"/>
        </w:numPr>
        <w:tabs>
          <w:tab w:val="left" w:pos="922"/>
        </w:tabs>
        <w:rPr>
          <w:rFonts w:ascii="Times New Roman" w:hAnsi="Times New Roman" w:cs="Times New Roman"/>
          <w:sz w:val="24"/>
          <w:szCs w:val="24"/>
        </w:rPr>
      </w:pPr>
      <w:r w:rsidRPr="001D06C1">
        <w:rPr>
          <w:rFonts w:ascii="Times New Roman" w:hAnsi="Times New Roman" w:cs="Times New Roman"/>
          <w:sz w:val="24"/>
          <w:szCs w:val="24"/>
        </w:rPr>
        <w:t xml:space="preserve">сврха: ЗЗП; назив </w:t>
      </w:r>
      <w:r w:rsidRPr="0005256C">
        <w:rPr>
          <w:rFonts w:ascii="Times New Roman" w:hAnsi="Times New Roman" w:cs="Times New Roman"/>
          <w:sz w:val="24"/>
          <w:szCs w:val="24"/>
        </w:rPr>
        <w:t>Нару</w:t>
      </w:r>
      <w:r w:rsidR="0005256C" w:rsidRPr="0005256C">
        <w:rPr>
          <w:rFonts w:ascii="Times New Roman" w:hAnsi="Times New Roman" w:cs="Times New Roman"/>
          <w:sz w:val="24"/>
          <w:szCs w:val="24"/>
        </w:rPr>
        <w:t>чиоца</w:t>
      </w:r>
      <w:r w:rsidRPr="0005256C">
        <w:rPr>
          <w:rFonts w:ascii="Times New Roman" w:hAnsi="Times New Roman" w:cs="Times New Roman"/>
          <w:sz w:val="24"/>
          <w:szCs w:val="24"/>
        </w:rPr>
        <w:t>; број или</w:t>
      </w:r>
      <w:r w:rsidRPr="001D06C1">
        <w:rPr>
          <w:rFonts w:ascii="Times New Roman" w:hAnsi="Times New Roman" w:cs="Times New Roman"/>
          <w:sz w:val="24"/>
          <w:szCs w:val="24"/>
        </w:rPr>
        <w:t xml:space="preserve"> ознака јавне набавке </w:t>
      </w:r>
      <w:r w:rsidRPr="001D06C1">
        <w:rPr>
          <w:rFonts w:ascii="Times New Roman" w:hAnsi="Times New Roman" w:cs="Times New Roman"/>
          <w:spacing w:val="-3"/>
          <w:sz w:val="24"/>
          <w:szCs w:val="24"/>
        </w:rPr>
        <w:t xml:space="preserve">поводом </w:t>
      </w:r>
      <w:r w:rsidRPr="001D06C1">
        <w:rPr>
          <w:rFonts w:ascii="Times New Roman" w:hAnsi="Times New Roman" w:cs="Times New Roman"/>
          <w:sz w:val="24"/>
          <w:szCs w:val="24"/>
        </w:rPr>
        <w:t>које се подноси захтев за заштиту права (Напомена: податке обавезно уносити наведеним</w:t>
      </w:r>
      <w:r w:rsidRPr="001D06C1">
        <w:rPr>
          <w:rFonts w:ascii="Times New Roman" w:hAnsi="Times New Roman" w:cs="Times New Roman"/>
          <w:spacing w:val="-15"/>
          <w:sz w:val="24"/>
          <w:szCs w:val="24"/>
        </w:rPr>
        <w:t xml:space="preserve"> </w:t>
      </w:r>
      <w:r w:rsidRPr="001D06C1">
        <w:rPr>
          <w:rFonts w:ascii="Times New Roman" w:hAnsi="Times New Roman" w:cs="Times New Roman"/>
          <w:sz w:val="24"/>
          <w:szCs w:val="24"/>
        </w:rPr>
        <w:t>редоследом);</w:t>
      </w:r>
    </w:p>
    <w:p w:rsidR="003A1FC6" w:rsidRPr="001D06C1" w:rsidRDefault="003A1FC6" w:rsidP="009A4E9B">
      <w:pPr>
        <w:pStyle w:val="ListParagraph"/>
        <w:numPr>
          <w:ilvl w:val="0"/>
          <w:numId w:val="32"/>
        </w:numPr>
        <w:tabs>
          <w:tab w:val="left" w:pos="922"/>
        </w:tabs>
        <w:spacing w:before="121"/>
        <w:rPr>
          <w:rFonts w:ascii="Times New Roman" w:hAnsi="Times New Roman" w:cs="Times New Roman"/>
          <w:sz w:val="24"/>
          <w:szCs w:val="24"/>
        </w:rPr>
      </w:pPr>
      <w:r w:rsidRPr="001D06C1">
        <w:rPr>
          <w:rFonts w:ascii="Times New Roman" w:hAnsi="Times New Roman" w:cs="Times New Roman"/>
          <w:sz w:val="24"/>
          <w:szCs w:val="24"/>
        </w:rPr>
        <w:t xml:space="preserve">корисник: буџет </w:t>
      </w:r>
      <w:r w:rsidRPr="001D06C1">
        <w:rPr>
          <w:rFonts w:ascii="Times New Roman" w:hAnsi="Times New Roman" w:cs="Times New Roman"/>
          <w:spacing w:val="-3"/>
          <w:sz w:val="24"/>
          <w:szCs w:val="24"/>
        </w:rPr>
        <w:t>Републике</w:t>
      </w:r>
      <w:r w:rsidRPr="001D06C1">
        <w:rPr>
          <w:rFonts w:ascii="Times New Roman" w:hAnsi="Times New Roman" w:cs="Times New Roman"/>
          <w:sz w:val="24"/>
          <w:szCs w:val="24"/>
        </w:rPr>
        <w:t xml:space="preserve"> Србије;</w:t>
      </w:r>
    </w:p>
    <w:p w:rsidR="003A1FC6" w:rsidRPr="001D06C1" w:rsidRDefault="003A1FC6" w:rsidP="009A4E9B">
      <w:pPr>
        <w:pStyle w:val="ListParagraph"/>
        <w:numPr>
          <w:ilvl w:val="0"/>
          <w:numId w:val="32"/>
        </w:numPr>
        <w:tabs>
          <w:tab w:val="left" w:pos="922"/>
        </w:tabs>
        <w:spacing w:before="123" w:line="237" w:lineRule="auto"/>
        <w:rPr>
          <w:rFonts w:ascii="Times New Roman" w:hAnsi="Times New Roman" w:cs="Times New Roman"/>
          <w:sz w:val="24"/>
          <w:szCs w:val="24"/>
        </w:rPr>
      </w:pPr>
      <w:r w:rsidRPr="001D06C1">
        <w:rPr>
          <w:rFonts w:ascii="Times New Roman" w:hAnsi="Times New Roman" w:cs="Times New Roman"/>
          <w:sz w:val="24"/>
          <w:szCs w:val="24"/>
        </w:rPr>
        <w:t>назив уплатиоца, односно назив подносиоца захтева за заштиту права за којег је извршена уплата</w:t>
      </w:r>
      <w:r w:rsidRPr="001D06C1">
        <w:rPr>
          <w:rFonts w:ascii="Times New Roman" w:hAnsi="Times New Roman" w:cs="Times New Roman"/>
          <w:spacing w:val="47"/>
          <w:sz w:val="24"/>
          <w:szCs w:val="24"/>
        </w:rPr>
        <w:t xml:space="preserve"> </w:t>
      </w:r>
      <w:r w:rsidRPr="001D06C1">
        <w:rPr>
          <w:rFonts w:ascii="Times New Roman" w:hAnsi="Times New Roman" w:cs="Times New Roman"/>
          <w:sz w:val="24"/>
          <w:szCs w:val="24"/>
        </w:rPr>
        <w:t>таксе;</w:t>
      </w:r>
    </w:p>
    <w:p w:rsidR="003A1FC6" w:rsidRPr="001D06C1" w:rsidRDefault="003A1FC6" w:rsidP="009A4E9B">
      <w:pPr>
        <w:pStyle w:val="ListParagraph"/>
        <w:numPr>
          <w:ilvl w:val="0"/>
          <w:numId w:val="32"/>
        </w:numPr>
        <w:tabs>
          <w:tab w:val="left" w:pos="1066"/>
        </w:tabs>
        <w:rPr>
          <w:rFonts w:ascii="Times New Roman" w:hAnsi="Times New Roman" w:cs="Times New Roman"/>
          <w:b/>
          <w:sz w:val="24"/>
          <w:szCs w:val="24"/>
        </w:rPr>
      </w:pPr>
      <w:r w:rsidRPr="001D06C1">
        <w:rPr>
          <w:rFonts w:ascii="Times New Roman" w:hAnsi="Times New Roman" w:cs="Times New Roman"/>
          <w:sz w:val="24"/>
          <w:szCs w:val="24"/>
        </w:rPr>
        <w:t>потпис овлашћеног лица банке</w:t>
      </w:r>
      <w:r w:rsidRPr="001D06C1">
        <w:rPr>
          <w:rFonts w:ascii="Times New Roman" w:hAnsi="Times New Roman" w:cs="Times New Roman"/>
          <w:spacing w:val="-5"/>
          <w:sz w:val="24"/>
          <w:szCs w:val="24"/>
          <w:u w:val="single"/>
        </w:rPr>
        <w:t xml:space="preserve"> </w:t>
      </w:r>
      <w:r w:rsidRPr="001D06C1">
        <w:rPr>
          <w:rFonts w:ascii="Times New Roman" w:hAnsi="Times New Roman" w:cs="Times New Roman"/>
          <w:b/>
          <w:sz w:val="24"/>
          <w:szCs w:val="24"/>
          <w:u w:val="single"/>
        </w:rPr>
        <w:t>или</w:t>
      </w:r>
    </w:p>
    <w:p w:rsidR="003A1FC6" w:rsidRPr="001D06C1" w:rsidRDefault="003A1FC6" w:rsidP="009A4E9B">
      <w:pPr>
        <w:pStyle w:val="ListParagraph"/>
        <w:numPr>
          <w:ilvl w:val="0"/>
          <w:numId w:val="31"/>
        </w:numPr>
        <w:tabs>
          <w:tab w:val="left" w:pos="574"/>
        </w:tabs>
        <w:rPr>
          <w:rFonts w:ascii="Times New Roman" w:hAnsi="Times New Roman" w:cs="Times New Roman"/>
          <w:sz w:val="24"/>
          <w:szCs w:val="24"/>
        </w:rPr>
      </w:pPr>
      <w:r w:rsidRPr="001D06C1">
        <w:rPr>
          <w:rFonts w:ascii="Times New Roman" w:hAnsi="Times New Roman" w:cs="Times New Roman"/>
          <w:b/>
          <w:sz w:val="24"/>
          <w:szCs w:val="24"/>
        </w:rPr>
        <w:t>Налог за уплату</w:t>
      </w:r>
      <w:r w:rsidRPr="001D06C1">
        <w:rPr>
          <w:rFonts w:ascii="Times New Roman" w:hAnsi="Times New Roman" w:cs="Times New Roman"/>
          <w:sz w:val="24"/>
          <w:szCs w:val="24"/>
        </w:rPr>
        <w:t>, први примерак, оверен потписом овлашћеног лица и печатом банке или поште, који</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садржи</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и</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све</w:t>
      </w:r>
      <w:r w:rsidRPr="001D06C1">
        <w:rPr>
          <w:rFonts w:ascii="Times New Roman" w:hAnsi="Times New Roman" w:cs="Times New Roman"/>
          <w:spacing w:val="23"/>
          <w:sz w:val="24"/>
          <w:szCs w:val="24"/>
        </w:rPr>
        <w:t xml:space="preserve"> </w:t>
      </w:r>
      <w:r w:rsidRPr="001D06C1">
        <w:rPr>
          <w:rFonts w:ascii="Times New Roman" w:hAnsi="Times New Roman" w:cs="Times New Roman"/>
          <w:sz w:val="24"/>
          <w:szCs w:val="24"/>
        </w:rPr>
        <w:t>друге</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елементе</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из</w:t>
      </w:r>
      <w:r w:rsidRPr="001D06C1">
        <w:rPr>
          <w:rFonts w:ascii="Times New Roman" w:hAnsi="Times New Roman" w:cs="Times New Roman"/>
          <w:spacing w:val="21"/>
          <w:sz w:val="24"/>
          <w:szCs w:val="24"/>
        </w:rPr>
        <w:t xml:space="preserve"> </w:t>
      </w:r>
      <w:r w:rsidRPr="001D06C1">
        <w:rPr>
          <w:rFonts w:ascii="Times New Roman" w:hAnsi="Times New Roman" w:cs="Times New Roman"/>
          <w:spacing w:val="-3"/>
          <w:sz w:val="24"/>
          <w:szCs w:val="24"/>
        </w:rPr>
        <w:t>потврде</w:t>
      </w:r>
      <w:r w:rsidRPr="001D06C1">
        <w:rPr>
          <w:rFonts w:ascii="Times New Roman" w:hAnsi="Times New Roman" w:cs="Times New Roman"/>
          <w:spacing w:val="18"/>
          <w:sz w:val="24"/>
          <w:szCs w:val="24"/>
        </w:rPr>
        <w:t xml:space="preserve"> </w:t>
      </w:r>
      <w:r w:rsidRPr="001D06C1">
        <w:rPr>
          <w:rFonts w:ascii="Times New Roman" w:hAnsi="Times New Roman" w:cs="Times New Roman"/>
          <w:sz w:val="24"/>
          <w:szCs w:val="24"/>
        </w:rPr>
        <w:t>о</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извршеној</w:t>
      </w:r>
      <w:r w:rsidRPr="001D06C1">
        <w:rPr>
          <w:rFonts w:ascii="Times New Roman" w:hAnsi="Times New Roman" w:cs="Times New Roman"/>
          <w:spacing w:val="17"/>
          <w:sz w:val="24"/>
          <w:szCs w:val="24"/>
        </w:rPr>
        <w:t xml:space="preserve"> </w:t>
      </w:r>
      <w:r w:rsidRPr="001D06C1">
        <w:rPr>
          <w:rFonts w:ascii="Times New Roman" w:hAnsi="Times New Roman" w:cs="Times New Roman"/>
          <w:sz w:val="24"/>
          <w:szCs w:val="24"/>
        </w:rPr>
        <w:t>уплати</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таксе</w:t>
      </w:r>
      <w:r w:rsidRPr="001D06C1">
        <w:rPr>
          <w:rFonts w:ascii="Times New Roman" w:hAnsi="Times New Roman" w:cs="Times New Roman"/>
          <w:spacing w:val="23"/>
          <w:sz w:val="24"/>
          <w:szCs w:val="24"/>
        </w:rPr>
        <w:t xml:space="preserve"> </w:t>
      </w:r>
      <w:r w:rsidRPr="001D06C1">
        <w:rPr>
          <w:rFonts w:ascii="Times New Roman" w:hAnsi="Times New Roman" w:cs="Times New Roman"/>
          <w:sz w:val="24"/>
          <w:szCs w:val="24"/>
        </w:rPr>
        <w:t>наведене</w:t>
      </w:r>
      <w:r w:rsidRPr="001D06C1">
        <w:rPr>
          <w:rFonts w:ascii="Times New Roman" w:hAnsi="Times New Roman" w:cs="Times New Roman"/>
          <w:spacing w:val="21"/>
          <w:sz w:val="24"/>
          <w:szCs w:val="24"/>
        </w:rPr>
        <w:t xml:space="preserve"> </w:t>
      </w:r>
      <w:r w:rsidRPr="001D06C1">
        <w:rPr>
          <w:rFonts w:ascii="Times New Roman" w:hAnsi="Times New Roman" w:cs="Times New Roman"/>
          <w:sz w:val="24"/>
          <w:szCs w:val="24"/>
        </w:rPr>
        <w:t>под</w:t>
      </w:r>
      <w:r w:rsidRPr="001D06C1">
        <w:rPr>
          <w:rFonts w:ascii="Times New Roman" w:hAnsi="Times New Roman" w:cs="Times New Roman"/>
          <w:spacing w:val="20"/>
          <w:sz w:val="24"/>
          <w:szCs w:val="24"/>
        </w:rPr>
        <w:t xml:space="preserve"> </w:t>
      </w:r>
      <w:r w:rsidRPr="001D06C1">
        <w:rPr>
          <w:rFonts w:ascii="Times New Roman" w:hAnsi="Times New Roman" w:cs="Times New Roman"/>
          <w:sz w:val="24"/>
          <w:szCs w:val="24"/>
        </w:rPr>
        <w:t>тачком</w:t>
      </w:r>
      <w:r w:rsidRPr="001D06C1">
        <w:rPr>
          <w:rFonts w:ascii="Times New Roman" w:hAnsi="Times New Roman" w:cs="Times New Roman"/>
          <w:spacing w:val="20"/>
          <w:sz w:val="24"/>
          <w:szCs w:val="24"/>
        </w:rPr>
        <w:t xml:space="preserve"> </w:t>
      </w:r>
      <w:r w:rsidRPr="001D06C1">
        <w:rPr>
          <w:rFonts w:ascii="Times New Roman" w:hAnsi="Times New Roman" w:cs="Times New Roman"/>
          <w:sz w:val="24"/>
          <w:szCs w:val="24"/>
        </w:rPr>
        <w:t>1</w:t>
      </w:r>
      <w:r w:rsidR="00B87599" w:rsidRPr="001D06C1">
        <w:rPr>
          <w:rFonts w:ascii="Times New Roman" w:hAnsi="Times New Roman" w:cs="Times New Roman"/>
          <w:sz w:val="24"/>
          <w:szCs w:val="24"/>
          <w:lang w:val="sr-Cyrl-RS"/>
        </w:rPr>
        <w:t xml:space="preserve"> </w:t>
      </w:r>
      <w:r w:rsidRPr="001D06C1">
        <w:rPr>
          <w:rFonts w:ascii="Times New Roman" w:hAnsi="Times New Roman" w:cs="Times New Roman"/>
          <w:b/>
          <w:sz w:val="24"/>
          <w:szCs w:val="24"/>
          <w:u w:val="single"/>
        </w:rPr>
        <w:t>или</w:t>
      </w:r>
    </w:p>
    <w:p w:rsidR="003A1FC6" w:rsidRPr="001D06C1" w:rsidRDefault="003A1FC6" w:rsidP="009A4E9B">
      <w:pPr>
        <w:pStyle w:val="ListParagraph"/>
        <w:numPr>
          <w:ilvl w:val="0"/>
          <w:numId w:val="31"/>
        </w:numPr>
        <w:tabs>
          <w:tab w:val="left" w:pos="574"/>
        </w:tabs>
        <w:spacing w:before="31"/>
        <w:rPr>
          <w:rFonts w:ascii="Times New Roman" w:hAnsi="Times New Roman" w:cs="Times New Roman"/>
          <w:b/>
          <w:sz w:val="24"/>
          <w:szCs w:val="24"/>
        </w:rPr>
      </w:pPr>
      <w:r w:rsidRPr="001D06C1">
        <w:rPr>
          <w:rFonts w:ascii="Times New Roman" w:hAnsi="Times New Roman" w:cs="Times New Roman"/>
          <w:b/>
          <w:sz w:val="24"/>
          <w:szCs w:val="24"/>
        </w:rPr>
        <w:t xml:space="preserve">Потврда издата </w:t>
      </w:r>
      <w:r w:rsidRPr="001D06C1">
        <w:rPr>
          <w:rFonts w:ascii="Times New Roman" w:hAnsi="Times New Roman" w:cs="Times New Roman"/>
          <w:b/>
          <w:spacing w:val="-3"/>
          <w:sz w:val="24"/>
          <w:szCs w:val="24"/>
        </w:rPr>
        <w:t xml:space="preserve">од </w:t>
      </w:r>
      <w:r w:rsidRPr="001D06C1">
        <w:rPr>
          <w:rFonts w:ascii="Times New Roman" w:hAnsi="Times New Roman" w:cs="Times New Roman"/>
          <w:b/>
          <w:sz w:val="24"/>
          <w:szCs w:val="24"/>
        </w:rPr>
        <w:t xml:space="preserve">стране Републике Србије, Министарства финансија, </w:t>
      </w:r>
      <w:r w:rsidRPr="001D06C1">
        <w:rPr>
          <w:rFonts w:ascii="Times New Roman" w:hAnsi="Times New Roman" w:cs="Times New Roman"/>
          <w:b/>
          <w:spacing w:val="-3"/>
          <w:sz w:val="24"/>
          <w:szCs w:val="24"/>
        </w:rPr>
        <w:t xml:space="preserve">Управе </w:t>
      </w:r>
      <w:r w:rsidRPr="001D06C1">
        <w:rPr>
          <w:rFonts w:ascii="Times New Roman" w:hAnsi="Times New Roman" w:cs="Times New Roman"/>
          <w:b/>
          <w:sz w:val="24"/>
          <w:szCs w:val="24"/>
        </w:rPr>
        <w:t>за трезор</w:t>
      </w:r>
      <w:r w:rsidRPr="001D06C1">
        <w:rPr>
          <w:rFonts w:ascii="Times New Roman" w:hAnsi="Times New Roman" w:cs="Times New Roman"/>
          <w:sz w:val="24"/>
          <w:szCs w:val="24"/>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D06C1">
        <w:rPr>
          <w:rFonts w:ascii="Times New Roman" w:hAnsi="Times New Roman" w:cs="Times New Roman"/>
          <w:spacing w:val="-9"/>
          <w:sz w:val="24"/>
          <w:szCs w:val="24"/>
          <w:u w:val="single"/>
        </w:rPr>
        <w:t xml:space="preserve"> </w:t>
      </w:r>
      <w:r w:rsidRPr="001D06C1">
        <w:rPr>
          <w:rFonts w:ascii="Times New Roman" w:hAnsi="Times New Roman" w:cs="Times New Roman"/>
          <w:b/>
          <w:sz w:val="24"/>
          <w:szCs w:val="24"/>
          <w:u w:val="single"/>
        </w:rPr>
        <w:t>или</w:t>
      </w:r>
      <w:r w:rsidRPr="001D06C1">
        <w:rPr>
          <w:rFonts w:ascii="Times New Roman" w:hAnsi="Times New Roman" w:cs="Times New Roman"/>
          <w:b/>
          <w:spacing w:val="-3"/>
          <w:sz w:val="24"/>
          <w:szCs w:val="24"/>
          <w:u w:val="single"/>
        </w:rPr>
        <w:t xml:space="preserve"> </w:t>
      </w:r>
    </w:p>
    <w:p w:rsidR="003A1FC6" w:rsidRPr="009551B9" w:rsidRDefault="003A1FC6" w:rsidP="009A4E9B">
      <w:pPr>
        <w:pStyle w:val="ListParagraph"/>
        <w:numPr>
          <w:ilvl w:val="0"/>
          <w:numId w:val="31"/>
        </w:numPr>
        <w:tabs>
          <w:tab w:val="left" w:pos="574"/>
        </w:tabs>
        <w:rPr>
          <w:rFonts w:ascii="Times New Roman" w:hAnsi="Times New Roman" w:cs="Times New Roman"/>
          <w:sz w:val="24"/>
          <w:szCs w:val="24"/>
        </w:rPr>
      </w:pPr>
      <w:r w:rsidRPr="001D06C1">
        <w:rPr>
          <w:rFonts w:ascii="Times New Roman" w:hAnsi="Times New Roman" w:cs="Times New Roman"/>
          <w:b/>
          <w:sz w:val="24"/>
          <w:szCs w:val="24"/>
        </w:rPr>
        <w:t xml:space="preserve">Потврда издата </w:t>
      </w:r>
      <w:r w:rsidRPr="001D06C1">
        <w:rPr>
          <w:rFonts w:ascii="Times New Roman" w:hAnsi="Times New Roman" w:cs="Times New Roman"/>
          <w:b/>
          <w:spacing w:val="-5"/>
          <w:sz w:val="24"/>
          <w:szCs w:val="24"/>
        </w:rPr>
        <w:t xml:space="preserve">од </w:t>
      </w:r>
      <w:r w:rsidRPr="001D06C1">
        <w:rPr>
          <w:rFonts w:ascii="Times New Roman" w:hAnsi="Times New Roman" w:cs="Times New Roman"/>
          <w:b/>
          <w:sz w:val="24"/>
          <w:szCs w:val="24"/>
        </w:rPr>
        <w:t>стране Народне банке Србије</w:t>
      </w:r>
      <w:r w:rsidRPr="001D06C1">
        <w:rPr>
          <w:rFonts w:ascii="Times New Roman" w:hAnsi="Times New Roman" w:cs="Times New Roman"/>
          <w:sz w:val="24"/>
          <w:szCs w:val="24"/>
        </w:rPr>
        <w:t xml:space="preserve">, која садржи све </w:t>
      </w:r>
      <w:r w:rsidRPr="001D06C1">
        <w:rPr>
          <w:rFonts w:ascii="Times New Roman" w:hAnsi="Times New Roman" w:cs="Times New Roman"/>
          <w:spacing w:val="-3"/>
          <w:sz w:val="24"/>
          <w:szCs w:val="24"/>
        </w:rPr>
        <w:t xml:space="preserve">елементе </w:t>
      </w:r>
      <w:r w:rsidRPr="001D06C1">
        <w:rPr>
          <w:rFonts w:ascii="Times New Roman" w:hAnsi="Times New Roman" w:cs="Times New Roman"/>
          <w:sz w:val="24"/>
          <w:szCs w:val="24"/>
        </w:rPr>
        <w:t xml:space="preserve">из </w:t>
      </w:r>
      <w:r w:rsidRPr="001D06C1">
        <w:rPr>
          <w:rFonts w:ascii="Times New Roman" w:hAnsi="Times New Roman" w:cs="Times New Roman"/>
          <w:spacing w:val="-3"/>
          <w:sz w:val="24"/>
          <w:szCs w:val="24"/>
        </w:rPr>
        <w:t xml:space="preserve">потврде </w:t>
      </w:r>
      <w:r w:rsidRPr="001D06C1">
        <w:rPr>
          <w:rFonts w:ascii="Times New Roman" w:hAnsi="Times New Roman" w:cs="Times New Roman"/>
          <w:sz w:val="24"/>
          <w:szCs w:val="24"/>
        </w:rPr>
        <w:t xml:space="preserve">о извршеној уплати таксе из тачке 1, за подносиоце захтева за заштиту права (банке и други субјекти) који имају отворен рачун </w:t>
      </w:r>
      <w:r w:rsidRPr="001D06C1">
        <w:rPr>
          <w:rFonts w:ascii="Times New Roman" w:hAnsi="Times New Roman" w:cs="Times New Roman"/>
          <w:spacing w:val="-3"/>
          <w:sz w:val="24"/>
          <w:szCs w:val="24"/>
        </w:rPr>
        <w:t xml:space="preserve">код </w:t>
      </w:r>
      <w:r w:rsidRPr="001D06C1">
        <w:rPr>
          <w:rFonts w:ascii="Times New Roman" w:hAnsi="Times New Roman" w:cs="Times New Roman"/>
          <w:sz w:val="24"/>
          <w:szCs w:val="24"/>
        </w:rPr>
        <w:t>Народне банке Србије у складу са законом и другим прописом.</w:t>
      </w:r>
    </w:p>
    <w:p w:rsidR="009551B9" w:rsidRPr="0005256C" w:rsidRDefault="009551B9" w:rsidP="009551B9">
      <w:pPr>
        <w:pStyle w:val="ListParagraph"/>
        <w:tabs>
          <w:tab w:val="left" w:pos="574"/>
        </w:tabs>
        <w:ind w:left="360" w:firstLine="0"/>
        <w:rPr>
          <w:rFonts w:ascii="Times New Roman" w:hAnsi="Times New Roman" w:cs="Times New Roman"/>
          <w:sz w:val="24"/>
          <w:szCs w:val="24"/>
        </w:rPr>
      </w:pPr>
    </w:p>
    <w:p w:rsidR="003A1FC6" w:rsidRPr="001D06C1" w:rsidRDefault="003A1FC6" w:rsidP="009A4E9B">
      <w:pPr>
        <w:pStyle w:val="Heading3"/>
        <w:numPr>
          <w:ilvl w:val="0"/>
          <w:numId w:val="21"/>
        </w:numPr>
        <w:rPr>
          <w:rFonts w:ascii="Times New Roman" w:hAnsi="Times New Roman" w:cs="Times New Roman"/>
          <w:sz w:val="24"/>
          <w:szCs w:val="24"/>
        </w:rPr>
      </w:pPr>
      <w:r w:rsidRPr="001D06C1">
        <w:rPr>
          <w:rFonts w:ascii="Times New Roman" w:hAnsi="Times New Roman" w:cs="Times New Roman"/>
          <w:sz w:val="24"/>
          <w:szCs w:val="24"/>
        </w:rPr>
        <w:t xml:space="preserve">РОК У КОЈЕМ ЋЕ </w:t>
      </w:r>
      <w:r w:rsidRPr="001D06C1">
        <w:rPr>
          <w:rFonts w:ascii="Times New Roman" w:hAnsi="Times New Roman" w:cs="Times New Roman"/>
          <w:spacing w:val="-3"/>
          <w:sz w:val="24"/>
          <w:szCs w:val="24"/>
        </w:rPr>
        <w:t xml:space="preserve">УГОВОР </w:t>
      </w:r>
      <w:r w:rsidRPr="001D06C1">
        <w:rPr>
          <w:rFonts w:ascii="Times New Roman" w:hAnsi="Times New Roman" w:cs="Times New Roman"/>
          <w:sz w:val="24"/>
          <w:szCs w:val="24"/>
        </w:rPr>
        <w:t>БИТИ</w:t>
      </w:r>
      <w:r w:rsidRPr="001D06C1">
        <w:rPr>
          <w:rFonts w:ascii="Times New Roman" w:hAnsi="Times New Roman" w:cs="Times New Roman"/>
          <w:spacing w:val="-5"/>
          <w:sz w:val="24"/>
          <w:szCs w:val="24"/>
        </w:rPr>
        <w:t xml:space="preserve"> </w:t>
      </w:r>
      <w:r w:rsidRPr="001D06C1">
        <w:rPr>
          <w:rFonts w:ascii="Times New Roman" w:hAnsi="Times New Roman" w:cs="Times New Roman"/>
          <w:spacing w:val="-3"/>
          <w:sz w:val="24"/>
          <w:szCs w:val="24"/>
        </w:rPr>
        <w:t>ЗАКЉУЧЕН</w:t>
      </w:r>
    </w:p>
    <w:p w:rsidR="003A1FC6" w:rsidRPr="001D06C1" w:rsidRDefault="00B87599" w:rsidP="00005C47">
      <w:pPr>
        <w:spacing w:before="120"/>
        <w:jc w:val="both"/>
        <w:rPr>
          <w:rFonts w:ascii="Times New Roman" w:hAnsi="Times New Roman" w:cs="Times New Roman"/>
          <w:sz w:val="24"/>
          <w:szCs w:val="24"/>
        </w:rPr>
      </w:pPr>
      <w:r w:rsidRPr="001D06C1">
        <w:rPr>
          <w:rFonts w:ascii="Times New Roman" w:hAnsi="Times New Roman" w:cs="Times New Roman"/>
          <w:sz w:val="24"/>
          <w:szCs w:val="24"/>
        </w:rPr>
        <w:t>Наручилац</w:t>
      </w:r>
      <w:r w:rsidR="003A1FC6" w:rsidRPr="001D06C1">
        <w:rPr>
          <w:rFonts w:ascii="Times New Roman" w:hAnsi="Times New Roman" w:cs="Times New Roman"/>
          <w:sz w:val="24"/>
          <w:szCs w:val="24"/>
        </w:rPr>
        <w:t xml:space="preserve">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3A1FC6" w:rsidRPr="001D06C1" w:rsidRDefault="003A1FC6" w:rsidP="00005C47">
      <w:pPr>
        <w:pStyle w:val="BodyText"/>
        <w:spacing w:before="121"/>
        <w:jc w:val="both"/>
        <w:rPr>
          <w:rFonts w:ascii="Times New Roman" w:hAnsi="Times New Roman" w:cs="Times New Roman"/>
          <w:sz w:val="24"/>
          <w:szCs w:val="24"/>
        </w:rPr>
      </w:pPr>
      <w:r w:rsidRPr="001D06C1">
        <w:rPr>
          <w:rFonts w:ascii="Times New Roman" w:hAnsi="Times New Roman" w:cs="Times New Roman"/>
          <w:sz w:val="24"/>
          <w:szCs w:val="24"/>
        </w:rPr>
        <w:t>У случају да је поднета само јед</w:t>
      </w:r>
      <w:r w:rsidR="00B87599" w:rsidRPr="001D06C1">
        <w:rPr>
          <w:rFonts w:ascii="Times New Roman" w:hAnsi="Times New Roman" w:cs="Times New Roman"/>
          <w:sz w:val="24"/>
          <w:szCs w:val="24"/>
        </w:rPr>
        <w:t>на понуда Наручилац</w:t>
      </w:r>
      <w:r w:rsidRPr="001D06C1">
        <w:rPr>
          <w:rFonts w:ascii="Times New Roman" w:hAnsi="Times New Roman" w:cs="Times New Roman"/>
          <w:sz w:val="24"/>
          <w:szCs w:val="24"/>
        </w:rPr>
        <w:t xml:space="preserve"> може закључити уговор пре истека рока за подношење захтева за заштиту права, у складу са чланом 112. став 2. тачка. 5) Закона.</w:t>
      </w:r>
    </w:p>
    <w:p w:rsidR="003A1FC6" w:rsidRPr="001D06C1" w:rsidRDefault="003A1FC6" w:rsidP="00005C47">
      <w:pPr>
        <w:pStyle w:val="BodyText"/>
        <w:spacing w:before="120"/>
        <w:jc w:val="both"/>
        <w:rPr>
          <w:rFonts w:ascii="Times New Roman" w:hAnsi="Times New Roman" w:cs="Times New Roman"/>
          <w:sz w:val="24"/>
          <w:szCs w:val="24"/>
        </w:rPr>
      </w:pPr>
      <w:r w:rsidRPr="001D06C1">
        <w:rPr>
          <w:rFonts w:ascii="Times New Roman" w:hAnsi="Times New Roman" w:cs="Times New Roman"/>
          <w:sz w:val="24"/>
          <w:szCs w:val="24"/>
        </w:rPr>
        <w:lastRenderedPageBreak/>
        <w:t>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w:t>
      </w:r>
    </w:p>
    <w:p w:rsidR="003A1FC6" w:rsidRDefault="003A1FC6" w:rsidP="00005C47">
      <w:pPr>
        <w:pStyle w:val="BodyText"/>
        <w:spacing w:before="122" w:line="237" w:lineRule="auto"/>
        <w:rPr>
          <w:rFonts w:ascii="Times New Roman" w:hAnsi="Times New Roman" w:cs="Times New Roman"/>
          <w:sz w:val="24"/>
          <w:szCs w:val="24"/>
          <w:lang w:val="sr-Cyrl-RS"/>
        </w:rPr>
      </w:pPr>
      <w:r w:rsidRPr="001D06C1">
        <w:rPr>
          <w:rFonts w:ascii="Times New Roman" w:hAnsi="Times New Roman" w:cs="Times New Roman"/>
          <w:sz w:val="24"/>
          <w:szCs w:val="24"/>
        </w:rPr>
        <w:t>Ако понуђач коме је додељен уговор одбије да з</w:t>
      </w:r>
      <w:r w:rsidR="0005256C">
        <w:rPr>
          <w:rFonts w:ascii="Times New Roman" w:hAnsi="Times New Roman" w:cs="Times New Roman"/>
          <w:sz w:val="24"/>
          <w:szCs w:val="24"/>
        </w:rPr>
        <w:t>акључи уговор о јавној набавци,</w:t>
      </w:r>
      <w:r w:rsidRPr="001D06C1">
        <w:rPr>
          <w:rFonts w:ascii="Times New Roman" w:hAnsi="Times New Roman" w:cs="Times New Roman"/>
          <w:sz w:val="24"/>
          <w:szCs w:val="24"/>
        </w:rPr>
        <w:t xml:space="preserve"> задржава право да закључи уговор са првим сл</w:t>
      </w:r>
      <w:r w:rsidR="00B87599" w:rsidRPr="001D06C1">
        <w:rPr>
          <w:rFonts w:ascii="Times New Roman" w:hAnsi="Times New Roman" w:cs="Times New Roman"/>
          <w:sz w:val="24"/>
          <w:szCs w:val="24"/>
        </w:rPr>
        <w:t>едећим најповољнијим понуђачем.</w:t>
      </w:r>
    </w:p>
    <w:p w:rsidR="009551B9" w:rsidRPr="009551B9" w:rsidRDefault="009551B9" w:rsidP="00005C47">
      <w:pPr>
        <w:pStyle w:val="BodyText"/>
        <w:spacing w:before="122" w:line="237" w:lineRule="auto"/>
        <w:rPr>
          <w:rFonts w:ascii="Times New Roman" w:hAnsi="Times New Roman" w:cs="Times New Roman"/>
          <w:sz w:val="24"/>
          <w:szCs w:val="24"/>
          <w:lang w:val="sr-Cyrl-RS"/>
        </w:rPr>
      </w:pPr>
    </w:p>
    <w:p w:rsidR="003A1FC6" w:rsidRPr="001D06C1" w:rsidRDefault="003A1FC6" w:rsidP="009A4E9B">
      <w:pPr>
        <w:pStyle w:val="Heading3"/>
        <w:numPr>
          <w:ilvl w:val="0"/>
          <w:numId w:val="21"/>
        </w:numPr>
        <w:tabs>
          <w:tab w:val="left" w:pos="546"/>
        </w:tabs>
        <w:jc w:val="both"/>
        <w:rPr>
          <w:rFonts w:ascii="Times New Roman" w:hAnsi="Times New Roman" w:cs="Times New Roman"/>
          <w:sz w:val="24"/>
          <w:szCs w:val="24"/>
        </w:rPr>
      </w:pPr>
      <w:r w:rsidRPr="001D06C1">
        <w:rPr>
          <w:rFonts w:ascii="Times New Roman" w:hAnsi="Times New Roman" w:cs="Times New Roman"/>
          <w:sz w:val="24"/>
          <w:szCs w:val="24"/>
        </w:rPr>
        <w:t>ИЗМЕНА УГОВОРЕНЕ</w:t>
      </w:r>
      <w:r w:rsidRPr="001D06C1">
        <w:rPr>
          <w:rFonts w:ascii="Times New Roman" w:hAnsi="Times New Roman" w:cs="Times New Roman"/>
          <w:spacing w:val="-4"/>
          <w:sz w:val="24"/>
          <w:szCs w:val="24"/>
        </w:rPr>
        <w:t xml:space="preserve"> </w:t>
      </w:r>
      <w:r w:rsidRPr="001D06C1">
        <w:rPr>
          <w:rFonts w:ascii="Times New Roman" w:hAnsi="Times New Roman" w:cs="Times New Roman"/>
          <w:sz w:val="24"/>
          <w:szCs w:val="24"/>
        </w:rPr>
        <w:t>ЦЕНЕ</w:t>
      </w:r>
    </w:p>
    <w:p w:rsidR="003A1FC6" w:rsidRDefault="003A1FC6" w:rsidP="00005C47">
      <w:pPr>
        <w:pStyle w:val="BodyText"/>
        <w:spacing w:before="120"/>
        <w:jc w:val="both"/>
        <w:rPr>
          <w:rFonts w:ascii="Times New Roman" w:hAnsi="Times New Roman" w:cs="Times New Roman"/>
          <w:sz w:val="24"/>
          <w:szCs w:val="24"/>
          <w:lang w:val="sr-Cyrl-RS"/>
        </w:rPr>
      </w:pPr>
      <w:r w:rsidRPr="001D06C1">
        <w:rPr>
          <w:rFonts w:ascii="Times New Roman" w:hAnsi="Times New Roman" w:cs="Times New Roman"/>
          <w:sz w:val="24"/>
          <w:szCs w:val="24"/>
        </w:rPr>
        <w:t>Уговорена цена је фиксна и не може се мењати.</w:t>
      </w:r>
    </w:p>
    <w:p w:rsidR="009551B9" w:rsidRPr="009551B9" w:rsidRDefault="009551B9" w:rsidP="00005C47">
      <w:pPr>
        <w:pStyle w:val="BodyText"/>
        <w:spacing w:before="120"/>
        <w:jc w:val="both"/>
        <w:rPr>
          <w:rFonts w:ascii="Times New Roman" w:hAnsi="Times New Roman" w:cs="Times New Roman"/>
          <w:sz w:val="24"/>
          <w:szCs w:val="24"/>
          <w:lang w:val="sr-Cyrl-RS"/>
        </w:rPr>
      </w:pPr>
    </w:p>
    <w:p w:rsidR="004C0841" w:rsidRPr="00FB2B96" w:rsidRDefault="004C0841" w:rsidP="009A4E9B">
      <w:pPr>
        <w:pStyle w:val="ListParagraph"/>
        <w:numPr>
          <w:ilvl w:val="0"/>
          <w:numId w:val="21"/>
        </w:numPr>
        <w:spacing w:after="120"/>
        <w:rPr>
          <w:rFonts w:ascii="Times New Roman" w:eastAsia="Times New Roman" w:hAnsi="Times New Roman" w:cs="Times New Roman"/>
          <w:b/>
          <w:caps/>
          <w:sz w:val="24"/>
          <w:szCs w:val="24"/>
          <w:lang w:val="ru-RU"/>
        </w:rPr>
      </w:pPr>
      <w:r w:rsidRPr="00FB2B96">
        <w:rPr>
          <w:rFonts w:ascii="Times New Roman" w:eastAsia="Times New Roman" w:hAnsi="Times New Roman" w:cs="Times New Roman"/>
          <w:b/>
          <w:caps/>
          <w:sz w:val="24"/>
          <w:szCs w:val="24"/>
          <w:lang w:val="ru-RU"/>
        </w:rPr>
        <w:t>Измене током трајања уговора</w:t>
      </w:r>
    </w:p>
    <w:p w:rsidR="004C0841" w:rsidRPr="001D06C1" w:rsidRDefault="004C0841" w:rsidP="00FB2B96">
      <w:pPr>
        <w:spacing w:after="120"/>
        <w:jc w:val="both"/>
        <w:rPr>
          <w:rFonts w:ascii="Times New Roman" w:eastAsia="Times New Roman" w:hAnsi="Times New Roman" w:cs="Times New Roman"/>
          <w:b/>
          <w:caps/>
          <w:sz w:val="24"/>
          <w:szCs w:val="24"/>
          <w:lang w:val="ru-RU"/>
        </w:rPr>
      </w:pPr>
      <w:r w:rsidRPr="001D06C1">
        <w:rPr>
          <w:rFonts w:ascii="Times New Roman" w:eastAsia="Times New Roman" w:hAnsi="Times New Roman" w:cs="Times New Roman"/>
          <w:sz w:val="24"/>
          <w:szCs w:val="24"/>
          <w:lang w:val="sr-Cyrl-RS"/>
        </w:rPr>
        <w:t xml:space="preserve">Уколико буде реалне и објективне потребе за изменом уговора закљученог по основу ове јавне </w:t>
      </w:r>
      <w:r w:rsidRPr="001D06C1">
        <w:rPr>
          <w:rFonts w:ascii="Times New Roman" w:eastAsia="Times New Roman" w:hAnsi="Times New Roman" w:cs="Times New Roman"/>
          <w:sz w:val="24"/>
          <w:szCs w:val="24"/>
        </w:rPr>
        <w:t xml:space="preserve">  </w:t>
      </w:r>
      <w:r w:rsidRPr="001D06C1">
        <w:rPr>
          <w:rFonts w:ascii="Times New Roman" w:eastAsia="Times New Roman" w:hAnsi="Times New Roman" w:cs="Times New Roman"/>
          <w:sz w:val="24"/>
          <w:szCs w:val="24"/>
          <w:lang w:val="sr-Cyrl-RS"/>
        </w:rPr>
        <w:t>набавке</w:t>
      </w:r>
      <w:r w:rsidRPr="001D06C1">
        <w:rPr>
          <w:rFonts w:ascii="Times New Roman" w:eastAsia="Times New Roman" w:hAnsi="Times New Roman" w:cs="Times New Roman"/>
          <w:sz w:val="24"/>
          <w:szCs w:val="24"/>
        </w:rPr>
        <w:t>,</w:t>
      </w:r>
      <w:r w:rsidRPr="001D06C1">
        <w:rPr>
          <w:rFonts w:ascii="Times New Roman" w:eastAsia="Times New Roman" w:hAnsi="Times New Roman" w:cs="Times New Roman"/>
          <w:sz w:val="24"/>
          <w:szCs w:val="24"/>
          <w:lang w:val="sr-Cyrl-RS"/>
        </w:rPr>
        <w:t xml:space="preserve"> Наручилац може дозволити измене елемената уговора, сагласно одредбама </w:t>
      </w:r>
      <w:r w:rsidRPr="001D06C1">
        <w:rPr>
          <w:rFonts w:ascii="Times New Roman" w:hAnsi="Times New Roman" w:cs="Times New Roman"/>
          <w:noProof/>
          <w:sz w:val="24"/>
          <w:szCs w:val="24"/>
          <w:lang w:val="ru-RU"/>
        </w:rPr>
        <w:t xml:space="preserve">Закона о јавним набавкама, члану 115. Закона о јавним набавкама </w:t>
      </w:r>
      <w:r w:rsidRPr="001D06C1">
        <w:rPr>
          <w:rFonts w:ascii="Times New Roman" w:hAnsi="Times New Roman" w:cs="Times New Roman"/>
          <w:noProof/>
          <w:sz w:val="24"/>
          <w:szCs w:val="24"/>
          <w:lang w:val="sr-Cyrl-RS"/>
        </w:rPr>
        <w:t xml:space="preserve">и </w:t>
      </w:r>
      <w:r w:rsidRPr="001D06C1">
        <w:rPr>
          <w:rFonts w:ascii="Times New Roman" w:hAnsi="Times New Roman" w:cs="Times New Roman"/>
          <w:noProof/>
          <w:sz w:val="24"/>
          <w:szCs w:val="24"/>
          <w:lang w:val="ru-RU"/>
        </w:rPr>
        <w:t>Закона о облигационим односима.</w:t>
      </w:r>
    </w:p>
    <w:p w:rsidR="007C2F5D" w:rsidRDefault="004C0841" w:rsidP="00FB2B96">
      <w:pPr>
        <w:spacing w:after="12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rPr>
        <w:t xml:space="preserve">  </w:t>
      </w:r>
      <w:r w:rsidRPr="001D06C1">
        <w:rPr>
          <w:rFonts w:ascii="Times New Roman" w:eastAsia="Times New Roman" w:hAnsi="Times New Roman" w:cs="Times New Roman"/>
          <w:sz w:val="24"/>
          <w:szCs w:val="24"/>
          <w:lang w:val="ru-RU"/>
        </w:rPr>
        <w:t>Наручилац може, у</w:t>
      </w:r>
      <w:r w:rsidRPr="001D06C1">
        <w:rPr>
          <w:rFonts w:ascii="Times New Roman" w:eastAsia="Times New Roman" w:hAnsi="Times New Roman" w:cs="Times New Roman"/>
          <w:sz w:val="24"/>
          <w:szCs w:val="24"/>
          <w:lang w:val="sr-Cyrl-RS"/>
        </w:rPr>
        <w:t>колико буде реалне и објективне потребе,</w:t>
      </w:r>
      <w:r w:rsidRPr="001D06C1">
        <w:rPr>
          <w:rFonts w:ascii="Times New Roman" w:eastAsia="Times New Roman" w:hAnsi="Times New Roman" w:cs="Times New Roman"/>
          <w:sz w:val="24"/>
          <w:szCs w:val="24"/>
          <w:lang w:val="ru-RU"/>
        </w:rPr>
        <w:t xml:space="preserve"> </w:t>
      </w:r>
      <w:r w:rsidRPr="001D06C1">
        <w:rPr>
          <w:rFonts w:ascii="Times New Roman" w:eastAsia="Times New Roman" w:hAnsi="Times New Roman" w:cs="Times New Roman"/>
          <w:sz w:val="24"/>
          <w:szCs w:val="24"/>
          <w:lang w:val="sr-Cyrl-RS"/>
        </w:rPr>
        <w:t xml:space="preserve">у складу са чланом 115. Закона о јавним набавкама („Сл. гласник РС“, бр.124/2012, 14/2015 и 68/2015), и одредбама </w:t>
      </w:r>
      <w:r w:rsidRPr="001D06C1">
        <w:rPr>
          <w:rFonts w:ascii="Times New Roman" w:hAnsi="Times New Roman" w:cs="Times New Roman"/>
          <w:noProof/>
          <w:sz w:val="24"/>
          <w:szCs w:val="24"/>
          <w:lang w:val="ru-RU"/>
        </w:rPr>
        <w:t xml:space="preserve">Закона о облигационим односима, </w:t>
      </w:r>
      <w:r w:rsidRPr="001D06C1">
        <w:rPr>
          <w:rFonts w:ascii="Times New Roman" w:eastAsia="Times New Roman" w:hAnsi="Times New Roman" w:cs="Times New Roman"/>
          <w:sz w:val="24"/>
          <w:szCs w:val="24"/>
          <w:lang w:val="ru-RU"/>
        </w:rPr>
        <w:t>након закључења уговора о јавној набавци  извршити измену уго</w:t>
      </w:r>
      <w:r w:rsidR="007C2F5D">
        <w:rPr>
          <w:rFonts w:ascii="Times New Roman" w:eastAsia="Times New Roman" w:hAnsi="Times New Roman" w:cs="Times New Roman"/>
          <w:sz w:val="24"/>
          <w:szCs w:val="24"/>
          <w:lang w:val="ru-RU"/>
        </w:rPr>
        <w:t xml:space="preserve">вора, закључењем анекса истог. </w:t>
      </w:r>
    </w:p>
    <w:p w:rsidR="003A1FC6" w:rsidRDefault="004C0841" w:rsidP="00E253D7">
      <w:pPr>
        <w:spacing w:after="120"/>
        <w:jc w:val="both"/>
        <w:rPr>
          <w:rFonts w:ascii="Times New Roman" w:eastAsia="Times New Roman" w:hAnsi="Times New Roman" w:cs="Times New Roman"/>
          <w:sz w:val="24"/>
          <w:szCs w:val="24"/>
        </w:rPr>
      </w:pPr>
      <w:r w:rsidRPr="001D06C1">
        <w:rPr>
          <w:rFonts w:ascii="Times New Roman" w:eastAsia="Times New Roman" w:hAnsi="Times New Roman" w:cs="Times New Roman"/>
          <w:sz w:val="24"/>
          <w:szCs w:val="24"/>
          <w:lang w:val="sr-Cyrl-RS"/>
        </w:rPr>
        <w:t>Повећањем обима предмета набавке не</w:t>
      </w:r>
      <w:r w:rsidR="00FB2B96">
        <w:rPr>
          <w:rFonts w:ascii="Times New Roman" w:eastAsia="Times New Roman" w:hAnsi="Times New Roman" w:cs="Times New Roman"/>
          <w:sz w:val="24"/>
          <w:szCs w:val="24"/>
          <w:lang w:val="sr-Cyrl-RS"/>
        </w:rPr>
        <w:t xml:space="preserve"> може се мењати предмет набавке</w:t>
      </w:r>
      <w:r w:rsidR="00E253D7">
        <w:rPr>
          <w:rFonts w:ascii="Times New Roman" w:eastAsia="Times New Roman" w:hAnsi="Times New Roman" w:cs="Times New Roman"/>
          <w:sz w:val="24"/>
          <w:szCs w:val="24"/>
        </w:rPr>
        <w:t>.</w:t>
      </w:r>
    </w:p>
    <w:p w:rsidR="00E253D7" w:rsidRDefault="00E253D7" w:rsidP="00E253D7">
      <w:pPr>
        <w:spacing w:after="120"/>
        <w:jc w:val="both"/>
        <w:rPr>
          <w:rFonts w:ascii="Times New Roman" w:eastAsia="Times New Roman" w:hAnsi="Times New Roman" w:cs="Times New Roman"/>
          <w:sz w:val="24"/>
          <w:szCs w:val="24"/>
        </w:rPr>
      </w:pPr>
    </w:p>
    <w:p w:rsidR="00E253D7" w:rsidRDefault="00E253D7" w:rsidP="00E253D7">
      <w:pPr>
        <w:spacing w:after="120"/>
        <w:jc w:val="both"/>
        <w:rPr>
          <w:rFonts w:ascii="Times New Roman" w:eastAsia="Times New Roman" w:hAnsi="Times New Roman" w:cs="Times New Roman"/>
          <w:sz w:val="24"/>
          <w:szCs w:val="24"/>
        </w:rPr>
      </w:pPr>
    </w:p>
    <w:p w:rsidR="00E253D7" w:rsidRPr="00ED1A22" w:rsidRDefault="00E253D7" w:rsidP="00E253D7">
      <w:pPr>
        <w:spacing w:after="120"/>
        <w:jc w:val="both"/>
        <w:rPr>
          <w:rFonts w:ascii="Times New Roman" w:eastAsia="Times New Roman" w:hAnsi="Times New Roman" w:cs="Times New Roman"/>
          <w:sz w:val="24"/>
          <w:szCs w:val="24"/>
          <w:lang w:val="sr-Cyrl-RS"/>
        </w:rPr>
      </w:pPr>
    </w:p>
    <w:p w:rsidR="00E253D7" w:rsidRDefault="00E253D7"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Default="009551B9" w:rsidP="00E253D7">
      <w:pPr>
        <w:spacing w:after="120"/>
        <w:jc w:val="both"/>
        <w:rPr>
          <w:rFonts w:ascii="Times New Roman" w:hAnsi="Times New Roman" w:cs="Times New Roman"/>
          <w:b/>
          <w:sz w:val="24"/>
          <w:szCs w:val="24"/>
          <w:lang w:val="sr-Cyrl-RS"/>
        </w:rPr>
      </w:pPr>
    </w:p>
    <w:p w:rsidR="009551B9" w:rsidRPr="009551B9" w:rsidRDefault="009551B9" w:rsidP="00E253D7">
      <w:pPr>
        <w:spacing w:after="120"/>
        <w:jc w:val="both"/>
        <w:rPr>
          <w:rFonts w:ascii="Times New Roman" w:hAnsi="Times New Roman" w:cs="Times New Roman"/>
          <w:b/>
          <w:sz w:val="24"/>
          <w:szCs w:val="24"/>
          <w:lang w:val="sr-Cyrl-RS"/>
        </w:rPr>
      </w:pPr>
      <w:bookmarkStart w:id="0" w:name="_GoBack"/>
      <w:bookmarkEnd w:id="0"/>
    </w:p>
    <w:p w:rsidR="003A1FC6" w:rsidRPr="001D06C1" w:rsidRDefault="00187E11" w:rsidP="003A1FC6">
      <w:pPr>
        <w:pStyle w:val="Heading3"/>
        <w:tabs>
          <w:tab w:val="left" w:pos="534"/>
        </w:tabs>
        <w:spacing w:before="40"/>
        <w:ind w:left="312"/>
        <w:jc w:val="center"/>
        <w:rPr>
          <w:rFonts w:ascii="Times New Roman" w:hAnsi="Times New Roman" w:cs="Times New Roman"/>
          <w:sz w:val="24"/>
          <w:szCs w:val="24"/>
          <w:lang w:val="sr-Cyrl-RS"/>
        </w:rPr>
      </w:pPr>
      <w:r w:rsidRPr="001D06C1">
        <w:rPr>
          <w:rFonts w:ascii="Times New Roman" w:hAnsi="Times New Roman" w:cs="Times New Roman"/>
          <w:sz w:val="24"/>
          <w:szCs w:val="24"/>
        </w:rPr>
        <w:lastRenderedPageBreak/>
        <w:t xml:space="preserve">IX </w:t>
      </w:r>
      <w:r w:rsidR="003A1FC6" w:rsidRPr="001D06C1">
        <w:rPr>
          <w:rFonts w:ascii="Times New Roman" w:hAnsi="Times New Roman" w:cs="Times New Roman"/>
          <w:sz w:val="24"/>
          <w:szCs w:val="24"/>
        </w:rPr>
        <w:t xml:space="preserve">ТЕХНИЧКИ ОПИС РАДОВА НА РЕКОНСТРУКЦИЈИ </w:t>
      </w:r>
      <w:r w:rsidR="003A1FC6" w:rsidRPr="001D06C1">
        <w:rPr>
          <w:rFonts w:ascii="Times New Roman" w:hAnsi="Times New Roman" w:cs="Times New Roman"/>
          <w:sz w:val="24"/>
          <w:szCs w:val="24"/>
          <w:lang w:val="sr-Cyrl-RS"/>
        </w:rPr>
        <w:t>СЛОБОДНИХ ПОВРШИНА У ОКВИРУ МУЗЕЈСКОГ КОМПЛРКСА У НОВОМ САДУ</w:t>
      </w:r>
    </w:p>
    <w:p w:rsidR="00187E11" w:rsidRPr="001D06C1" w:rsidRDefault="00187E11" w:rsidP="00187E11">
      <w:pPr>
        <w:rPr>
          <w:rFonts w:ascii="Times New Roman" w:hAnsi="Times New Roman" w:cs="Times New Roman"/>
          <w:b/>
          <w:lang w:val="sr-Cyrl-RS"/>
        </w:rPr>
      </w:pPr>
    </w:p>
    <w:tbl>
      <w:tblPr>
        <w:tblW w:w="5000" w:type="pct"/>
        <w:tblLayout w:type="fixed"/>
        <w:tblLook w:val="04A0" w:firstRow="1" w:lastRow="0" w:firstColumn="1" w:lastColumn="0" w:noHBand="0" w:noVBand="1"/>
      </w:tblPr>
      <w:tblGrid>
        <w:gridCol w:w="537"/>
        <w:gridCol w:w="93"/>
        <w:gridCol w:w="31"/>
        <w:gridCol w:w="37"/>
        <w:gridCol w:w="239"/>
        <w:gridCol w:w="301"/>
        <w:gridCol w:w="8"/>
        <w:gridCol w:w="3121"/>
        <w:gridCol w:w="414"/>
        <w:gridCol w:w="402"/>
        <w:gridCol w:w="1111"/>
        <w:gridCol w:w="491"/>
        <w:gridCol w:w="1688"/>
        <w:gridCol w:w="8"/>
        <w:gridCol w:w="146"/>
        <w:gridCol w:w="134"/>
        <w:gridCol w:w="35"/>
        <w:gridCol w:w="528"/>
        <w:gridCol w:w="14"/>
        <w:gridCol w:w="136"/>
        <w:gridCol w:w="16"/>
        <w:gridCol w:w="12"/>
        <w:gridCol w:w="804"/>
      </w:tblGrid>
      <w:tr w:rsidR="00187E11" w:rsidRPr="002E29F3" w:rsidTr="002E29F3">
        <w:trPr>
          <w:cantSplit/>
          <w:trHeight w:val="567"/>
        </w:trPr>
        <w:tc>
          <w:tcPr>
            <w:tcW w:w="5000" w:type="pct"/>
            <w:gridSpan w:val="23"/>
            <w:tcBorders>
              <w:top w:val="single" w:sz="4" w:space="0" w:color="auto"/>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hAnsi="Times New Roman" w:cs="Times New Roman"/>
                <w:b/>
                <w:sz w:val="20"/>
                <w:szCs w:val="20"/>
              </w:rPr>
              <w:t xml:space="preserve">I </w:t>
            </w:r>
            <w:r w:rsidRPr="002E29F3">
              <w:rPr>
                <w:rFonts w:ascii="Times New Roman" w:hAnsi="Times New Roman" w:cs="Times New Roman"/>
                <w:b/>
                <w:sz w:val="20"/>
                <w:szCs w:val="20"/>
                <w:lang w:val="sr-Cyrl-RS"/>
              </w:rPr>
              <w:t>ПРЕДМЕР РАДОВА – АРХИТЕКТУРА</w:t>
            </w:r>
          </w:p>
        </w:tc>
      </w:tr>
      <w:tr w:rsidR="00187E11" w:rsidRPr="002E29F3" w:rsidTr="002E29F3">
        <w:trPr>
          <w:cantSplit/>
          <w:trHeight w:val="567"/>
        </w:trPr>
        <w:tc>
          <w:tcPr>
            <w:tcW w:w="5000" w:type="pct"/>
            <w:gridSpan w:val="23"/>
            <w:tcBorders>
              <w:top w:val="single" w:sz="4" w:space="0" w:color="auto"/>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ПРЕДМЕР ПРИПРЕМНИХ РАДОВА</w:t>
            </w:r>
          </w:p>
        </w:tc>
      </w:tr>
      <w:tr w:rsidR="00187E11" w:rsidRPr="002E29F3" w:rsidTr="002E29F3">
        <w:trPr>
          <w:cantSplit/>
          <w:trHeight w:val="567"/>
        </w:trPr>
        <w:tc>
          <w:tcPr>
            <w:tcW w:w="5000" w:type="pct"/>
            <w:gridSpan w:val="23"/>
            <w:tcBorders>
              <w:top w:val="single" w:sz="4" w:space="0" w:color="auto"/>
              <w:left w:val="single" w:sz="4" w:space="0" w:color="auto"/>
              <w:bottom w:val="nil"/>
              <w:right w:val="single" w:sz="4" w:space="0" w:color="auto"/>
            </w:tcBorders>
            <w:noWrap/>
            <w:vAlign w:val="bottom"/>
            <w:hideMark/>
          </w:tcPr>
          <w:p w:rsidR="00187E11" w:rsidRPr="002E29F3" w:rsidRDefault="00187E11">
            <w:pPr>
              <w:jc w:val="both"/>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E29F3" w:rsidRPr="002E29F3" w:rsidTr="002E29F3">
        <w:trPr>
          <w:cantSplit/>
          <w:trHeight w:val="567"/>
        </w:trPr>
        <w:tc>
          <w:tcPr>
            <w:tcW w:w="339" w:type="pct"/>
            <w:gridSpan w:val="4"/>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928" w:type="pct"/>
            <w:gridSpan w:val="13"/>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343" w:type="pct"/>
            <w:gridSpan w:val="5"/>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0" w:type="pct"/>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339" w:type="pct"/>
            <w:gridSpan w:val="4"/>
            <w:tcBorders>
              <w:top w:val="nil"/>
              <w:left w:val="single" w:sz="4" w:space="0" w:color="auto"/>
              <w:bottom w:val="single" w:sz="4" w:space="0" w:color="auto"/>
              <w:right w:val="nil"/>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w:t>
            </w:r>
          </w:p>
        </w:tc>
        <w:tc>
          <w:tcPr>
            <w:tcW w:w="1980" w:type="pct"/>
            <w:gridSpan w:val="5"/>
            <w:tcBorders>
              <w:top w:val="nil"/>
              <w:left w:val="nil"/>
              <w:bottom w:val="single" w:sz="4" w:space="0" w:color="auto"/>
              <w:right w:val="nil"/>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РАДОВИ НА ДЕМОНТАЖИ</w:t>
            </w:r>
          </w:p>
        </w:tc>
        <w:tc>
          <w:tcPr>
            <w:tcW w:w="734" w:type="pct"/>
            <w:gridSpan w:val="2"/>
            <w:tcBorders>
              <w:top w:val="nil"/>
              <w:left w:val="nil"/>
              <w:bottom w:val="single" w:sz="4" w:space="0" w:color="auto"/>
              <w:right w:val="nil"/>
            </w:tcBorders>
            <w:vAlign w:val="center"/>
            <w:hideMark/>
          </w:tcPr>
          <w:p w:rsidR="00187E11" w:rsidRPr="002E29F3" w:rsidRDefault="00187E11">
            <w:pPr>
              <w:jc w:val="center"/>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c>
          <w:tcPr>
            <w:tcW w:w="1214" w:type="pct"/>
            <w:gridSpan w:val="6"/>
            <w:tcBorders>
              <w:top w:val="nil"/>
              <w:left w:val="nil"/>
              <w:bottom w:val="single" w:sz="4" w:space="0" w:color="auto"/>
              <w:right w:val="nil"/>
            </w:tcBorders>
            <w:noWrap/>
            <w:vAlign w:val="center"/>
            <w:hideMark/>
          </w:tcPr>
          <w:p w:rsidR="00187E11" w:rsidRPr="002E29F3" w:rsidRDefault="00187E11">
            <w:pPr>
              <w:jc w:val="right"/>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c>
          <w:tcPr>
            <w:tcW w:w="343" w:type="pct"/>
            <w:gridSpan w:val="5"/>
            <w:tcBorders>
              <w:top w:val="nil"/>
              <w:left w:val="nil"/>
              <w:bottom w:val="single" w:sz="4" w:space="0" w:color="auto"/>
              <w:right w:val="nil"/>
            </w:tcBorders>
            <w:noWrap/>
            <w:vAlign w:val="center"/>
            <w:hideMark/>
          </w:tcPr>
          <w:p w:rsidR="00187E11" w:rsidRPr="002E29F3" w:rsidRDefault="00187E11">
            <w:pPr>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c>
          <w:tcPr>
            <w:tcW w:w="390" w:type="pct"/>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r>
      <w:tr w:rsidR="002E29F3" w:rsidRPr="002E29F3" w:rsidTr="002E29F3">
        <w:trPr>
          <w:cantSplit/>
          <w:trHeight w:val="567"/>
        </w:trPr>
        <w:tc>
          <w:tcPr>
            <w:tcW w:w="339" w:type="pct"/>
            <w:gridSpan w:val="4"/>
            <w:tcBorders>
              <w:top w:val="nil"/>
              <w:left w:val="single" w:sz="4" w:space="0" w:color="auto"/>
              <w:bottom w:val="single" w:sz="4" w:space="0" w:color="000000"/>
              <w:right w:val="single" w:sz="4" w:space="0" w:color="000000"/>
            </w:tcBorders>
            <w:noWrap/>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1,2</w:t>
            </w:r>
          </w:p>
        </w:tc>
        <w:tc>
          <w:tcPr>
            <w:tcW w:w="3928" w:type="pct"/>
            <w:gridSpan w:val="13"/>
            <w:tcBorders>
              <w:top w:val="nil"/>
              <w:left w:val="nil"/>
              <w:bottom w:val="single" w:sz="4" w:space="0" w:color="000000"/>
              <w:right w:val="single" w:sz="4" w:space="0" w:color="000000"/>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Демонтажа игралишта за псе и уклањање постојећих канти за отпатке. Демонтажом обухватити сву опрему игралишта, постојеће металне стубове заједно са темељима и ограду (стубови 54ком, ограда 100м'). Постојеће металне стубове транспортовати на локацију коју одреди Инвеститор ради репарације и поновне монтаже. Обрачун комплет.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комплет</w:t>
            </w:r>
          </w:p>
        </w:tc>
        <w:tc>
          <w:tcPr>
            <w:tcW w:w="390" w:type="pct"/>
            <w:tcBorders>
              <w:top w:val="nil"/>
              <w:left w:val="nil"/>
              <w:bottom w:val="single" w:sz="4" w:space="0" w:color="000000"/>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187E11" w:rsidRPr="002E29F3" w:rsidTr="002E29F3">
        <w:trPr>
          <w:cantSplit/>
          <w:trHeight w:val="567"/>
        </w:trPr>
        <w:tc>
          <w:tcPr>
            <w:tcW w:w="5000" w:type="pct"/>
            <w:gridSpan w:val="23"/>
            <w:tcBorders>
              <w:top w:val="single" w:sz="4" w:space="0" w:color="auto"/>
              <w:left w:val="single" w:sz="4" w:space="0" w:color="auto"/>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bookmarkStart w:id="1" w:name="RANGE!A1:F15"/>
            <w:r w:rsidRPr="002E29F3">
              <w:rPr>
                <w:rFonts w:ascii="Times New Roman" w:eastAsia="Times New Roman" w:hAnsi="Times New Roman" w:cs="Times New Roman"/>
                <w:sz w:val="20"/>
                <w:szCs w:val="20"/>
              </w:rPr>
              <w:t> </w:t>
            </w:r>
            <w:bookmarkEnd w:id="1"/>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ПРЕДМЕР ЗЕМЉАНИХ РАДОВА</w:t>
            </w: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187E11" w:rsidRPr="002E29F3" w:rsidTr="002E29F3">
        <w:trPr>
          <w:cantSplit/>
          <w:trHeight w:val="567"/>
        </w:trPr>
        <w:tc>
          <w:tcPr>
            <w:tcW w:w="5000" w:type="pct"/>
            <w:gridSpan w:val="23"/>
            <w:tcBorders>
              <w:top w:val="single" w:sz="4" w:space="0" w:color="auto"/>
              <w:left w:val="single" w:sz="4" w:space="0" w:color="auto"/>
              <w:bottom w:val="single" w:sz="4" w:space="0" w:color="000000"/>
              <w:right w:val="single" w:sz="4" w:space="0" w:color="auto"/>
            </w:tcBorders>
            <w:noWrap/>
            <w:vAlign w:val="bottom"/>
            <w:hideMark/>
          </w:tcPr>
          <w:p w:rsidR="00187E11" w:rsidRPr="002E29F3" w:rsidRDefault="00187E11">
            <w:pPr>
              <w:jc w:val="both"/>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E29F3" w:rsidRPr="002E29F3" w:rsidTr="002E29F3">
        <w:trPr>
          <w:cantSplit/>
          <w:trHeight w:val="567"/>
        </w:trPr>
        <w:tc>
          <w:tcPr>
            <w:tcW w:w="339" w:type="pct"/>
            <w:gridSpan w:val="4"/>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928" w:type="pct"/>
            <w:gridSpan w:val="13"/>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343" w:type="pct"/>
            <w:gridSpan w:val="5"/>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0" w:type="pct"/>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339" w:type="pct"/>
            <w:gridSpan w:val="4"/>
            <w:tcBorders>
              <w:top w:val="single" w:sz="4" w:space="0" w:color="auto"/>
              <w:left w:val="single" w:sz="4" w:space="0" w:color="auto"/>
              <w:bottom w:val="single" w:sz="4" w:space="0" w:color="auto"/>
              <w:right w:val="nil"/>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w:t>
            </w:r>
          </w:p>
        </w:tc>
        <w:tc>
          <w:tcPr>
            <w:tcW w:w="2714" w:type="pct"/>
            <w:gridSpan w:val="7"/>
            <w:tcBorders>
              <w:top w:val="single" w:sz="4" w:space="0" w:color="auto"/>
              <w:left w:val="nil"/>
              <w:bottom w:val="single" w:sz="4" w:space="0" w:color="auto"/>
              <w:right w:val="nil"/>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ЗЕМЉАНИ РАДОВИ (ЗАМЕНА ТЛА)</w:t>
            </w:r>
            <w:r w:rsidRPr="002E29F3">
              <w:rPr>
                <w:rFonts w:ascii="Times New Roman" w:eastAsia="Times New Roman" w:hAnsi="Times New Roman" w:cs="Times New Roman"/>
                <w:color w:val="006100"/>
                <w:sz w:val="20"/>
                <w:szCs w:val="20"/>
              </w:rPr>
              <w:t> </w:t>
            </w:r>
          </w:p>
        </w:tc>
        <w:tc>
          <w:tcPr>
            <w:tcW w:w="1214" w:type="pct"/>
            <w:gridSpan w:val="6"/>
            <w:tcBorders>
              <w:top w:val="single" w:sz="4" w:space="0" w:color="auto"/>
              <w:left w:val="nil"/>
              <w:bottom w:val="single" w:sz="4" w:space="0" w:color="auto"/>
              <w:right w:val="nil"/>
            </w:tcBorders>
            <w:noWrap/>
            <w:vAlign w:val="center"/>
            <w:hideMark/>
          </w:tcPr>
          <w:p w:rsidR="00187E11" w:rsidRPr="002E29F3" w:rsidRDefault="00187E11">
            <w:pPr>
              <w:jc w:val="right"/>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c>
          <w:tcPr>
            <w:tcW w:w="343" w:type="pct"/>
            <w:gridSpan w:val="5"/>
            <w:tcBorders>
              <w:top w:val="single" w:sz="4" w:space="0" w:color="auto"/>
              <w:left w:val="nil"/>
              <w:bottom w:val="single" w:sz="4" w:space="0" w:color="auto"/>
              <w:right w:val="nil"/>
            </w:tcBorders>
            <w:noWrap/>
            <w:vAlign w:val="center"/>
            <w:hideMark/>
          </w:tcPr>
          <w:p w:rsidR="00187E11" w:rsidRPr="002E29F3" w:rsidRDefault="00187E11">
            <w:pPr>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c>
          <w:tcPr>
            <w:tcW w:w="390" w:type="pct"/>
            <w:tcBorders>
              <w:top w:val="single" w:sz="4" w:space="0" w:color="auto"/>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color w:val="006100"/>
                <w:sz w:val="20"/>
                <w:szCs w:val="20"/>
              </w:rPr>
            </w:pPr>
            <w:r w:rsidRPr="002E29F3">
              <w:rPr>
                <w:rFonts w:ascii="Times New Roman" w:eastAsia="Times New Roman" w:hAnsi="Times New Roman" w:cs="Times New Roman"/>
                <w:color w:val="006100"/>
                <w:sz w:val="20"/>
                <w:szCs w:val="20"/>
              </w:rPr>
              <w:t> </w:t>
            </w:r>
          </w:p>
        </w:tc>
      </w:tr>
      <w:tr w:rsidR="002E29F3" w:rsidRPr="002E29F3" w:rsidTr="002E29F3">
        <w:trPr>
          <w:cantSplit/>
          <w:trHeight w:val="567"/>
        </w:trPr>
        <w:tc>
          <w:tcPr>
            <w:tcW w:w="339" w:type="pct"/>
            <w:gridSpan w:val="4"/>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2,1</w:t>
            </w:r>
          </w:p>
        </w:tc>
        <w:tc>
          <w:tcPr>
            <w:tcW w:w="3928" w:type="pct"/>
            <w:gridSpan w:val="13"/>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насипање и разастирање хумуса, подлоге за траву (песак, земља и тресет у односу 1:1:1) и сејање траве, са квашењем и набијањем до потребне збијености и планирањем у бетонским жардињерама са бочних страна степеништа.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7,00</w:t>
            </w:r>
          </w:p>
        </w:tc>
      </w:tr>
      <w:tr w:rsidR="002E29F3" w:rsidRPr="002E29F3" w:rsidTr="002E29F3">
        <w:trPr>
          <w:cantSplit/>
          <w:trHeight w:val="567"/>
        </w:trPr>
        <w:tc>
          <w:tcPr>
            <w:tcW w:w="339" w:type="pct"/>
            <w:gridSpan w:val="4"/>
            <w:tcBorders>
              <w:top w:val="single" w:sz="4" w:space="0" w:color="auto"/>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2,2</w:t>
            </w:r>
          </w:p>
        </w:tc>
        <w:tc>
          <w:tcPr>
            <w:tcW w:w="3928" w:type="pct"/>
            <w:gridSpan w:val="13"/>
            <w:vMerge w:val="restart"/>
            <w:tcBorders>
              <w:top w:val="single" w:sz="4" w:space="0" w:color="auto"/>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 замена тла испод ослоначких делова изожбених експоната (топова и тенка).  Она се састоји из уклањања површинског слоја хумуса ( дебљине око 50цм) до "здравих" слојева тла, у основи површине која је за око 50цм шира од габарита ових експоната и испуњавањем недостајућег волумена најпре слојем туцаника, набијеног до потребне збијености. На туцаник се сипа равномерни слој камене ризле у дебљини од 10цм. Остали део тла између ослоначких делова посути ризлом у дебљини од 3цм преко агротекстил фолије</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уклањање површинског слоја хумуса</w:t>
            </w:r>
          </w:p>
        </w:tc>
        <w:tc>
          <w:tcPr>
            <w:tcW w:w="343" w:type="pct"/>
            <w:gridSpan w:val="5"/>
            <w:tcBorders>
              <w:top w:val="single" w:sz="4" w:space="0" w:color="auto"/>
              <w:left w:val="nil"/>
              <w:bottom w:val="nil"/>
              <w:right w:val="single" w:sz="4" w:space="0" w:color="auto"/>
            </w:tcBorders>
            <w:noWrap/>
            <w:vAlign w:val="bottom"/>
            <w:hideMark/>
          </w:tcPr>
          <w:p w:rsidR="00187E11" w:rsidRPr="002E29F3" w:rsidRDefault="00187E11">
            <w:pPr>
              <w:spacing w:line="256" w:lineRule="auto"/>
              <w:rPr>
                <w:rFonts w:ascii="Times New Roman" w:hAnsi="Times New Roman" w:cs="Times New Roman"/>
                <w:sz w:val="20"/>
                <w:szCs w:val="20"/>
              </w:rPr>
            </w:pPr>
          </w:p>
        </w:tc>
        <w:tc>
          <w:tcPr>
            <w:tcW w:w="390" w:type="pct"/>
            <w:tcBorders>
              <w:top w:val="single" w:sz="4" w:space="0" w:color="auto"/>
              <w:left w:val="nil"/>
              <w:bottom w:val="nil"/>
              <w:right w:val="single" w:sz="4" w:space="0" w:color="auto"/>
            </w:tcBorders>
            <w:noWrap/>
            <w:vAlign w:val="bottom"/>
            <w:hideMark/>
          </w:tcPr>
          <w:p w:rsidR="00187E11" w:rsidRPr="002E29F3" w:rsidRDefault="00187E11">
            <w:pPr>
              <w:spacing w:line="256" w:lineRule="auto"/>
              <w:rPr>
                <w:rFonts w:ascii="Times New Roman" w:hAnsi="Times New Roman" w:cs="Times New Roman"/>
                <w:sz w:val="20"/>
                <w:szCs w:val="20"/>
              </w:rPr>
            </w:pP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vMerge/>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10,65</w:t>
            </w: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tcBorders>
              <w:top w:val="nil"/>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туцаник</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10,65</w:t>
            </w: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tcBorders>
              <w:top w:val="nil"/>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камена ризла</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џак</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75,00</w:t>
            </w:r>
          </w:p>
        </w:tc>
      </w:tr>
      <w:tr w:rsidR="002E29F3" w:rsidRPr="002E29F3" w:rsidTr="002E29F3">
        <w:trPr>
          <w:cantSplit/>
          <w:trHeight w:val="567"/>
        </w:trPr>
        <w:tc>
          <w:tcPr>
            <w:tcW w:w="339" w:type="pct"/>
            <w:gridSpan w:val="4"/>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tcBorders>
              <w:top w:val="nil"/>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агротекстил фолија</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11,00</w:t>
            </w: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2,3</w:t>
            </w:r>
          </w:p>
        </w:tc>
        <w:tc>
          <w:tcPr>
            <w:tcW w:w="3928" w:type="pct"/>
            <w:gridSpan w:val="13"/>
            <w:vMerge w:val="restart"/>
            <w:tcBorders>
              <w:top w:val="nil"/>
              <w:left w:val="nil"/>
              <w:bottom w:val="single" w:sz="4" w:space="0" w:color="auto"/>
              <w:right w:val="single" w:sz="4" w:space="0" w:color="auto"/>
            </w:tcBorders>
            <w:noWrap/>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Набавка материјала и замена тла игралишта за псе. Ценом радова обухватити уклањање ниског и средњег растиња, уклањање површинског слоја хумуса (дебљине око 3цм) и испуњавање недостајућег волумена са равнањем. Преко изравнате поврсине земље се поставља агротекстил фолија. На фолију се сипа равномерни слој камене ризле у дебљини од 3цм. </w:t>
            </w:r>
          </w:p>
          <w:p w:rsidR="00187E11" w:rsidRPr="002E29F3" w:rsidRDefault="00187E11">
            <w:pPr>
              <w:jc w:val="right"/>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уклањање површинског слоја хумуса</w:t>
            </w:r>
          </w:p>
        </w:tc>
        <w:tc>
          <w:tcPr>
            <w:tcW w:w="343" w:type="pct"/>
            <w:gridSpan w:val="5"/>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0" w:type="pct"/>
            <w:tcBorders>
              <w:top w:val="nil"/>
              <w:left w:val="nil"/>
              <w:bottom w:val="nil"/>
              <w:right w:val="single" w:sz="4" w:space="0" w:color="auto"/>
            </w:tcBorders>
            <w:noWrap/>
            <w:vAlign w:val="bottom"/>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19,30</w:t>
            </w:r>
          </w:p>
        </w:tc>
      </w:tr>
      <w:tr w:rsidR="002E29F3" w:rsidRPr="002E29F3" w:rsidTr="002E29F3">
        <w:trPr>
          <w:cantSplit/>
          <w:trHeight w:val="567"/>
        </w:trPr>
        <w:tc>
          <w:tcPr>
            <w:tcW w:w="339" w:type="pct"/>
            <w:gridSpan w:val="4"/>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28" w:type="pct"/>
            <w:gridSpan w:val="13"/>
            <w:tcBorders>
              <w:top w:val="nil"/>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агротекстил фолија</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610,00</w:t>
            </w:r>
          </w:p>
        </w:tc>
      </w:tr>
      <w:tr w:rsidR="002E29F3" w:rsidRPr="002E29F3" w:rsidTr="002E29F3">
        <w:trPr>
          <w:cantSplit/>
          <w:trHeight w:val="567"/>
        </w:trPr>
        <w:tc>
          <w:tcPr>
            <w:tcW w:w="339" w:type="pct"/>
            <w:gridSpan w:val="4"/>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lastRenderedPageBreak/>
              <w:t> </w:t>
            </w:r>
          </w:p>
        </w:tc>
        <w:tc>
          <w:tcPr>
            <w:tcW w:w="3928" w:type="pct"/>
            <w:gridSpan w:val="13"/>
            <w:tcBorders>
              <w:top w:val="nil"/>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камена ризла</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џак</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690,00</w:t>
            </w:r>
          </w:p>
        </w:tc>
      </w:tr>
      <w:tr w:rsidR="00187E11" w:rsidRPr="002E29F3" w:rsidTr="002E29F3">
        <w:trPr>
          <w:cantSplit/>
          <w:trHeight w:val="567"/>
        </w:trPr>
        <w:tc>
          <w:tcPr>
            <w:tcW w:w="5000" w:type="pct"/>
            <w:gridSpan w:val="23"/>
            <w:tcBorders>
              <w:top w:val="single" w:sz="4" w:space="0" w:color="auto"/>
              <w:left w:val="single" w:sz="4"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ПРЕДМЕР РАДОВА И МАТЕРИЈАЛА КОНСТРУКЦИЈЕ</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06" w:type="pct"/>
            <w:gridSpan w:val="2"/>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961" w:type="pct"/>
            <w:gridSpan w:val="15"/>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343" w:type="pct"/>
            <w:gridSpan w:val="5"/>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0" w:type="pct"/>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w:t>
            </w:r>
          </w:p>
        </w:tc>
        <w:tc>
          <w:tcPr>
            <w:tcW w:w="4694" w:type="pct"/>
            <w:gridSpan w:val="21"/>
            <w:tcBorders>
              <w:top w:val="nil"/>
              <w:left w:val="nil"/>
              <w:bottom w:val="single" w:sz="4" w:space="0" w:color="auto"/>
              <w:right w:val="single" w:sz="4" w:space="0" w:color="auto"/>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БЕТОНСКИ РАДОВИ (ТЕМЕЉЕЊЕ)</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3,1</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Реконструкција постојећег степеништа</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а)</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Набавка материјала и реконструкција постојећег оштећеног бетонског степеништа у постојећим габаритима и рушење постојеће широке бетонске ограде уместо којих се формирају отворене жардињере за зеленило. Бетонирање извести од армираног бетона МБ30. Бетонирање радити преко претходно разастртог шљунка мин. дебљине слоја 40 цм. Бетон уградити и неговати по прописима. Ценом  израду оплате са монтажом и демонтажом као, демонтажу постојећег бетонског степеништа са одвозом шута на градску депонију и израду темеља степеништа. </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24,00</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40цм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28,00</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500/560, Q-188 РØ6/15цм.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390</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3,2</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Темељи за уличну расвету</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132</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10,5</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1,7</w:t>
            </w:r>
          </w:p>
        </w:tc>
      </w:tr>
      <w:tr w:rsidR="002E29F3" w:rsidRPr="002E29F3" w:rsidTr="002E29F3">
        <w:trPr>
          <w:cantSplit/>
          <w:trHeight w:val="567"/>
        </w:trPr>
        <w:tc>
          <w:tcPr>
            <w:tcW w:w="306" w:type="pct"/>
            <w:gridSpan w:val="2"/>
            <w:tcBorders>
              <w:top w:val="single" w:sz="4" w:space="0" w:color="auto"/>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3,3</w:t>
            </w:r>
          </w:p>
        </w:tc>
        <w:tc>
          <w:tcPr>
            <w:tcW w:w="4694" w:type="pct"/>
            <w:gridSpan w:val="21"/>
            <w:tcBorders>
              <w:top w:val="single" w:sz="4" w:space="0" w:color="auto"/>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b/>
                <w:bCs/>
                <w:i/>
                <w:iCs/>
                <w:sz w:val="20"/>
                <w:szCs w:val="20"/>
              </w:rPr>
              <w:t>Јарболи</w:t>
            </w: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2,1</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0,25</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3,4</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Клупе</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70</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1,8</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3,5</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Канта за отпатке</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14,2</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0,8</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0,4</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3,6</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b/>
                <w:bCs/>
                <w:i/>
                <w:iCs/>
                <w:sz w:val="20"/>
                <w:szCs w:val="20"/>
              </w:rPr>
              <w:t>Канта за одлагање псећег измет</w:t>
            </w: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4,4</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0,3</w:t>
            </w:r>
          </w:p>
        </w:tc>
      </w:tr>
      <w:tr w:rsidR="002E29F3" w:rsidRPr="002E29F3" w:rsidTr="002E29F3">
        <w:trPr>
          <w:cantSplit/>
          <w:trHeight w:val="567"/>
        </w:trPr>
        <w:tc>
          <w:tcPr>
            <w:tcW w:w="306" w:type="pct"/>
            <w:gridSpan w:val="2"/>
            <w:tcBorders>
              <w:top w:val="single" w:sz="4" w:space="0" w:color="auto"/>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single" w:sz="4" w:space="0" w:color="auto"/>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0,1</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3,7</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"Walkline" лед расвета у партеру</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94</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1,7</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1,4</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3,8</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Потапајући стубићи</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бетонског прстена за фиксирање металног улошка потапајућег стубића од неармираног бетона. Бетонирање радити у три сегмента према упутству проивођача преко претходно разастртог шљунка дебљине слоја 30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1,6</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3,9</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i/>
                <w:iCs/>
                <w:sz w:val="20"/>
                <w:szCs w:val="20"/>
              </w:rPr>
            </w:pPr>
            <w:r w:rsidRPr="002E29F3">
              <w:rPr>
                <w:rFonts w:ascii="Times New Roman" w:eastAsia="Times New Roman" w:hAnsi="Times New Roman" w:cs="Times New Roman"/>
                <w:b/>
                <w:bCs/>
                <w:i/>
                <w:iCs/>
                <w:sz w:val="20"/>
                <w:szCs w:val="20"/>
              </w:rPr>
              <w:t>Фиксни стубићи</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2,18</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0,11</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0,05</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3,10</w:t>
            </w:r>
          </w:p>
        </w:tc>
        <w:tc>
          <w:tcPr>
            <w:tcW w:w="4694" w:type="pct"/>
            <w:gridSpan w:val="21"/>
            <w:tcBorders>
              <w:top w:val="nil"/>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b/>
                <w:bCs/>
                <w:i/>
                <w:iCs/>
                <w:sz w:val="20"/>
                <w:szCs w:val="20"/>
              </w:rPr>
              <w:t>Темељење металних стубова игралишт</w:t>
            </w:r>
            <w:r w:rsidRPr="002E29F3">
              <w:rPr>
                <w:rFonts w:ascii="Times New Roman" w:eastAsia="Times New Roman" w:hAnsi="Times New Roman" w:cs="Times New Roman"/>
                <w:b/>
                <w:bCs/>
                <w:i/>
                <w:iCs/>
                <w:sz w:val="20"/>
                <w:szCs w:val="20"/>
                <w:lang w:val="sr-Cyrl-RS"/>
              </w:rPr>
              <w:t>а</w:t>
            </w: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кг</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2,4</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дебљине слоја 10 цм. Бетон уградити и неговати по прописима. Ценом радова обухватити монтажу и демонтажу оплате.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2,5</w:t>
            </w:r>
          </w:p>
        </w:tc>
      </w:tr>
      <w:tr w:rsidR="002E29F3" w:rsidRPr="002E29F3" w:rsidTr="002E29F3">
        <w:trPr>
          <w:cantSplit/>
          <w:trHeight w:val="567"/>
        </w:trPr>
        <w:tc>
          <w:tcPr>
            <w:tcW w:w="306" w:type="pct"/>
            <w:gridSpan w:val="2"/>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ц)</w:t>
            </w:r>
          </w:p>
        </w:tc>
        <w:tc>
          <w:tcPr>
            <w:tcW w:w="3961" w:type="pct"/>
            <w:gridSpan w:val="15"/>
            <w:tcBorders>
              <w:top w:val="nil"/>
              <w:left w:val="nil"/>
              <w:bottom w:val="single" w:sz="4" w:space="0" w:color="auto"/>
              <w:right w:val="single" w:sz="4" w:space="0" w:color="auto"/>
            </w:tcBorders>
            <w:noWrap/>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343"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1,6</w:t>
            </w:r>
          </w:p>
        </w:tc>
      </w:tr>
      <w:tr w:rsidR="00187E11" w:rsidRPr="002E29F3" w:rsidTr="002E29F3">
        <w:trPr>
          <w:cantSplit/>
          <w:trHeight w:val="567"/>
        </w:trPr>
        <w:tc>
          <w:tcPr>
            <w:tcW w:w="5000" w:type="pct"/>
            <w:gridSpan w:val="23"/>
            <w:tcBorders>
              <w:top w:val="single" w:sz="4" w:space="0" w:color="000000"/>
              <w:left w:val="single" w:sz="4" w:space="0" w:color="000000"/>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ПРЕДМЕР РАДОВА И МАТЕРИЈАЛА ПАРТЕРНОГ УРЕЂЕЊА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187E11" w:rsidRPr="002E29F3" w:rsidTr="002E29F3">
        <w:trPr>
          <w:cantSplit/>
          <w:trHeight w:val="567"/>
        </w:trPr>
        <w:tc>
          <w:tcPr>
            <w:tcW w:w="5000" w:type="pct"/>
            <w:gridSpan w:val="23"/>
            <w:tcBorders>
              <w:top w:val="nil"/>
              <w:left w:val="single" w:sz="4" w:space="0" w:color="000000"/>
              <w:bottom w:val="single" w:sz="4" w:space="0" w:color="000000"/>
              <w:right w:val="single" w:sz="4" w:space="0" w:color="000000"/>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b/>
                <w:bCs/>
                <w:sz w:val="20"/>
                <w:szCs w:val="20"/>
              </w:rPr>
              <w:t> </w:t>
            </w: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E29F3" w:rsidRPr="002E29F3" w:rsidTr="002E29F3">
        <w:trPr>
          <w:cantSplit/>
          <w:trHeight w:val="567"/>
        </w:trPr>
        <w:tc>
          <w:tcPr>
            <w:tcW w:w="455" w:type="pct"/>
            <w:gridSpan w:val="5"/>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812" w:type="pct"/>
            <w:gridSpan w:val="12"/>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343" w:type="pct"/>
            <w:gridSpan w:val="5"/>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0" w:type="pct"/>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455" w:type="pct"/>
            <w:gridSpan w:val="5"/>
            <w:tcBorders>
              <w:top w:val="nil"/>
              <w:left w:val="single" w:sz="4" w:space="0" w:color="000000"/>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w:t>
            </w:r>
          </w:p>
        </w:tc>
        <w:tc>
          <w:tcPr>
            <w:tcW w:w="1663" w:type="pct"/>
            <w:gridSpan w:val="3"/>
            <w:tcBorders>
              <w:top w:val="nil"/>
              <w:left w:val="nil"/>
              <w:bottom w:val="single" w:sz="4" w:space="0" w:color="000000"/>
              <w:right w:val="nil"/>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ПОПЛОЧАЊЕ</w:t>
            </w:r>
          </w:p>
        </w:tc>
        <w:tc>
          <w:tcPr>
            <w:tcW w:w="935" w:type="pct"/>
            <w:gridSpan w:val="3"/>
            <w:tcBorders>
              <w:top w:val="single" w:sz="4" w:space="0" w:color="000000"/>
              <w:left w:val="nil"/>
              <w:bottom w:val="single" w:sz="4" w:space="0" w:color="000000"/>
              <w:right w:val="nil"/>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1214" w:type="pct"/>
            <w:gridSpan w:val="6"/>
            <w:tcBorders>
              <w:top w:val="single" w:sz="4" w:space="0" w:color="000000"/>
              <w:left w:val="nil"/>
              <w:bottom w:val="single" w:sz="4" w:space="0" w:color="000000"/>
              <w:right w:val="nil"/>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43" w:type="pct"/>
            <w:gridSpan w:val="5"/>
            <w:tcBorders>
              <w:top w:val="single" w:sz="4" w:space="0" w:color="000000"/>
              <w:left w:val="nil"/>
              <w:bottom w:val="single" w:sz="4" w:space="0" w:color="000000"/>
              <w:right w:val="nil"/>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0" w:type="pct"/>
            <w:tcBorders>
              <w:top w:val="single" w:sz="4" w:space="0" w:color="000000"/>
              <w:left w:val="nil"/>
              <w:bottom w:val="single" w:sz="4" w:space="0" w:color="000000"/>
              <w:right w:val="single" w:sz="4" w:space="0" w:color="000000"/>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4.1</w:t>
            </w:r>
          </w:p>
        </w:tc>
        <w:tc>
          <w:tcPr>
            <w:tcW w:w="3812" w:type="pct"/>
            <w:gridSpan w:val="12"/>
            <w:vMerge w:val="restart"/>
            <w:tcBorders>
              <w:top w:val="nil"/>
              <w:left w:val="nil"/>
              <w:bottom w:val="single" w:sz="4" w:space="0" w:color="000000"/>
              <w:right w:val="single" w:sz="4" w:space="0" w:color="000000"/>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постављање гранитне камене коцке сиве боје димензија 10x10x10цм у слоју песка од 5цм, слог "лепеза". Ценом радова обухватити набавку и разастирање песка. Обрачун по м2. Количина увећана за 10%.</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песак</w:t>
            </w:r>
          </w:p>
        </w:tc>
        <w:tc>
          <w:tcPr>
            <w:tcW w:w="343" w:type="pct"/>
            <w:gridSpan w:val="5"/>
            <w:tcBorders>
              <w:top w:val="nil"/>
              <w:left w:val="nil"/>
              <w:bottom w:val="nil"/>
              <w:right w:val="single" w:sz="4" w:space="0" w:color="000000"/>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0" w:type="pct"/>
            <w:tcBorders>
              <w:top w:val="nil"/>
              <w:left w:val="nil"/>
              <w:bottom w:val="nil"/>
              <w:right w:val="single" w:sz="4" w:space="0" w:color="000000"/>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vMerge/>
            <w:tcBorders>
              <w:top w:val="nil"/>
              <w:left w:val="nil"/>
              <w:bottom w:val="single" w:sz="4" w:space="0" w:color="000000"/>
              <w:right w:val="single" w:sz="4" w:space="0" w:color="000000"/>
            </w:tcBorders>
            <w:vAlign w:val="center"/>
            <w:hideMark/>
          </w:tcPr>
          <w:p w:rsidR="00187E11" w:rsidRPr="002E29F3" w:rsidRDefault="00187E11">
            <w:pPr>
              <w:rPr>
                <w:rFonts w:ascii="Times New Roman" w:eastAsia="Times New Roman" w:hAnsi="Times New Roman" w:cs="Times New Roman"/>
                <w:sz w:val="20"/>
                <w:szCs w:val="20"/>
              </w:rPr>
            </w:pP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912,00</w:t>
            </w:r>
          </w:p>
        </w:tc>
      </w:tr>
      <w:tr w:rsidR="002E29F3" w:rsidRPr="002E29F3" w:rsidTr="002E29F3">
        <w:trPr>
          <w:cantSplit/>
          <w:trHeight w:val="567"/>
        </w:trPr>
        <w:tc>
          <w:tcPr>
            <w:tcW w:w="455" w:type="pct"/>
            <w:gridSpan w:val="5"/>
            <w:tcBorders>
              <w:top w:val="nil"/>
              <w:left w:val="single" w:sz="4" w:space="0" w:color="000000"/>
              <w:bottom w:val="single" w:sz="4" w:space="0" w:color="000000"/>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tcBorders>
              <w:top w:val="nil"/>
              <w:left w:val="nil"/>
              <w:bottom w:val="single" w:sz="4" w:space="0" w:color="000000"/>
              <w:right w:val="single" w:sz="4" w:space="0" w:color="000000"/>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постављање гранитне камене плоче</w:t>
            </w: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912,00</w:t>
            </w: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4.2</w:t>
            </w:r>
          </w:p>
        </w:tc>
        <w:tc>
          <w:tcPr>
            <w:tcW w:w="3812" w:type="pct"/>
            <w:gridSpan w:val="12"/>
            <w:vMerge w:val="restart"/>
            <w:tcBorders>
              <w:top w:val="nil"/>
              <w:left w:val="nil"/>
              <w:bottom w:val="single" w:sz="4" w:space="0" w:color="000000"/>
              <w:right w:val="single" w:sz="4" w:space="0" w:color="000000"/>
            </w:tcBorders>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постављање гранитне камене коцке сиве боје димензија 10x10x8цм у слоју песка од 5цм. Ценом радова обухватити набавку и разастирање песка. Обрачун по м2. Количина увећана за 10%.</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песак</w:t>
            </w:r>
          </w:p>
        </w:tc>
        <w:tc>
          <w:tcPr>
            <w:tcW w:w="343" w:type="pct"/>
            <w:gridSpan w:val="5"/>
            <w:tcBorders>
              <w:top w:val="nil"/>
              <w:left w:val="nil"/>
              <w:bottom w:val="nil"/>
              <w:right w:val="single" w:sz="4" w:space="0" w:color="000000"/>
            </w:tcBorders>
            <w:noWrap/>
            <w:vAlign w:val="bottom"/>
            <w:hideMark/>
          </w:tcPr>
          <w:p w:rsidR="00187E11" w:rsidRPr="002E29F3" w:rsidRDefault="00187E11">
            <w:pPr>
              <w:spacing w:line="256" w:lineRule="auto"/>
              <w:rPr>
                <w:rFonts w:ascii="Times New Roman" w:hAnsi="Times New Roman" w:cs="Times New Roman"/>
                <w:sz w:val="20"/>
                <w:szCs w:val="20"/>
              </w:rPr>
            </w:pPr>
          </w:p>
        </w:tc>
        <w:tc>
          <w:tcPr>
            <w:tcW w:w="390" w:type="pct"/>
            <w:tcBorders>
              <w:top w:val="nil"/>
              <w:left w:val="nil"/>
              <w:bottom w:val="nil"/>
              <w:right w:val="single" w:sz="4" w:space="0" w:color="000000"/>
            </w:tcBorders>
            <w:noWrap/>
            <w:vAlign w:val="bottom"/>
            <w:hideMark/>
          </w:tcPr>
          <w:p w:rsidR="00187E11" w:rsidRPr="002E29F3" w:rsidRDefault="00187E11">
            <w:pPr>
              <w:spacing w:line="256" w:lineRule="auto"/>
              <w:rPr>
                <w:rFonts w:ascii="Times New Roman" w:hAnsi="Times New Roman" w:cs="Times New Roman"/>
                <w:sz w:val="20"/>
                <w:szCs w:val="20"/>
              </w:rPr>
            </w:pP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vMerge/>
            <w:tcBorders>
              <w:top w:val="nil"/>
              <w:left w:val="nil"/>
              <w:bottom w:val="single" w:sz="4" w:space="0" w:color="000000"/>
              <w:right w:val="single" w:sz="4" w:space="0" w:color="000000"/>
            </w:tcBorders>
            <w:vAlign w:val="center"/>
            <w:hideMark/>
          </w:tcPr>
          <w:p w:rsidR="00187E11" w:rsidRPr="002E29F3" w:rsidRDefault="00187E11">
            <w:pPr>
              <w:rPr>
                <w:rFonts w:ascii="Times New Roman" w:eastAsia="Times New Roman" w:hAnsi="Times New Roman" w:cs="Times New Roman"/>
                <w:sz w:val="20"/>
                <w:szCs w:val="20"/>
              </w:rPr>
            </w:pP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633,00</w:t>
            </w:r>
          </w:p>
        </w:tc>
      </w:tr>
      <w:tr w:rsidR="002E29F3" w:rsidRPr="002E29F3" w:rsidTr="002E29F3">
        <w:trPr>
          <w:cantSplit/>
          <w:trHeight w:val="567"/>
        </w:trPr>
        <w:tc>
          <w:tcPr>
            <w:tcW w:w="455" w:type="pct"/>
            <w:gridSpan w:val="5"/>
            <w:tcBorders>
              <w:top w:val="nil"/>
              <w:left w:val="single" w:sz="4" w:space="0" w:color="000000"/>
              <w:bottom w:val="single" w:sz="4" w:space="0" w:color="000000"/>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tcBorders>
              <w:top w:val="nil"/>
              <w:left w:val="nil"/>
              <w:bottom w:val="single" w:sz="4" w:space="0" w:color="000000"/>
              <w:right w:val="single" w:sz="4" w:space="0" w:color="000000"/>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постављање гранитне камене плоче</w:t>
            </w: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633,00</w:t>
            </w: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4.3</w:t>
            </w:r>
          </w:p>
        </w:tc>
        <w:tc>
          <w:tcPr>
            <w:tcW w:w="3812" w:type="pct"/>
            <w:gridSpan w:val="12"/>
            <w:vMerge w:val="restart"/>
            <w:tcBorders>
              <w:top w:val="nil"/>
              <w:left w:val="nil"/>
              <w:bottom w:val="single" w:sz="4" w:space="0" w:color="000000"/>
              <w:right w:val="single" w:sz="4" w:space="0" w:color="000000"/>
            </w:tcBorders>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материјала и реконструкција оштећене бетонске пешачке стазе која подразумева скидање површинског слоја у дебљини од ~8цм, попоравку оштећених делова и изливање нове бетонске плоче од набијеног бетона у дељини од 8цм. Обрачун по м3 уграђеног бетона. Ценом радова обухватити скидање површинског слоја, поправку оштећених делова и израду нове плоче као и оплату.</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скидање површинског слоја 8цм</w:t>
            </w:r>
          </w:p>
        </w:tc>
        <w:tc>
          <w:tcPr>
            <w:tcW w:w="343" w:type="pct"/>
            <w:gridSpan w:val="5"/>
            <w:tcBorders>
              <w:top w:val="nil"/>
              <w:left w:val="nil"/>
              <w:bottom w:val="nil"/>
              <w:right w:val="single" w:sz="4" w:space="0" w:color="000000"/>
            </w:tcBorders>
            <w:noWrap/>
            <w:vAlign w:val="bottom"/>
            <w:hideMark/>
          </w:tcPr>
          <w:p w:rsidR="00187E11" w:rsidRPr="002E29F3" w:rsidRDefault="00187E11">
            <w:pPr>
              <w:spacing w:line="256" w:lineRule="auto"/>
              <w:rPr>
                <w:rFonts w:ascii="Times New Roman" w:hAnsi="Times New Roman" w:cs="Times New Roman"/>
                <w:sz w:val="20"/>
                <w:szCs w:val="20"/>
              </w:rPr>
            </w:pPr>
          </w:p>
        </w:tc>
        <w:tc>
          <w:tcPr>
            <w:tcW w:w="390" w:type="pct"/>
            <w:tcBorders>
              <w:top w:val="nil"/>
              <w:left w:val="nil"/>
              <w:bottom w:val="nil"/>
              <w:right w:val="single" w:sz="4" w:space="0" w:color="000000"/>
            </w:tcBorders>
            <w:noWrap/>
            <w:vAlign w:val="bottom"/>
            <w:hideMark/>
          </w:tcPr>
          <w:p w:rsidR="00187E11" w:rsidRPr="002E29F3" w:rsidRDefault="00187E11">
            <w:pPr>
              <w:spacing w:line="256" w:lineRule="auto"/>
              <w:rPr>
                <w:rFonts w:ascii="Times New Roman" w:hAnsi="Times New Roman" w:cs="Times New Roman"/>
                <w:sz w:val="20"/>
                <w:szCs w:val="20"/>
              </w:rPr>
            </w:pPr>
          </w:p>
        </w:tc>
      </w:tr>
      <w:tr w:rsidR="002E29F3" w:rsidRPr="002E29F3" w:rsidTr="002E29F3">
        <w:trPr>
          <w:cantSplit/>
          <w:trHeight w:val="567"/>
        </w:trPr>
        <w:tc>
          <w:tcPr>
            <w:tcW w:w="455" w:type="pct"/>
            <w:gridSpan w:val="5"/>
            <w:tcBorders>
              <w:top w:val="nil"/>
              <w:left w:val="single" w:sz="4" w:space="0" w:color="000000"/>
              <w:bottom w:val="nil"/>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vMerge/>
            <w:tcBorders>
              <w:top w:val="nil"/>
              <w:left w:val="nil"/>
              <w:bottom w:val="single" w:sz="4" w:space="0" w:color="000000"/>
              <w:right w:val="single" w:sz="4" w:space="0" w:color="000000"/>
            </w:tcBorders>
            <w:vAlign w:val="center"/>
            <w:hideMark/>
          </w:tcPr>
          <w:p w:rsidR="00187E11" w:rsidRPr="002E29F3" w:rsidRDefault="00187E11">
            <w:pPr>
              <w:rPr>
                <w:rFonts w:ascii="Times New Roman" w:eastAsia="Times New Roman" w:hAnsi="Times New Roman" w:cs="Times New Roman"/>
                <w:sz w:val="20"/>
                <w:szCs w:val="20"/>
              </w:rPr>
            </w:pP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36,00</w:t>
            </w:r>
          </w:p>
        </w:tc>
      </w:tr>
      <w:tr w:rsidR="002E29F3" w:rsidRPr="002E29F3" w:rsidTr="002E29F3">
        <w:trPr>
          <w:cantSplit/>
          <w:trHeight w:val="567"/>
        </w:trPr>
        <w:tc>
          <w:tcPr>
            <w:tcW w:w="455" w:type="pct"/>
            <w:gridSpan w:val="5"/>
            <w:tcBorders>
              <w:top w:val="nil"/>
              <w:left w:val="single" w:sz="4" w:space="0" w:color="000000"/>
              <w:bottom w:val="single" w:sz="4" w:space="0" w:color="000000"/>
              <w:right w:val="single" w:sz="4" w:space="0" w:color="000000"/>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12" w:type="pct"/>
            <w:gridSpan w:val="12"/>
            <w:tcBorders>
              <w:top w:val="nil"/>
              <w:left w:val="nil"/>
              <w:bottom w:val="single" w:sz="4" w:space="0" w:color="000000"/>
              <w:right w:val="single" w:sz="4" w:space="0" w:color="000000"/>
            </w:tcBorders>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бетонирање плоче од набијеног бетона дебљине 8цм</w:t>
            </w:r>
          </w:p>
        </w:tc>
        <w:tc>
          <w:tcPr>
            <w:tcW w:w="343" w:type="pct"/>
            <w:gridSpan w:val="5"/>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390" w:type="pct"/>
            <w:tcBorders>
              <w:top w:val="nil"/>
              <w:left w:val="nil"/>
              <w:bottom w:val="single" w:sz="4" w:space="0" w:color="000000"/>
              <w:right w:val="single" w:sz="4" w:space="0" w:color="000000"/>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3,00</w:t>
            </w:r>
          </w:p>
        </w:tc>
      </w:tr>
      <w:tr w:rsidR="002E29F3" w:rsidRPr="002E29F3" w:rsidTr="002E29F3">
        <w:trPr>
          <w:cantSplit/>
          <w:trHeight w:val="567"/>
        </w:trPr>
        <w:tc>
          <w:tcPr>
            <w:tcW w:w="261" w:type="pct"/>
            <w:tcBorders>
              <w:top w:val="single" w:sz="4" w:space="0" w:color="auto"/>
              <w:left w:val="single" w:sz="4" w:space="0" w:color="auto"/>
              <w:bottom w:val="single" w:sz="4" w:space="0" w:color="auto"/>
              <w:right w:val="nil"/>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39" w:type="pct"/>
            <w:gridSpan w:val="22"/>
            <w:tcBorders>
              <w:top w:val="single" w:sz="4" w:space="0" w:color="auto"/>
              <w:left w:val="nil"/>
              <w:bottom w:val="single" w:sz="4" w:space="0" w:color="auto"/>
              <w:right w:val="single" w:sz="4" w:space="0" w:color="000000"/>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II ПРЕДМЕР </w:t>
            </w:r>
            <w:r w:rsidRPr="002E29F3">
              <w:rPr>
                <w:rFonts w:ascii="Times New Roman" w:eastAsia="Times New Roman" w:hAnsi="Times New Roman" w:cs="Times New Roman"/>
                <w:b/>
                <w:bCs/>
                <w:sz w:val="20"/>
                <w:szCs w:val="20"/>
                <w:lang w:val="sr-Cyrl-RS"/>
              </w:rPr>
              <w:t xml:space="preserve">РАДОВА - </w:t>
            </w:r>
            <w:r w:rsidRPr="002E29F3">
              <w:rPr>
                <w:rFonts w:ascii="Times New Roman" w:eastAsia="Times New Roman" w:hAnsi="Times New Roman" w:cs="Times New Roman"/>
                <w:b/>
                <w:bCs/>
                <w:sz w:val="20"/>
                <w:szCs w:val="20"/>
              </w:rPr>
              <w:t>САОБРАЋАЈНИЦА</w:t>
            </w:r>
          </w:p>
        </w:tc>
      </w:tr>
      <w:tr w:rsidR="002E29F3" w:rsidRPr="002E29F3" w:rsidTr="002E29F3">
        <w:trPr>
          <w:cantSplit/>
          <w:trHeight w:val="567"/>
        </w:trPr>
        <w:tc>
          <w:tcPr>
            <w:tcW w:w="261" w:type="pct"/>
            <w:tcBorders>
              <w:top w:val="nil"/>
              <w:left w:val="single" w:sz="4" w:space="0" w:color="000000"/>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РБ.</w:t>
            </w:r>
          </w:p>
        </w:tc>
        <w:tc>
          <w:tcPr>
            <w:tcW w:w="343" w:type="pct"/>
            <w:gridSpan w:val="6"/>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646" w:type="pct"/>
            <w:gridSpan w:val="9"/>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353" w:type="pct"/>
            <w:gridSpan w:val="5"/>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7" w:type="pct"/>
            <w:gridSpan w:val="2"/>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lang w:val="sr-Cyrl-RS"/>
              </w:rPr>
            </w:pPr>
            <w:r w:rsidRPr="002E29F3">
              <w:rPr>
                <w:rFonts w:ascii="Times New Roman" w:eastAsia="Times New Roman" w:hAnsi="Times New Roman" w:cs="Times New Roman"/>
                <w:b/>
                <w:bCs/>
                <w:sz w:val="20"/>
                <w:szCs w:val="20"/>
              </w:rPr>
              <w:t>1.  ПРИПРЕМНИ РАДОВ</w:t>
            </w:r>
            <w:r w:rsidRPr="002E29F3">
              <w:rPr>
                <w:rFonts w:ascii="Times New Roman" w:eastAsia="Times New Roman" w:hAnsi="Times New Roman" w:cs="Times New Roman"/>
                <w:b/>
                <w:bCs/>
                <w:sz w:val="20"/>
                <w:szCs w:val="20"/>
                <w:lang w:val="sr-Cyrl-RS"/>
              </w:rPr>
              <w:t>И</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1.01.</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ИСКОЛЧАВАЊЕ И ОБЕЛЕЖАВАЊЕ ТРАСА САОБРАЋАЈНИЦА</w:t>
            </w:r>
          </w:p>
        </w:tc>
        <w:tc>
          <w:tcPr>
            <w:tcW w:w="353"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м1</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414,00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lastRenderedPageBreak/>
              <w:t>2</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1,02</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ОДРЖАВАЊЕ САОБРАЋАЈА ЗА ВРЕМЕ ИЗВОЂЕЊА РАДОВА</w:t>
            </w:r>
          </w:p>
        </w:tc>
        <w:tc>
          <w:tcPr>
            <w:tcW w:w="353" w:type="pct"/>
            <w:gridSpan w:val="5"/>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пауш</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spacing w:line="256" w:lineRule="auto"/>
              <w:rPr>
                <w:rFonts w:ascii="Times New Roman" w:hAnsi="Times New Roman" w:cs="Times New Roman"/>
                <w:sz w:val="20"/>
                <w:szCs w:val="20"/>
              </w:rPr>
            </w:pP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3</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1,04</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СЕЧЕЊЕ ДРВЕЋА</w:t>
            </w:r>
          </w:p>
        </w:tc>
        <w:tc>
          <w:tcPr>
            <w:tcW w:w="353"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3,00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4</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1,05</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УКЛАЊАЊЕ ПАЊЕВА И КОРЕЊА</w:t>
            </w:r>
          </w:p>
        </w:tc>
        <w:tc>
          <w:tcPr>
            <w:tcW w:w="353"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3,00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5</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1,06</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РУШЕЊЕ КОЛОВОЗА ДЕБЉИНЕ 40цм</w:t>
            </w:r>
          </w:p>
        </w:tc>
        <w:tc>
          <w:tcPr>
            <w:tcW w:w="353"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881,15</w:t>
            </w:r>
          </w:p>
        </w:tc>
      </w:tr>
      <w:tr w:rsidR="002E29F3" w:rsidRPr="002E29F3" w:rsidTr="002E29F3">
        <w:trPr>
          <w:cantSplit/>
          <w:trHeight w:val="567"/>
        </w:trPr>
        <w:tc>
          <w:tcPr>
            <w:tcW w:w="261" w:type="pct"/>
            <w:tcBorders>
              <w:top w:val="single" w:sz="4" w:space="0" w:color="auto"/>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6</w:t>
            </w:r>
          </w:p>
        </w:tc>
        <w:tc>
          <w:tcPr>
            <w:tcW w:w="343" w:type="pct"/>
            <w:gridSpan w:val="6"/>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1,08</w:t>
            </w:r>
          </w:p>
        </w:tc>
        <w:tc>
          <w:tcPr>
            <w:tcW w:w="3646" w:type="pct"/>
            <w:gridSpan w:val="9"/>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РУШЕЊЕ ПЕШАЧКИХ СТАЗА</w:t>
            </w:r>
          </w:p>
        </w:tc>
        <w:tc>
          <w:tcPr>
            <w:tcW w:w="353" w:type="pct"/>
            <w:gridSpan w:val="5"/>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397" w:type="pct"/>
            <w:gridSpan w:val="2"/>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143,64</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7</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1.20.</w:t>
            </w:r>
          </w:p>
        </w:tc>
        <w:tc>
          <w:tcPr>
            <w:tcW w:w="3646" w:type="pct"/>
            <w:gridSpan w:val="9"/>
            <w:tcBorders>
              <w:top w:val="nil"/>
              <w:left w:val="nil"/>
              <w:bottom w:val="single" w:sz="4" w:space="0" w:color="auto"/>
              <w:right w:val="nil"/>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УКЛАЊАЊЕ СТУБИЋА</w:t>
            </w:r>
          </w:p>
        </w:tc>
        <w:tc>
          <w:tcPr>
            <w:tcW w:w="353" w:type="pct"/>
            <w:gridSpan w:val="5"/>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50,00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8</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1,28</w:t>
            </w:r>
          </w:p>
        </w:tc>
        <w:tc>
          <w:tcPr>
            <w:tcW w:w="3646"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СНИМКА ИЗВЕДЕНОГ СТАЊА</w:t>
            </w:r>
          </w:p>
        </w:tc>
        <w:tc>
          <w:tcPr>
            <w:tcW w:w="353"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пауш</w:t>
            </w:r>
          </w:p>
        </w:tc>
        <w:tc>
          <w:tcPr>
            <w:tcW w:w="397" w:type="pct"/>
            <w:gridSpan w:val="2"/>
            <w:tcBorders>
              <w:top w:val="nil"/>
              <w:left w:val="nil"/>
              <w:bottom w:val="single" w:sz="4" w:space="0" w:color="auto"/>
              <w:right w:val="single" w:sz="4" w:space="0" w:color="auto"/>
            </w:tcBorders>
            <w:vAlign w:val="center"/>
            <w:hideMark/>
          </w:tcPr>
          <w:p w:rsidR="00187E11" w:rsidRPr="002E29F3" w:rsidRDefault="00187E11">
            <w:pPr>
              <w:spacing w:line="256" w:lineRule="auto"/>
              <w:rPr>
                <w:rFonts w:ascii="Times New Roman" w:hAnsi="Times New Roman" w:cs="Times New Roman"/>
                <w:sz w:val="20"/>
                <w:szCs w:val="20"/>
              </w:rPr>
            </w:pP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 ЗЕМЉАНИ РАДОВИ</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9</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2.01.</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ИСКОП ХУМУСА д= 40 цм</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145,60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2.02.</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ЗАМЕНА СЛОЈА СЛАБОГ ТЕМЕЉНОГ ТЛА ПЕСКОМ ДЕБЉИНЕ 20цм</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249,72</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11</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2,03</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ИСКОП У ШИРОКОМ ОТКОПУ</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499,43</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12</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2.05.</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НАБИЈАЊЕ ПОДТЛА</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930,83</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13</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2.09.</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ПЛАНИРАЊЕ И ВАЉАЊЕ ПОСТЕЉИЦЕ</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1.248,59</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14</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2.10.</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ПЛАНИРАЊЕ БАНКИНА, РАВНИХ ПОВРШИНА И КОСИНА</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573,40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15</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2,11</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ХУМУЗИРАЊЕ РАВНИХ И КОСИХ ПОВРШИНА</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м2</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573,40</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16</w:t>
            </w:r>
          </w:p>
        </w:tc>
        <w:tc>
          <w:tcPr>
            <w:tcW w:w="343" w:type="pct"/>
            <w:gridSpan w:val="6"/>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2.12.</w:t>
            </w:r>
          </w:p>
        </w:tc>
        <w:tc>
          <w:tcPr>
            <w:tcW w:w="3580" w:type="pct"/>
            <w:gridSpan w:val="8"/>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РАЗАСТИРАЊЕ ЗЕМЉАНОГ МАТЕРИЈАЛА НА ДЕПОНИЈИ  депонија на удаљености до 10 км</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530,36</w:t>
            </w:r>
          </w:p>
        </w:tc>
      </w:tr>
      <w:tr w:rsidR="002E29F3" w:rsidRPr="002E29F3" w:rsidTr="002E29F3">
        <w:trPr>
          <w:cantSplit/>
          <w:trHeight w:val="567"/>
        </w:trPr>
        <w:tc>
          <w:tcPr>
            <w:tcW w:w="261" w:type="pct"/>
            <w:tcBorders>
              <w:top w:val="single" w:sz="4" w:space="0" w:color="auto"/>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17</w:t>
            </w:r>
          </w:p>
        </w:tc>
        <w:tc>
          <w:tcPr>
            <w:tcW w:w="343" w:type="pct"/>
            <w:gridSpan w:val="6"/>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2.13.</w:t>
            </w:r>
          </w:p>
        </w:tc>
        <w:tc>
          <w:tcPr>
            <w:tcW w:w="3580" w:type="pct"/>
            <w:gridSpan w:val="8"/>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ТРАНСПОРТ ЗЕМЉАНОГ МАТЕРИЈАЛА до 10 км</w:t>
            </w:r>
          </w:p>
        </w:tc>
        <w:tc>
          <w:tcPr>
            <w:tcW w:w="345" w:type="pct"/>
            <w:gridSpan w:val="4"/>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single" w:sz="4" w:space="0" w:color="auto"/>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530,36</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sz w:val="20"/>
                <w:szCs w:val="20"/>
              </w:rPr>
              <w:t> </w:t>
            </w:r>
            <w:r w:rsidRPr="002E29F3">
              <w:rPr>
                <w:rFonts w:ascii="Times New Roman" w:eastAsia="Times New Roman" w:hAnsi="Times New Roman" w:cs="Times New Roman"/>
                <w:b/>
                <w:bCs/>
                <w:sz w:val="20"/>
                <w:szCs w:val="20"/>
              </w:rPr>
              <w:t>3. ИЗРАДА КОЛОВОЗНЕ КОНСТРУКЦИЈЕ</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18</w:t>
            </w:r>
          </w:p>
        </w:tc>
        <w:tc>
          <w:tcPr>
            <w:tcW w:w="340"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3,01</w:t>
            </w:r>
          </w:p>
        </w:tc>
        <w:tc>
          <w:tcPr>
            <w:tcW w:w="3584"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ИЗРАДА НОСИВОГ СЛОЈА ОД МЕХАНИЧКИ ЗБИЈЕНОГ ЗРНАСТОГ КАМЕНОГ МАТЕРИЈАЛА од дроб. каменог матер. 0/63 мм д = 30цм </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374,58</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19</w:t>
            </w:r>
          </w:p>
        </w:tc>
        <w:tc>
          <w:tcPr>
            <w:tcW w:w="340"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3,02</w:t>
            </w:r>
          </w:p>
        </w:tc>
        <w:tc>
          <w:tcPr>
            <w:tcW w:w="3584"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ИЗРАДА НОСИВОГ СЛОЈА ОД ЦЕМЕНТОМ СТАБИЛИЗОВАНОГ ШЉУНКА д = 15цм </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187,29</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w:t>
            </w:r>
          </w:p>
        </w:tc>
        <w:tc>
          <w:tcPr>
            <w:tcW w:w="340"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3.15</w:t>
            </w:r>
          </w:p>
        </w:tc>
        <w:tc>
          <w:tcPr>
            <w:tcW w:w="3584"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ГРАНИТНИХ ИВИЧЊАКА 18/12 Н=0.0 цм</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м1</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331,51</w:t>
            </w:r>
          </w:p>
        </w:tc>
      </w:tr>
      <w:tr w:rsidR="002E29F3" w:rsidRPr="002E29F3" w:rsidTr="002E29F3">
        <w:trPr>
          <w:cantSplit/>
          <w:trHeight w:val="567"/>
        </w:trPr>
        <w:tc>
          <w:tcPr>
            <w:tcW w:w="261" w:type="pct"/>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21</w:t>
            </w:r>
          </w:p>
        </w:tc>
        <w:tc>
          <w:tcPr>
            <w:tcW w:w="340" w:type="pct"/>
            <w:gridSpan w:val="5"/>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3.15</w:t>
            </w:r>
          </w:p>
        </w:tc>
        <w:tc>
          <w:tcPr>
            <w:tcW w:w="3584" w:type="pct"/>
            <w:gridSpan w:val="9"/>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ГРАНИТНИХ ИВИЧЊАКА 7/20 H=0.0 цм</w:t>
            </w:r>
          </w:p>
        </w:tc>
        <w:tc>
          <w:tcPr>
            <w:tcW w:w="345"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м1</w:t>
            </w:r>
          </w:p>
        </w:tc>
        <w:tc>
          <w:tcPr>
            <w:tcW w:w="471" w:type="pct"/>
            <w:gridSpan w:val="4"/>
            <w:tcBorders>
              <w:top w:val="nil"/>
              <w:left w:val="nil"/>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347,15</w:t>
            </w:r>
          </w:p>
        </w:tc>
      </w:tr>
      <w:tr w:rsidR="00187E11" w:rsidRPr="002E29F3" w:rsidTr="002E29F3">
        <w:trPr>
          <w:cantSplit/>
          <w:trHeight w:val="567"/>
        </w:trPr>
        <w:tc>
          <w:tcPr>
            <w:tcW w:w="5000" w:type="pct"/>
            <w:gridSpan w:val="23"/>
            <w:tcBorders>
              <w:top w:val="single" w:sz="4" w:space="0" w:color="auto"/>
              <w:left w:val="single" w:sz="4" w:space="0" w:color="auto"/>
              <w:bottom w:val="single" w:sz="4" w:space="0" w:color="auto"/>
              <w:right w:val="single" w:sz="4" w:space="0" w:color="auto"/>
            </w:tcBorders>
            <w:noWrap/>
            <w:vAlign w:val="bottom"/>
          </w:tcPr>
          <w:p w:rsidR="00187E11" w:rsidRPr="002E29F3" w:rsidRDefault="00187E11">
            <w:pPr>
              <w:jc w:val="center"/>
              <w:rPr>
                <w:rFonts w:ascii="Times New Roman" w:eastAsia="Times New Roman" w:hAnsi="Times New Roman" w:cs="Times New Roman"/>
                <w:b/>
                <w:bCs/>
                <w:sz w:val="20"/>
                <w:szCs w:val="20"/>
              </w:rPr>
            </w:pPr>
          </w:p>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lang w:val="sr-Latn-RS"/>
              </w:rPr>
              <w:t xml:space="preserve">III </w:t>
            </w:r>
            <w:r w:rsidRPr="002E29F3">
              <w:rPr>
                <w:rFonts w:ascii="Times New Roman" w:eastAsia="Times New Roman" w:hAnsi="Times New Roman" w:cs="Times New Roman"/>
                <w:b/>
                <w:bCs/>
                <w:sz w:val="20"/>
                <w:szCs w:val="20"/>
              </w:rPr>
              <w:t xml:space="preserve">ПРЕДМЕР </w:t>
            </w:r>
            <w:r w:rsidRPr="002E29F3">
              <w:rPr>
                <w:rFonts w:ascii="Times New Roman" w:eastAsia="Times New Roman" w:hAnsi="Times New Roman" w:cs="Times New Roman"/>
                <w:b/>
                <w:bCs/>
                <w:sz w:val="20"/>
                <w:szCs w:val="20"/>
                <w:lang w:val="sr-Cyrl-RS"/>
              </w:rPr>
              <w:t>РАДОВА</w:t>
            </w:r>
            <w:r w:rsidRPr="002E29F3">
              <w:rPr>
                <w:rFonts w:ascii="Times New Roman" w:eastAsia="Times New Roman" w:hAnsi="Times New Roman" w:cs="Times New Roman"/>
                <w:b/>
                <w:bCs/>
                <w:sz w:val="20"/>
                <w:szCs w:val="20"/>
              </w:rPr>
              <w:t xml:space="preserve"> ЕЛЕКТРОЕНЕРГЕТСКИХ ИНСТАЛАЦИЈА</w:t>
            </w:r>
          </w:p>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 </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noWrap/>
            <w:vAlign w:val="center"/>
            <w:hideMark/>
          </w:tcPr>
          <w:p w:rsidR="00187E11" w:rsidRPr="002E29F3" w:rsidRDefault="00187E11">
            <w:pPr>
              <w:jc w:val="both"/>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lastRenderedPageBreak/>
              <w:t>Радови се изводе паралелно са грађевинским и радовима на изградњи НН кабловске подземне мреже. Током извођења радова сва укрштања са другим инсталацијама проверити на лицу места.</w:t>
            </w:r>
          </w:p>
        </w:tc>
      </w:tr>
      <w:tr w:rsidR="002E29F3" w:rsidRPr="002E29F3" w:rsidTr="002E29F3">
        <w:trPr>
          <w:cantSplit/>
          <w:trHeight w:val="567"/>
        </w:trPr>
        <w:tc>
          <w:tcPr>
            <w:tcW w:w="321" w:type="pct"/>
            <w:gridSpan w:val="3"/>
            <w:tcBorders>
              <w:top w:val="single" w:sz="4" w:space="0" w:color="000000"/>
              <w:left w:val="single" w:sz="4" w:space="0" w:color="auto"/>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863" w:type="pct"/>
            <w:gridSpan w:val="12"/>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419" w:type="pct"/>
            <w:gridSpan w:val="6"/>
            <w:tcBorders>
              <w:top w:val="single" w:sz="4" w:space="0" w:color="000000"/>
              <w:left w:val="nil"/>
              <w:bottom w:val="single" w:sz="4" w:space="0" w:color="000000"/>
              <w:right w:val="single" w:sz="4" w:space="0" w:color="000000"/>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7" w:type="pct"/>
            <w:gridSpan w:val="2"/>
            <w:tcBorders>
              <w:top w:val="single" w:sz="4" w:space="0" w:color="000000"/>
              <w:left w:val="nil"/>
              <w:bottom w:val="single" w:sz="4" w:space="0" w:color="000000"/>
              <w:right w:val="single" w:sz="4" w:space="0" w:color="auto"/>
            </w:tcBorders>
            <w:noWrap/>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w:t>
            </w:r>
          </w:p>
        </w:tc>
        <w:tc>
          <w:tcPr>
            <w:tcW w:w="2193" w:type="pct"/>
            <w:gridSpan w:val="7"/>
            <w:tcBorders>
              <w:top w:val="nil"/>
              <w:left w:val="nil"/>
              <w:bottom w:val="single" w:sz="4" w:space="0" w:color="auto"/>
              <w:right w:val="nil"/>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Набавка главног материјала</w:t>
            </w:r>
          </w:p>
        </w:tc>
        <w:tc>
          <w:tcPr>
            <w:tcW w:w="777" w:type="pct"/>
            <w:gridSpan w:val="2"/>
            <w:tcBorders>
              <w:top w:val="single" w:sz="4" w:space="0" w:color="000000"/>
              <w:left w:val="nil"/>
              <w:bottom w:val="single" w:sz="4" w:space="0" w:color="auto"/>
              <w:right w:val="nil"/>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893" w:type="pct"/>
            <w:gridSpan w:val="3"/>
            <w:tcBorders>
              <w:top w:val="single" w:sz="4" w:space="0" w:color="000000"/>
              <w:left w:val="nil"/>
              <w:bottom w:val="single" w:sz="4" w:space="0" w:color="auto"/>
              <w:right w:val="nil"/>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419" w:type="pct"/>
            <w:gridSpan w:val="6"/>
            <w:tcBorders>
              <w:top w:val="single" w:sz="4" w:space="0" w:color="000000"/>
              <w:left w:val="nil"/>
              <w:bottom w:val="single" w:sz="4" w:space="0" w:color="auto"/>
              <w:right w:val="nil"/>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97" w:type="pct"/>
            <w:gridSpan w:val="2"/>
            <w:tcBorders>
              <w:top w:val="single" w:sz="4" w:space="0" w:color="000000"/>
              <w:left w:val="nil"/>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w:t>
            </w:r>
          </w:p>
        </w:tc>
        <w:tc>
          <w:tcPr>
            <w:tcW w:w="3863" w:type="pct"/>
            <w:gridSpan w:val="12"/>
            <w:vMerge w:val="restart"/>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Линијска уградна подна светиљка у алуминијумском кућишту са 240LED/м, 15W/м, приближних димензија 31ммx92.5мм, 24V, 670Lм/м, IP65/67, са опалним дифузором, оптерећење до 500кг. Дужина светиљке 1.0м</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Светиљка типа WALKLINE, BWKL0215G04WAA, ILTI LUCE, Philips, или одговарајућа.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Светиљке се спајају по две у низу.</w:t>
            </w:r>
          </w:p>
        </w:tc>
        <w:tc>
          <w:tcPr>
            <w:tcW w:w="419" w:type="pct"/>
            <w:gridSpan w:val="6"/>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9" w:type="pct"/>
            <w:gridSpan w:val="6"/>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LED driver WALIM60, 24V, 60W IP65, у комплету са разводном кутијом 200x150x100mm</w:t>
            </w:r>
          </w:p>
        </w:tc>
        <w:tc>
          <w:tcPr>
            <w:tcW w:w="419" w:type="pct"/>
            <w:gridSpan w:val="6"/>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tcBorders>
              <w:top w:val="nil"/>
              <w:left w:val="nil"/>
              <w:bottom w:val="single" w:sz="12"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 цену урачунати и израду подлоге за монтажу светиљке (0.5m3 бетона).</w:t>
            </w:r>
          </w:p>
        </w:tc>
        <w:tc>
          <w:tcPr>
            <w:tcW w:w="419" w:type="pct"/>
            <w:gridSpan w:val="6"/>
            <w:tcBorders>
              <w:top w:val="nil"/>
              <w:left w:val="nil"/>
              <w:bottom w:val="single" w:sz="12"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12"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tcBorders>
              <w:top w:val="single" w:sz="12" w:space="0" w:color="auto"/>
              <w:left w:val="nil"/>
              <w:bottom w:val="single" w:sz="4" w:space="0" w:color="auto"/>
              <w:right w:val="single" w:sz="4" w:space="0" w:color="auto"/>
            </w:tcBorders>
            <w:vAlign w:val="bottom"/>
            <w:hideMark/>
          </w:tcPr>
          <w:p w:rsidR="00187E11" w:rsidRPr="002E29F3" w:rsidRDefault="00187E11">
            <w:pP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Обрачун по комплету.</w:t>
            </w:r>
          </w:p>
        </w:tc>
        <w:tc>
          <w:tcPr>
            <w:tcW w:w="419" w:type="pct"/>
            <w:gridSpan w:val="6"/>
            <w:tcBorders>
              <w:top w:val="single" w:sz="12" w:space="0" w:color="auto"/>
              <w:left w:val="nil"/>
              <w:bottom w:val="single" w:sz="12"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комплет</w:t>
            </w:r>
          </w:p>
        </w:tc>
        <w:tc>
          <w:tcPr>
            <w:tcW w:w="397" w:type="pct"/>
            <w:gridSpan w:val="2"/>
            <w:tcBorders>
              <w:top w:val="single" w:sz="12" w:space="0" w:color="auto"/>
              <w:left w:val="nil"/>
              <w:bottom w:val="single" w:sz="12"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tcPr>
          <w:p w:rsidR="00187E11" w:rsidRPr="002E29F3" w:rsidRDefault="00187E11">
            <w:pPr>
              <w:jc w:val="center"/>
              <w:rPr>
                <w:rFonts w:ascii="Times New Roman" w:eastAsia="Times New Roman" w:hAnsi="Times New Roman" w:cs="Times New Roman"/>
                <w:b/>
                <w:bCs/>
                <w:sz w:val="20"/>
                <w:szCs w:val="20"/>
              </w:rPr>
            </w:pPr>
          </w:p>
        </w:tc>
        <w:tc>
          <w:tcPr>
            <w:tcW w:w="2193" w:type="pct"/>
            <w:gridSpan w:val="7"/>
            <w:tcBorders>
              <w:top w:val="single" w:sz="12" w:space="0" w:color="auto"/>
              <w:left w:val="nil"/>
              <w:bottom w:val="single" w:sz="4" w:space="0" w:color="auto"/>
              <w:right w:val="nil"/>
            </w:tcBorders>
            <w:vAlign w:val="bottom"/>
          </w:tcPr>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rPr>
              <w:t>Уписати произвођача и тип понуђене светиљке</w:t>
            </w:r>
            <w:r w:rsidRPr="002E29F3">
              <w:rPr>
                <w:rFonts w:ascii="Times New Roman" w:eastAsia="Times New Roman" w:hAnsi="Times New Roman" w:cs="Times New Roman"/>
                <w:sz w:val="20"/>
                <w:szCs w:val="20"/>
                <w:lang w:val="sr-Cyrl-RS"/>
              </w:rPr>
              <w:t>:</w:t>
            </w: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lang w:val="sr-Cyrl-RS"/>
              </w:rPr>
              <w:t>______________________________</w:t>
            </w:r>
          </w:p>
          <w:p w:rsidR="00187E11" w:rsidRPr="002E29F3" w:rsidRDefault="00187E11">
            <w:pPr>
              <w:rPr>
                <w:rFonts w:ascii="Times New Roman" w:eastAsia="Times New Roman" w:hAnsi="Times New Roman" w:cs="Times New Roman"/>
                <w:b/>
                <w:sz w:val="20"/>
                <w:szCs w:val="20"/>
                <w:lang w:val="sr-Cyrl-RS"/>
              </w:rPr>
            </w:pPr>
          </w:p>
        </w:tc>
        <w:tc>
          <w:tcPr>
            <w:tcW w:w="777" w:type="pct"/>
            <w:gridSpan w:val="2"/>
            <w:tcBorders>
              <w:top w:val="single" w:sz="12" w:space="0" w:color="auto"/>
              <w:left w:val="nil"/>
              <w:bottom w:val="single" w:sz="4" w:space="0" w:color="auto"/>
              <w:right w:val="nil"/>
            </w:tcBorders>
            <w:noWrap/>
            <w:vAlign w:val="bottom"/>
          </w:tcPr>
          <w:p w:rsidR="00187E11" w:rsidRPr="002E29F3" w:rsidRDefault="00187E11">
            <w:pPr>
              <w:jc w:val="center"/>
              <w:rPr>
                <w:rFonts w:ascii="Times New Roman" w:eastAsia="Times New Roman" w:hAnsi="Times New Roman" w:cs="Times New Roman"/>
                <w:b/>
                <w:sz w:val="20"/>
                <w:szCs w:val="20"/>
              </w:rPr>
            </w:pPr>
          </w:p>
        </w:tc>
        <w:tc>
          <w:tcPr>
            <w:tcW w:w="893" w:type="pct"/>
            <w:gridSpan w:val="3"/>
            <w:tcBorders>
              <w:top w:val="single" w:sz="12" w:space="0" w:color="auto"/>
              <w:left w:val="nil"/>
              <w:bottom w:val="single" w:sz="4" w:space="0" w:color="auto"/>
              <w:right w:val="nil"/>
            </w:tcBorders>
            <w:noWrap/>
            <w:vAlign w:val="bottom"/>
          </w:tcPr>
          <w:p w:rsidR="00187E11" w:rsidRPr="002E29F3" w:rsidRDefault="00187E11">
            <w:pPr>
              <w:jc w:val="center"/>
              <w:rPr>
                <w:rFonts w:ascii="Times New Roman" w:eastAsia="Times New Roman" w:hAnsi="Times New Roman" w:cs="Times New Roman"/>
                <w:b/>
                <w:sz w:val="20"/>
                <w:szCs w:val="20"/>
              </w:rPr>
            </w:pPr>
          </w:p>
        </w:tc>
        <w:tc>
          <w:tcPr>
            <w:tcW w:w="419" w:type="pct"/>
            <w:gridSpan w:val="6"/>
            <w:tcBorders>
              <w:top w:val="single" w:sz="12" w:space="0" w:color="auto"/>
              <w:left w:val="nil"/>
              <w:bottom w:val="single" w:sz="4" w:space="0" w:color="auto"/>
              <w:right w:val="nil"/>
            </w:tcBorders>
            <w:noWrap/>
            <w:vAlign w:val="bottom"/>
          </w:tcPr>
          <w:p w:rsidR="00187E11" w:rsidRPr="002E29F3" w:rsidRDefault="00187E11">
            <w:pPr>
              <w:rPr>
                <w:rFonts w:ascii="Times New Roman" w:eastAsia="Times New Roman" w:hAnsi="Times New Roman" w:cs="Times New Roman"/>
                <w:b/>
                <w:sz w:val="20"/>
                <w:szCs w:val="20"/>
              </w:rPr>
            </w:pPr>
          </w:p>
        </w:tc>
        <w:tc>
          <w:tcPr>
            <w:tcW w:w="397" w:type="pct"/>
            <w:gridSpan w:val="2"/>
            <w:tcBorders>
              <w:top w:val="single" w:sz="12" w:space="0" w:color="auto"/>
              <w:left w:val="nil"/>
              <w:bottom w:val="single" w:sz="4" w:space="0" w:color="auto"/>
              <w:right w:val="single" w:sz="4" w:space="0" w:color="auto"/>
            </w:tcBorders>
            <w:noWrap/>
            <w:vAlign w:val="bottom"/>
          </w:tcPr>
          <w:p w:rsidR="00187E11" w:rsidRPr="002E29F3" w:rsidRDefault="00187E11">
            <w:pPr>
              <w:rPr>
                <w:rFonts w:ascii="Times New Roman" w:eastAsia="Times New Roman" w:hAnsi="Times New Roman" w:cs="Times New Roman"/>
                <w:b/>
                <w:sz w:val="20"/>
                <w:szCs w:val="20"/>
              </w:rPr>
            </w:pPr>
          </w:p>
        </w:tc>
      </w:tr>
      <w:tr w:rsidR="002E29F3" w:rsidRPr="002E29F3" w:rsidTr="002E29F3">
        <w:trPr>
          <w:cantSplit/>
          <w:trHeight w:val="567"/>
        </w:trPr>
        <w:tc>
          <w:tcPr>
            <w:tcW w:w="321" w:type="pct"/>
            <w:gridSpan w:val="3"/>
            <w:tcBorders>
              <w:top w:val="single" w:sz="4" w:space="0" w:color="auto"/>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w:t>
            </w:r>
          </w:p>
        </w:tc>
        <w:tc>
          <w:tcPr>
            <w:tcW w:w="3863" w:type="pct"/>
            <w:gridSpan w:val="12"/>
            <w:vMerge w:val="restart"/>
            <w:tcBorders>
              <w:top w:val="single" w:sz="4" w:space="0" w:color="auto"/>
              <w:left w:val="nil"/>
              <w:bottom w:val="single" w:sz="12" w:space="0" w:color="auto"/>
              <w:right w:val="single" w:sz="4" w:space="0" w:color="auto"/>
            </w:tcBorders>
            <w:hideMark/>
          </w:tcPr>
          <w:p w:rsidR="00187E11" w:rsidRPr="002E29F3" w:rsidRDefault="00187E11">
            <w:pPr>
              <w:spacing w:after="240"/>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Светиљка за урбано осветљење јавних површина, тргова, паркова и пешачких стаза.</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Светиљка конципирана из два дела, доњи део светиљке је стуб пречника 220мм, висине 3000мм, од поцинкованог челика завршно бојеног у тамно сиву тзв. “urban grey” боју.</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Стуб је тежине 58кг, уз стуб се испоручује анкер за монтажу који се поставља у бетонски темељ (није предмет ове позиције).</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Горњи део светиљке је туба пречника 220мм, висине 800мм, од транспарентног поликарбоната са интегрисаним LED извором светла карактеристика 54W, 5562lm, 3000К.</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Светиљка је у антивандал изведби, специјални шрафови спречавају неауторизовано отварање светиљке.</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Степен механичке заштите IP65 / IK10.</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Укупна висина стуба са светлећим елементом је 3800мм, укупна тежина 65кг.</w:t>
            </w:r>
            <w:r w:rsidRPr="002E29F3">
              <w:rPr>
                <w:rFonts w:ascii="Times New Roman" w:eastAsia="Times New Roman" w:hAnsi="Times New Roman" w:cs="Times New Roman"/>
                <w:sz w:val="20"/>
                <w:szCs w:val="20"/>
              </w:rPr>
              <w:br/>
            </w:r>
            <w:r w:rsidRPr="002E29F3">
              <w:rPr>
                <w:rFonts w:ascii="Times New Roman" w:eastAsia="Times New Roman" w:hAnsi="Times New Roman" w:cs="Times New Roman"/>
                <w:sz w:val="20"/>
                <w:szCs w:val="20"/>
              </w:rPr>
              <w:br/>
              <w:t>Светиљка опремљена електронским преспојним прибором са могућношћу димовања протоколом 0-10V. </w:t>
            </w:r>
          </w:p>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Светиљка типа CITIZEN, LEDSC4, 1xLED 54W, 3000K, 5562 lm, CRI 80, IP65, IK10, 230V, или одговарајућа.</w:t>
            </w:r>
          </w:p>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19" w:type="pct"/>
            <w:gridSpan w:val="6"/>
            <w:tcBorders>
              <w:top w:val="single" w:sz="4" w:space="0" w:color="auto"/>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single" w:sz="4" w:space="0" w:color="auto"/>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single" w:sz="4" w:space="0" w:color="auto"/>
              <w:left w:val="nil"/>
              <w:bottom w:val="single" w:sz="12"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9" w:type="pct"/>
            <w:gridSpan w:val="6"/>
            <w:tcBorders>
              <w:top w:val="nil"/>
              <w:left w:val="nil"/>
              <w:bottom w:val="single" w:sz="12"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nil"/>
              <w:left w:val="nil"/>
              <w:bottom w:val="single" w:sz="12"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tcBorders>
              <w:top w:val="single" w:sz="12" w:space="0" w:color="auto"/>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Комплет са свим потребним монтажним прибором, анкер плочом, анкерима, завртњима, гуменом полдошком,...</w:t>
            </w:r>
          </w:p>
        </w:tc>
        <w:tc>
          <w:tcPr>
            <w:tcW w:w="419" w:type="pct"/>
            <w:gridSpan w:val="6"/>
            <w:tcBorders>
              <w:top w:val="single" w:sz="12"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комплет</w:t>
            </w:r>
          </w:p>
        </w:tc>
        <w:tc>
          <w:tcPr>
            <w:tcW w:w="397" w:type="pct"/>
            <w:gridSpan w:val="2"/>
            <w:tcBorders>
              <w:top w:val="single" w:sz="12"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20</w:t>
            </w:r>
          </w:p>
        </w:tc>
      </w:tr>
      <w:tr w:rsidR="002E29F3" w:rsidRPr="002E29F3" w:rsidTr="002E29F3">
        <w:trPr>
          <w:cantSplit/>
          <w:trHeight w:val="567"/>
        </w:trPr>
        <w:tc>
          <w:tcPr>
            <w:tcW w:w="321" w:type="pct"/>
            <w:gridSpan w:val="3"/>
            <w:tcBorders>
              <w:top w:val="single" w:sz="4" w:space="0" w:color="auto"/>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2193" w:type="pct"/>
            <w:gridSpan w:val="7"/>
            <w:tcBorders>
              <w:top w:val="single" w:sz="4" w:space="0" w:color="auto"/>
              <w:left w:val="nil"/>
              <w:bottom w:val="single" w:sz="4" w:space="0" w:color="auto"/>
              <w:right w:val="nil"/>
            </w:tcBorders>
          </w:tcPr>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rPr>
              <w:t>Уписати произвођача и тип понуђене светиљке</w:t>
            </w:r>
            <w:r w:rsidRPr="002E29F3">
              <w:rPr>
                <w:rFonts w:ascii="Times New Roman" w:eastAsia="Times New Roman" w:hAnsi="Times New Roman" w:cs="Times New Roman"/>
                <w:sz w:val="20"/>
                <w:szCs w:val="20"/>
                <w:lang w:val="sr-Cyrl-RS"/>
              </w:rPr>
              <w:t>:</w:t>
            </w: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lang w:val="sr-Cyrl-RS"/>
              </w:rPr>
              <w:t>______________________________</w:t>
            </w:r>
          </w:p>
        </w:tc>
        <w:tc>
          <w:tcPr>
            <w:tcW w:w="777" w:type="pct"/>
            <w:gridSpan w:val="2"/>
            <w:tcBorders>
              <w:top w:val="single" w:sz="4" w:space="0" w:color="auto"/>
              <w:left w:val="nil"/>
              <w:bottom w:val="single" w:sz="4" w:space="0" w:color="auto"/>
              <w:right w:val="nil"/>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893" w:type="pct"/>
            <w:gridSpan w:val="3"/>
            <w:tcBorders>
              <w:top w:val="single" w:sz="4" w:space="0" w:color="auto"/>
              <w:left w:val="nil"/>
              <w:bottom w:val="single" w:sz="4" w:space="0" w:color="auto"/>
              <w:right w:val="nil"/>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19" w:type="pct"/>
            <w:gridSpan w:val="6"/>
            <w:tcBorders>
              <w:top w:val="single" w:sz="4" w:space="0" w:color="auto"/>
              <w:left w:val="nil"/>
              <w:bottom w:val="single" w:sz="4" w:space="0" w:color="auto"/>
              <w:right w:val="nil"/>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single" w:sz="4" w:space="0" w:color="auto"/>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single" w:sz="4" w:space="0" w:color="auto"/>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3</w:t>
            </w:r>
          </w:p>
        </w:tc>
        <w:tc>
          <w:tcPr>
            <w:tcW w:w="3863" w:type="pct"/>
            <w:gridSpan w:val="12"/>
            <w:tcBorders>
              <w:top w:val="single" w:sz="4" w:space="0" w:color="auto"/>
              <w:left w:val="nil"/>
              <w:bottom w:val="single" w:sz="12" w:space="0" w:color="auto"/>
              <w:right w:val="single" w:sz="4" w:space="0" w:color="auto"/>
            </w:tcBorders>
            <w:hideMark/>
          </w:tcPr>
          <w:p w:rsidR="00187E11" w:rsidRPr="002E29F3" w:rsidRDefault="00187E11">
            <w:pPr>
              <w:jc w:val="both"/>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Уградна подна светиљка , IP65. Светиљка типа AmphiLux, BBD420 Compact (12 x LED, Mono ), 40W, 40°, Philips, или одговарајућа. На две светиљке се урађује LED driver WALIMLED060/12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19" w:type="pct"/>
            <w:gridSpan w:val="6"/>
            <w:tcBorders>
              <w:top w:val="single" w:sz="4" w:space="0" w:color="auto"/>
              <w:left w:val="nil"/>
              <w:bottom w:val="single" w:sz="12"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single" w:sz="4" w:space="0" w:color="auto"/>
              <w:left w:val="nil"/>
              <w:bottom w:val="single" w:sz="12"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tcBorders>
              <w:top w:val="single" w:sz="12" w:space="0" w:color="auto"/>
              <w:left w:val="nil"/>
              <w:bottom w:val="single" w:sz="4" w:space="0" w:color="auto"/>
              <w:right w:val="single" w:sz="4" w:space="0" w:color="auto"/>
            </w:tcBorders>
            <w:vAlign w:val="bottom"/>
            <w:hideMark/>
          </w:tcPr>
          <w:p w:rsidR="00187E11" w:rsidRPr="002E29F3" w:rsidRDefault="00187E11">
            <w:pP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Комплет са уградном дозном.</w:t>
            </w:r>
          </w:p>
        </w:tc>
        <w:tc>
          <w:tcPr>
            <w:tcW w:w="419" w:type="pct"/>
            <w:gridSpan w:val="6"/>
            <w:tcBorders>
              <w:top w:val="single" w:sz="12"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комплет</w:t>
            </w:r>
          </w:p>
        </w:tc>
        <w:tc>
          <w:tcPr>
            <w:tcW w:w="397" w:type="pct"/>
            <w:gridSpan w:val="2"/>
            <w:tcBorders>
              <w:top w:val="single" w:sz="12"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sz w:val="20"/>
                <w:szCs w:val="20"/>
              </w:rPr>
            </w:pPr>
            <w:r w:rsidRPr="002E29F3">
              <w:rPr>
                <w:rFonts w:ascii="Times New Roman" w:eastAsia="Times New Roman" w:hAnsi="Times New Roman" w:cs="Times New Roman"/>
                <w:b/>
                <w:sz w:val="20"/>
                <w:szCs w:val="20"/>
              </w:rPr>
              <w:t>1</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2193" w:type="pct"/>
            <w:gridSpan w:val="7"/>
            <w:tcBorders>
              <w:top w:val="nil"/>
              <w:left w:val="nil"/>
              <w:bottom w:val="single" w:sz="4" w:space="0" w:color="auto"/>
              <w:right w:val="nil"/>
            </w:tcBorders>
          </w:tcPr>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rPr>
              <w:t>Уписати произвођача и тип понуђене светиљке</w:t>
            </w:r>
            <w:r w:rsidRPr="002E29F3">
              <w:rPr>
                <w:rFonts w:ascii="Times New Roman" w:eastAsia="Times New Roman" w:hAnsi="Times New Roman" w:cs="Times New Roman"/>
                <w:sz w:val="20"/>
                <w:szCs w:val="20"/>
                <w:lang w:val="sr-Cyrl-RS"/>
              </w:rPr>
              <w:t>:</w:t>
            </w: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p>
          <w:p w:rsidR="00187E11" w:rsidRPr="002E29F3" w:rsidRDefault="00187E11">
            <w:pPr>
              <w:rPr>
                <w:rFonts w:ascii="Times New Roman" w:eastAsia="Times New Roman" w:hAnsi="Times New Roman" w:cs="Times New Roman"/>
                <w:sz w:val="20"/>
                <w:szCs w:val="20"/>
                <w:lang w:val="sr-Cyrl-RS"/>
              </w:rPr>
            </w:pPr>
            <w:r w:rsidRPr="002E29F3">
              <w:rPr>
                <w:rFonts w:ascii="Times New Roman" w:eastAsia="Times New Roman" w:hAnsi="Times New Roman" w:cs="Times New Roman"/>
                <w:sz w:val="20"/>
                <w:szCs w:val="20"/>
                <w:lang w:val="sr-Cyrl-RS"/>
              </w:rPr>
              <w:t>______________________________</w:t>
            </w:r>
          </w:p>
        </w:tc>
        <w:tc>
          <w:tcPr>
            <w:tcW w:w="777" w:type="pct"/>
            <w:gridSpan w:val="2"/>
            <w:tcBorders>
              <w:top w:val="single" w:sz="4" w:space="0" w:color="auto"/>
              <w:left w:val="nil"/>
              <w:bottom w:val="single" w:sz="4" w:space="0" w:color="auto"/>
              <w:right w:val="nil"/>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893" w:type="pct"/>
            <w:gridSpan w:val="3"/>
            <w:tcBorders>
              <w:top w:val="single" w:sz="4" w:space="0" w:color="auto"/>
              <w:left w:val="nil"/>
              <w:bottom w:val="single" w:sz="4" w:space="0" w:color="auto"/>
              <w:right w:val="nil"/>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19" w:type="pct"/>
            <w:gridSpan w:val="6"/>
            <w:tcBorders>
              <w:top w:val="single" w:sz="4" w:space="0" w:color="auto"/>
              <w:left w:val="nil"/>
              <w:bottom w:val="single" w:sz="4" w:space="0" w:color="auto"/>
              <w:right w:val="nil"/>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single" w:sz="4" w:space="0" w:color="auto"/>
              <w:left w:val="nil"/>
              <w:bottom w:val="single" w:sz="4" w:space="0" w:color="auto"/>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Гумена подлошка за нивелацију стуба (гумена подлошка се поставља између стопе темеља и анкер плоче стуба).</w:t>
            </w:r>
          </w:p>
        </w:tc>
        <w:tc>
          <w:tcPr>
            <w:tcW w:w="419" w:type="pct"/>
            <w:gridSpan w:val="6"/>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5</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Антикорозивни поклопац за матице (ПВЦ поклопац са уграђеним заштитним средством који се поставља преко матица анкера)</w:t>
            </w:r>
          </w:p>
        </w:tc>
        <w:tc>
          <w:tcPr>
            <w:tcW w:w="419" w:type="pct"/>
            <w:gridSpan w:val="6"/>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80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6</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PP00 4x6mm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,напајање стубова 4m,</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7</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PP00-Y 5x4mm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 напајање</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8</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PP00-Y 3x2.5mm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9</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30x4 SRPS N.B4.901Č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10</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Cu уже 25mm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11</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Cu плетеница 16mm2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12</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Укрсни комад T-T</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13</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Укрсни комад T-U,Al-Cu,''OBO-BETERMAN''</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14</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кабловски пластични штитници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15</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јувидур цевиi f110 </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16</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дупла "K" рачва 110/45</w:t>
            </w:r>
            <w:r w:rsidRPr="002E29F3">
              <w:rPr>
                <w:rFonts w:ascii="Times New Roman" w:eastAsia="Times New Roman" w:hAnsi="Times New Roman" w:cs="Times New Roman"/>
                <w:sz w:val="20"/>
                <w:szCs w:val="20"/>
                <w:vertAlign w:val="superscript"/>
              </w:rPr>
              <w:t>o</w:t>
            </w:r>
            <w:r w:rsidRPr="002E29F3">
              <w:rPr>
                <w:rFonts w:ascii="Times New Roman" w:eastAsia="Times New Roman" w:hAnsi="Times New Roman" w:cs="Times New Roman"/>
                <w:sz w:val="20"/>
                <w:szCs w:val="20"/>
              </w:rPr>
              <w:t xml:space="preserve"> sa две ПВЦ цеви f110/500mmm</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17</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трака за упозорење</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18</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песак</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м³</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12</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19</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бетон MB30 - са атестом о квалитету!</w:t>
            </w:r>
          </w:p>
        </w:tc>
        <w:tc>
          <w:tcPr>
            <w:tcW w:w="419" w:type="pct"/>
            <w:gridSpan w:val="6"/>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м³</w:t>
            </w:r>
          </w:p>
        </w:tc>
        <w:tc>
          <w:tcPr>
            <w:tcW w:w="397" w:type="pct"/>
            <w:gridSpan w:val="2"/>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12</w:t>
            </w:r>
          </w:p>
        </w:tc>
      </w:tr>
      <w:tr w:rsidR="002E29F3" w:rsidRPr="002E29F3" w:rsidTr="002E29F3">
        <w:trPr>
          <w:cantSplit/>
          <w:trHeight w:val="567"/>
        </w:trPr>
        <w:tc>
          <w:tcPr>
            <w:tcW w:w="321" w:type="pct"/>
            <w:gridSpan w:val="3"/>
            <w:tcBorders>
              <w:top w:val="single" w:sz="4" w:space="0" w:color="auto"/>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20</w:t>
            </w:r>
          </w:p>
        </w:tc>
        <w:tc>
          <w:tcPr>
            <w:tcW w:w="3863" w:type="pct"/>
            <w:gridSpan w:val="12"/>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Кабловске ознаке за уградњу на бетонски темељ.</w:t>
            </w:r>
          </w:p>
        </w:tc>
        <w:tc>
          <w:tcPr>
            <w:tcW w:w="419" w:type="pct"/>
            <w:gridSpan w:val="6"/>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397" w:type="pct"/>
            <w:gridSpan w:val="2"/>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15</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21</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Ситани непредвиђени инсталациони радови и материјал (кабел-папуче,завртњи,и остало...)</w:t>
            </w:r>
          </w:p>
        </w:tc>
        <w:tc>
          <w:tcPr>
            <w:tcW w:w="419" w:type="pct"/>
            <w:gridSpan w:val="6"/>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паушално</w:t>
            </w:r>
          </w:p>
        </w:tc>
        <w:tc>
          <w:tcPr>
            <w:tcW w:w="397" w:type="pct"/>
            <w:gridSpan w:val="2"/>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w:t>
            </w:r>
          </w:p>
        </w:tc>
        <w:tc>
          <w:tcPr>
            <w:tcW w:w="4679" w:type="pct"/>
            <w:gridSpan w:val="20"/>
            <w:tcBorders>
              <w:top w:val="nil"/>
              <w:left w:val="nil"/>
              <w:bottom w:val="single" w:sz="4" w:space="0" w:color="auto"/>
              <w:right w:val="single" w:sz="4" w:space="0" w:color="auto"/>
            </w:tcBorders>
            <w:vAlign w:val="center"/>
            <w:hideMark/>
          </w:tcPr>
          <w:p w:rsidR="00187E11" w:rsidRPr="002E29F3" w:rsidRDefault="00187E11">
            <w:pPr>
              <w:jc w:val="both"/>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Радови на изградњи ЈО</w:t>
            </w:r>
          </w:p>
        </w:tc>
      </w:tr>
      <w:tr w:rsidR="00187E11" w:rsidRPr="002E29F3" w:rsidTr="002E29F3">
        <w:trPr>
          <w:cantSplit/>
          <w:trHeight w:val="567"/>
        </w:trPr>
        <w:tc>
          <w:tcPr>
            <w:tcW w:w="5000" w:type="pct"/>
            <w:gridSpan w:val="23"/>
            <w:tcBorders>
              <w:top w:val="nil"/>
              <w:left w:val="single" w:sz="4" w:space="0" w:color="auto"/>
              <w:bottom w:val="single" w:sz="4" w:space="0" w:color="auto"/>
              <w:right w:val="single" w:sz="4" w:space="0" w:color="auto"/>
            </w:tcBorders>
            <w:noWrap/>
            <w:hideMark/>
          </w:tcPr>
          <w:p w:rsidR="00187E11" w:rsidRPr="002E29F3" w:rsidRDefault="00187E11">
            <w:pPr>
              <w:jc w:val="both"/>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1</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Геометарско обележавање трасе кабловског рова и положаја канделаберских стубова. Протокол се предаје инвеститору на папиру на самом почетку радова те се може користити и за тачно одређивање дужине кабла због наруџбе. Обрачун по дужном метру трасе свих кабловских ровова. Комплет са графичком и табеларном спецификацијом површина за раскопавање (врста, локација и количине)!</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w:t>
            </w:r>
          </w:p>
        </w:tc>
        <w:tc>
          <w:tcPr>
            <w:tcW w:w="3863" w:type="pct"/>
            <w:gridSpan w:val="12"/>
            <w:vMerge w:val="restart"/>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Ручни ископ рова до дубине 0,9м (уобичајено) односно 1,4м (испод коловоза); изузетно на неким местима у договору са надзорним органом - дубина по потреби, у земљишту III категорије. Комплет са затрпавањем и набијањем у слојевима не дебљим од 20цм и прибављањем атеста о збијености тла (збијеност у складу са наменом површине!). Обрачун по кубном метру земље. НАПОМЕНА: Радови се изводе паралелно са грађевинским. Ручни ископ је цца 0.2м дубине од доње коте ископа за пут и тротоар.</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Обрачун по  метру кубном.</w:t>
            </w:r>
          </w:p>
        </w:tc>
        <w:tc>
          <w:tcPr>
            <w:tcW w:w="411" w:type="pct"/>
            <w:gridSpan w:val="5"/>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w:t>
            </w:r>
          </w:p>
        </w:tc>
      </w:tr>
      <w:tr w:rsidR="002E29F3" w:rsidRPr="002E29F3" w:rsidTr="002E29F3">
        <w:trPr>
          <w:cantSplit/>
          <w:trHeight w:val="567"/>
        </w:trPr>
        <w:tc>
          <w:tcPr>
            <w:tcW w:w="321" w:type="pct"/>
            <w:gridSpan w:val="3"/>
            <w:tcBorders>
              <w:top w:val="single" w:sz="4" w:space="0" w:color="auto"/>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w:t>
            </w:r>
          </w:p>
        </w:tc>
        <w:tc>
          <w:tcPr>
            <w:tcW w:w="3863" w:type="pct"/>
            <w:gridSpan w:val="12"/>
            <w:vMerge w:val="restart"/>
            <w:tcBorders>
              <w:top w:val="single" w:sz="4" w:space="0" w:color="auto"/>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Ископ рова до дубине 0,9м (уобичајено) односно 1,4м (испод коловоза); изузетно на неким местима у договору са надзорним органом - дубина по потреби, у земљишту III категорије. Комплет са затрпавањем и набијањем у слојевима не дебљим од 20цм и прибављањем атеста о збијености тла (збијеност у складу са наменом површине!). Обрачун по кубном метру земље. НАПОМЕНА: Радови се изводе паралелно са грађевинским. Ручни ископ је цца 0.2м дубине од доње коте ископа за пут и тротоар.</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Обрачун по  метру кубном.</w:t>
            </w:r>
          </w:p>
        </w:tc>
        <w:tc>
          <w:tcPr>
            <w:tcW w:w="411" w:type="pct"/>
            <w:gridSpan w:val="5"/>
            <w:tcBorders>
              <w:top w:val="single" w:sz="4" w:space="0" w:color="auto"/>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single" w:sz="4" w:space="0" w:color="auto"/>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70</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w:t>
            </w:r>
          </w:p>
        </w:tc>
        <w:tc>
          <w:tcPr>
            <w:tcW w:w="3863" w:type="pct"/>
            <w:gridSpan w:val="12"/>
            <w:vMerge w:val="restart"/>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бетонског темеља у радионици, бетон МБ30 датих димензија у метрима. При изради поставити приводне ПВЦ цеви ф75(110)мм и дуплу "К" рачву, стубне анкере и централну куку ф22 за транспорт и уградњу темеља. Комплет са израдом подлоге темеља од набијеног шљунка дебљине 10цм. Обрачун по урађеном, транспортованом и уграђеном бетонском темељу. Димензије и облик темеља ће се за свако стубно место утврдити у зависности од инсталација које се налазе у близини! Након монтаже, око темеља се сипа песак уз набијање помоћу воде.</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Димензије и облик темеља ће се одредити према потреби на терену, а запремина до 0.5м3, комплет са уградњом 1кг одговарајуће арматуре.</w:t>
            </w:r>
          </w:p>
        </w:tc>
        <w:tc>
          <w:tcPr>
            <w:tcW w:w="411" w:type="pct"/>
            <w:gridSpan w:val="5"/>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5</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Подизање и монтажа стуба висине 4м. Комплет са монтажом на темељ, нивелацијом, повезивањем на напојни вод, повезивање на уземљивач, повезивање прикључне плоче.</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6</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подних светиљи. Радови се изводе паралелно са монтажом бехатон коцки. Уградња светиљки и разводне кутије према упутству произвођача. Радови обухватају израду бетонске подлоге и бочних зидова, за укрућење светиљки.</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22</w:t>
            </w:r>
          </w:p>
        </w:tc>
      </w:tr>
      <w:tr w:rsidR="002E29F3" w:rsidRPr="002E29F3" w:rsidTr="002E29F3">
        <w:trPr>
          <w:cantSplit/>
          <w:trHeight w:val="567"/>
        </w:trPr>
        <w:tc>
          <w:tcPr>
            <w:tcW w:w="321" w:type="pct"/>
            <w:gridSpan w:val="3"/>
            <w:tcBorders>
              <w:top w:val="single" w:sz="4" w:space="0" w:color="auto"/>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7</w:t>
            </w:r>
          </w:p>
        </w:tc>
        <w:tc>
          <w:tcPr>
            <w:tcW w:w="3863" w:type="pct"/>
            <w:gridSpan w:val="12"/>
            <w:tcBorders>
              <w:top w:val="single" w:sz="4" w:space="0" w:color="auto"/>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Полагање, у већ ископаном рову на дубини 90цм, поцинковане челичне траке Fe-Zn 30x4mm, SRPS N.B4.901, у постељицу од ситне земље  дебљине 0,1м. Обрачун по дужном метру положене траке.</w:t>
            </w:r>
          </w:p>
        </w:tc>
        <w:tc>
          <w:tcPr>
            <w:tcW w:w="411" w:type="pct"/>
            <w:gridSpan w:val="5"/>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8</w:t>
            </w:r>
          </w:p>
        </w:tc>
        <w:tc>
          <w:tcPr>
            <w:tcW w:w="3863" w:type="pct"/>
            <w:gridSpan w:val="12"/>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везе стуба и уземљивача уз помоћ укрсног комада SRPS N.B4.936 заливеног у олово и Fe-Zn траке или сеченог Cu ужета 25mm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на просечно 2m. Обрачун по стубном месту.</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9</w:t>
            </w:r>
          </w:p>
        </w:tc>
        <w:tc>
          <w:tcPr>
            <w:tcW w:w="3863" w:type="pct"/>
            <w:gridSpan w:val="12"/>
            <w:vMerge w:val="restart"/>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Полагање кабла у ископаном (затрпаном до дубине 0.8м земљом) рову . Пролаз кабла испод саобраћајница осигурати увлачењем у тврде јувидур цеви ф110мм или Fe-Zn цеви ф60мм. Изнад кабела се сипа чиста ситна земља 0.2м, па се изнад полажу пластични штитници. Генерално се ров испод тротоара, паркинга и саобраћајница затрпава песком! На висини 0.3м изнад каблова се полаже трака за упозорење. Комплет са сечењем кабла на месту сваког стуба (ово се односи само на 4x6/16. Обрачун по дужном метру.</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 - PP00 4x6mm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w:t>
            </w:r>
          </w:p>
        </w:tc>
        <w:tc>
          <w:tcPr>
            <w:tcW w:w="411" w:type="pct"/>
            <w:gridSpan w:val="5"/>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a</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b</w:t>
            </w:r>
          </w:p>
        </w:tc>
        <w:tc>
          <w:tcPr>
            <w:tcW w:w="3863" w:type="pct"/>
            <w:gridSpan w:val="12"/>
            <w:tcBorders>
              <w:top w:val="nil"/>
              <w:left w:val="nil"/>
              <w:bottom w:val="single" w:sz="4" w:space="0" w:color="auto"/>
              <w:right w:val="single" w:sz="4" w:space="0" w:color="auto"/>
            </w:tcBorders>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 - PP00-Y 5x4mm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c</w:t>
            </w:r>
          </w:p>
        </w:tc>
        <w:tc>
          <w:tcPr>
            <w:tcW w:w="3863" w:type="pct"/>
            <w:gridSpan w:val="12"/>
            <w:tcBorders>
              <w:top w:val="nil"/>
              <w:left w:val="nil"/>
              <w:bottom w:val="single" w:sz="4" w:space="0" w:color="auto"/>
              <w:right w:val="single" w:sz="4" w:space="0" w:color="auto"/>
            </w:tcBorders>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 - PP00-Y 3x2,5mm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w:t>
            </w: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100</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10</w:t>
            </w:r>
          </w:p>
        </w:tc>
        <w:tc>
          <w:tcPr>
            <w:tcW w:w="3863" w:type="pct"/>
            <w:gridSpan w:val="12"/>
            <w:vMerge w:val="restart"/>
            <w:tcBorders>
              <w:top w:val="nil"/>
              <w:left w:val="nil"/>
              <w:bottom w:val="single" w:sz="4" w:space="0" w:color="auto"/>
              <w:right w:val="single" w:sz="4" w:space="0" w:color="auto"/>
            </w:tcBorders>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заштитних цеви на местима како је ситуацијом приказано. Обрачун по дужном метру.</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a) јувидур f110</w:t>
            </w:r>
          </w:p>
        </w:tc>
        <w:tc>
          <w:tcPr>
            <w:tcW w:w="411" w:type="pct"/>
            <w:gridSpan w:val="5"/>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283"/>
        </w:trPr>
        <w:tc>
          <w:tcPr>
            <w:tcW w:w="321" w:type="pct"/>
            <w:gridSpan w:val="3"/>
            <w:tcBorders>
              <w:top w:val="nil"/>
              <w:left w:val="single" w:sz="4" w:space="0" w:color="auto"/>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11</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пројекта изведеног објекта.</w:t>
            </w: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12</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Повезивање електро ормана. Обрачун по сату VKV електричара.</w:t>
            </w: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час</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16</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13</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Континуирано чишћење градилишта за време изградње и након завршетка градње.</w:t>
            </w: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пауш</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14</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Постављање кабловских ознака према пројекту и потребама терена.Обрачун по ознаци.</w:t>
            </w: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ком</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15</w:t>
            </w:r>
          </w:p>
        </w:tc>
      </w:tr>
      <w:tr w:rsidR="002E29F3" w:rsidRPr="002E29F3" w:rsidTr="002E29F3">
        <w:trPr>
          <w:cantSplit/>
          <w:trHeight w:val="567"/>
        </w:trPr>
        <w:tc>
          <w:tcPr>
            <w:tcW w:w="321" w:type="pct"/>
            <w:gridSpan w:val="3"/>
            <w:tcBorders>
              <w:top w:val="single" w:sz="4" w:space="0" w:color="auto"/>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15</w:t>
            </w:r>
          </w:p>
        </w:tc>
        <w:tc>
          <w:tcPr>
            <w:tcW w:w="3863" w:type="pct"/>
            <w:gridSpan w:val="12"/>
            <w:tcBorders>
              <w:top w:val="single" w:sz="4" w:space="0" w:color="auto"/>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 току полагања каблова и ПВЦ цеви (пре затрпавања рова) снимање трасе положених каблова, заштитних цеви и стубова јавног осветљења са израдом катастра изведеног стања. Снимак се предаје Републичком геодетском заводу за картирање и инвеститору. Инвеститору се снимак предаје на крају извођења радова - пре израде окончане ситуације, у папирној и дигиталној форми на CD у ACAD - "*.dwf" формату (са таблицом апсолутних кордината свих стубова као и преломних тачака трасе каблова). Овај снимак је основа за коначни обрачун. Републичком геодетском заводу се предаје снимак ради картирања. Комплет са добијањем потврде о предатој документацији РГЗ-у. Обрачун по дужном метру трасе каблова.</w:t>
            </w:r>
          </w:p>
        </w:tc>
        <w:tc>
          <w:tcPr>
            <w:tcW w:w="411" w:type="pct"/>
            <w:gridSpan w:val="5"/>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single" w:sz="4" w:space="0" w:color="auto"/>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16</w:t>
            </w:r>
          </w:p>
        </w:tc>
        <w:tc>
          <w:tcPr>
            <w:tcW w:w="3863" w:type="pct"/>
            <w:gridSpan w:val="12"/>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Плаћање трошкова картирања Републичком геодетском заводу.</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Обрачун по дужном метру трасе каблова.</w:t>
            </w:r>
          </w:p>
        </w:tc>
        <w:tc>
          <w:tcPr>
            <w:tcW w:w="411" w:type="pct"/>
            <w:gridSpan w:val="5"/>
            <w:tcBorders>
              <w:top w:val="nil"/>
              <w:left w:val="nil"/>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80"/>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200</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17</w:t>
            </w:r>
          </w:p>
        </w:tc>
        <w:tc>
          <w:tcPr>
            <w:tcW w:w="3863" w:type="pct"/>
            <w:gridSpan w:val="12"/>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Довоз песка и разастирање у ров кабла или на траси. </w:t>
            </w:r>
          </w:p>
        </w:tc>
        <w:tc>
          <w:tcPr>
            <w:tcW w:w="411"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м3</w:t>
            </w:r>
          </w:p>
        </w:tc>
        <w:tc>
          <w:tcPr>
            <w:tcW w:w="405" w:type="pct"/>
            <w:gridSpan w:val="3"/>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12</w:t>
            </w:r>
          </w:p>
        </w:tc>
      </w:tr>
      <w:tr w:rsidR="002E29F3" w:rsidRPr="002E29F3" w:rsidTr="002E29F3">
        <w:trPr>
          <w:cantSplit/>
          <w:trHeight w:val="567"/>
        </w:trPr>
        <w:tc>
          <w:tcPr>
            <w:tcW w:w="321" w:type="pct"/>
            <w:gridSpan w:val="3"/>
            <w:tcBorders>
              <w:top w:val="nil"/>
              <w:left w:val="single" w:sz="4" w:space="0" w:color="auto"/>
              <w:bottom w:val="nil"/>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18</w:t>
            </w:r>
          </w:p>
        </w:tc>
        <w:tc>
          <w:tcPr>
            <w:tcW w:w="3863" w:type="pct"/>
            <w:gridSpan w:val="12"/>
            <w:vMerge w:val="restart"/>
            <w:tcBorders>
              <w:top w:val="nil"/>
              <w:left w:val="nil"/>
              <w:bottom w:val="single" w:sz="4" w:space="0" w:color="auto"/>
              <w:right w:val="single" w:sz="4" w:space="0" w:color="auto"/>
            </w:tcBorders>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Испитивање каблова, других проводника и веза у инсталацији. Прибављање верификационих извештаја од надлежне установе, посебно о квалитету изолације, заштите од опасних напона додира, збијености тла, фотометријска мерења, интерни технички пријем, припремно-завршни радови. Пробни рад и предаја објекта.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Све комплет:</w:t>
            </w:r>
          </w:p>
        </w:tc>
        <w:tc>
          <w:tcPr>
            <w:tcW w:w="411" w:type="pct"/>
            <w:gridSpan w:val="5"/>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05" w:type="pct"/>
            <w:gridSpan w:val="3"/>
            <w:tcBorders>
              <w:top w:val="nil"/>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4" w:space="0" w:color="auto"/>
              <w:bottom w:val="single" w:sz="4" w:space="0" w:color="auto"/>
              <w:right w:val="single" w:sz="4" w:space="0" w:color="auto"/>
            </w:tcBorders>
            <w:noWrap/>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863" w:type="pct"/>
            <w:gridSpan w:val="12"/>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1"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кпт</w:t>
            </w:r>
          </w:p>
        </w:tc>
        <w:tc>
          <w:tcPr>
            <w:tcW w:w="405" w:type="pct"/>
            <w:gridSpan w:val="3"/>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187E11" w:rsidRPr="002E29F3" w:rsidTr="002E29F3">
        <w:trPr>
          <w:cantSplit/>
          <w:trHeight w:val="567"/>
        </w:trPr>
        <w:tc>
          <w:tcPr>
            <w:tcW w:w="5000" w:type="pct"/>
            <w:gridSpan w:val="23"/>
            <w:tcBorders>
              <w:top w:val="single" w:sz="4" w:space="0" w:color="auto"/>
              <w:left w:val="single" w:sz="4"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lang w:val="sr-Latn-RS"/>
              </w:rPr>
              <w:t xml:space="preserve">IV </w:t>
            </w:r>
            <w:r w:rsidRPr="002E29F3">
              <w:rPr>
                <w:rFonts w:ascii="Times New Roman" w:eastAsia="Times New Roman" w:hAnsi="Times New Roman" w:cs="Times New Roman"/>
                <w:b/>
                <w:bCs/>
                <w:sz w:val="20"/>
                <w:szCs w:val="20"/>
              </w:rPr>
              <w:t xml:space="preserve">ПРЕДМЕР </w:t>
            </w:r>
            <w:r w:rsidRPr="002E29F3">
              <w:rPr>
                <w:rFonts w:ascii="Times New Roman" w:eastAsia="Times New Roman" w:hAnsi="Times New Roman" w:cs="Times New Roman"/>
                <w:b/>
                <w:bCs/>
                <w:sz w:val="20"/>
                <w:szCs w:val="20"/>
                <w:lang w:val="sr-Cyrl-RS"/>
              </w:rPr>
              <w:t>РАДОВА</w:t>
            </w:r>
            <w:r w:rsidRPr="002E29F3">
              <w:rPr>
                <w:rFonts w:ascii="Times New Roman" w:eastAsia="Times New Roman" w:hAnsi="Times New Roman" w:cs="Times New Roman"/>
                <w:b/>
                <w:bCs/>
                <w:sz w:val="20"/>
                <w:szCs w:val="20"/>
              </w:rPr>
              <w:t xml:space="preserve"> ПЕЈЗАЖНЕ АРХИТЕКТУРЕ</w:t>
            </w:r>
          </w:p>
        </w:tc>
      </w:tr>
      <w:tr w:rsidR="002E29F3" w:rsidRPr="002E29F3" w:rsidTr="002E29F3">
        <w:trPr>
          <w:cantSplit/>
          <w:trHeight w:val="567"/>
        </w:trPr>
        <w:tc>
          <w:tcPr>
            <w:tcW w:w="321" w:type="pct"/>
            <w:gridSpan w:val="3"/>
            <w:tcBorders>
              <w:top w:val="single" w:sz="4" w:space="0" w:color="000000"/>
              <w:left w:val="single" w:sz="4" w:space="0" w:color="auto"/>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Поз.</w:t>
            </w:r>
          </w:p>
        </w:tc>
        <w:tc>
          <w:tcPr>
            <w:tcW w:w="3793" w:type="pct"/>
            <w:gridSpan w:val="11"/>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ОПИС</w:t>
            </w:r>
          </w:p>
        </w:tc>
        <w:tc>
          <w:tcPr>
            <w:tcW w:w="489" w:type="pct"/>
            <w:gridSpan w:val="7"/>
            <w:tcBorders>
              <w:top w:val="single" w:sz="4" w:space="0" w:color="000000"/>
              <w:left w:val="nil"/>
              <w:bottom w:val="single" w:sz="4" w:space="0" w:color="000000"/>
              <w:right w:val="single" w:sz="4" w:space="0" w:color="000000"/>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Јед. мере</w:t>
            </w:r>
          </w:p>
        </w:tc>
        <w:tc>
          <w:tcPr>
            <w:tcW w:w="397" w:type="pct"/>
            <w:gridSpan w:val="2"/>
            <w:tcBorders>
              <w:top w:val="single" w:sz="4" w:space="0" w:color="000000"/>
              <w:left w:val="nil"/>
              <w:bottom w:val="single" w:sz="4" w:space="0" w:color="000000"/>
              <w:right w:val="single" w:sz="4" w:space="0" w:color="auto"/>
            </w:tcBorders>
            <w:vAlign w:val="center"/>
            <w:hideMark/>
          </w:tcPr>
          <w:p w:rsidR="00187E11" w:rsidRPr="002E29F3" w:rsidRDefault="00187E11">
            <w:pPr>
              <w:jc w:val="center"/>
              <w:rPr>
                <w:rFonts w:ascii="Times New Roman" w:eastAsia="Times New Roman" w:hAnsi="Times New Roman" w:cs="Times New Roman"/>
                <w:b/>
                <w:sz w:val="20"/>
                <w:szCs w:val="20"/>
                <w:lang w:val="sr-Cyrl-RS"/>
              </w:rPr>
            </w:pPr>
            <w:r w:rsidRPr="002E29F3">
              <w:rPr>
                <w:rFonts w:ascii="Times New Roman" w:eastAsia="Times New Roman" w:hAnsi="Times New Roman" w:cs="Times New Roman"/>
                <w:b/>
                <w:sz w:val="20"/>
                <w:szCs w:val="20"/>
                <w:lang w:val="sr-Cyrl-RS"/>
              </w:rPr>
              <w:t>Кол.</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1. </w:t>
            </w:r>
          </w:p>
        </w:tc>
        <w:tc>
          <w:tcPr>
            <w:tcW w:w="4679" w:type="pct"/>
            <w:gridSpan w:val="20"/>
            <w:tcBorders>
              <w:top w:val="nil"/>
              <w:left w:val="nil"/>
              <w:bottom w:val="nil"/>
              <w:right w:val="single" w:sz="8"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ПРИПРЕМНИ РАДОВИ </w:t>
            </w:r>
          </w:p>
        </w:tc>
      </w:tr>
      <w:tr w:rsidR="002E29F3" w:rsidRPr="002E29F3" w:rsidTr="002E29F3">
        <w:trPr>
          <w:cantSplit/>
          <w:trHeight w:val="567"/>
        </w:trPr>
        <w:tc>
          <w:tcPr>
            <w:tcW w:w="321" w:type="pct"/>
            <w:gridSpan w:val="3"/>
            <w:tcBorders>
              <w:top w:val="nil"/>
              <w:left w:val="single" w:sz="8" w:space="0" w:color="auto"/>
              <w:bottom w:val="nil"/>
              <w:right w:val="nil"/>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1.1.</w:t>
            </w:r>
          </w:p>
        </w:tc>
        <w:tc>
          <w:tcPr>
            <w:tcW w:w="3793" w:type="pct"/>
            <w:gridSpan w:val="11"/>
            <w:vMerge w:val="restart"/>
            <w:tcBorders>
              <w:top w:val="single" w:sz="8" w:space="0" w:color="auto"/>
              <w:left w:val="single" w:sz="8"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ПРЕНОС ПРОЈЕКТА НА ТЕРЕН И ТЕХНИКА ПРИПРЕМЕ</w:t>
            </w:r>
          </w:p>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Пре почетка радова извођач је дужан да дефинише површине намењене озелењавању.</w:t>
            </w:r>
            <w:r w:rsidRPr="002E29F3">
              <w:rPr>
                <w:rFonts w:ascii="Times New Roman" w:eastAsia="Times New Roman" w:hAnsi="Times New Roman" w:cs="Times New Roman"/>
                <w:b/>
                <w:bCs/>
                <w:sz w:val="20"/>
                <w:szCs w:val="20"/>
              </w:rPr>
              <w:t xml:space="preserve"> </w:t>
            </w:r>
            <w:r w:rsidRPr="002E29F3">
              <w:rPr>
                <w:rFonts w:ascii="Times New Roman" w:eastAsia="Times New Roman" w:hAnsi="Times New Roman" w:cs="Times New Roman"/>
                <w:sz w:val="20"/>
                <w:szCs w:val="20"/>
              </w:rPr>
              <w:t>Након завршених земљаних радова извођач треба да пренесе пројекат на терен тако да се обојеним кочићима или другим ознакама са плана садње пренесу на терен места садње. Обрачун  изведених радова се врши по m</w:t>
            </w:r>
            <w:r w:rsidRPr="002E29F3">
              <w:rPr>
                <w:rFonts w:ascii="Times New Roman" w:eastAsia="Times New Roman" w:hAnsi="Times New Roman" w:cs="Times New Roman"/>
                <w:sz w:val="20"/>
                <w:szCs w:val="20"/>
                <w:vertAlign w:val="superscript"/>
              </w:rPr>
              <w:t>2</w:t>
            </w:r>
            <w:r w:rsidRPr="002E29F3">
              <w:rPr>
                <w:rFonts w:ascii="Times New Roman" w:eastAsia="Times New Roman" w:hAnsi="Times New Roman" w:cs="Times New Roman"/>
                <w:sz w:val="20"/>
                <w:szCs w:val="20"/>
              </w:rPr>
              <w:t xml:space="preserve">  површине предвиђене за пејзажно уређење.</w:t>
            </w:r>
          </w:p>
        </w:tc>
        <w:tc>
          <w:tcPr>
            <w:tcW w:w="415" w:type="pct"/>
            <w:gridSpan w:val="5"/>
            <w:tcBorders>
              <w:top w:val="single" w:sz="8" w:space="0" w:color="auto"/>
              <w:left w:val="single" w:sz="4" w:space="0" w:color="auto"/>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single" w:sz="8" w:space="0" w:color="auto"/>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8"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single" w:sz="8" w:space="0" w:color="auto"/>
              <w:left w:val="single" w:sz="8"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5"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m</w:t>
            </w:r>
            <w:r w:rsidRPr="002E29F3">
              <w:rPr>
                <w:rFonts w:ascii="Times New Roman" w:eastAsia="Times New Roman" w:hAnsi="Times New Roman" w:cs="Times New Roman"/>
                <w:sz w:val="20"/>
                <w:szCs w:val="20"/>
                <w:vertAlign w:val="superscript"/>
              </w:rPr>
              <w:t>2</w:t>
            </w:r>
          </w:p>
        </w:tc>
        <w:tc>
          <w:tcPr>
            <w:tcW w:w="471" w:type="pct"/>
            <w:gridSpan w:val="4"/>
            <w:tcBorders>
              <w:top w:val="nil"/>
              <w:left w:val="nil"/>
              <w:bottom w:val="single" w:sz="4" w:space="0" w:color="auto"/>
              <w:right w:val="single" w:sz="8"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4.084,03</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1.2.</w:t>
            </w:r>
          </w:p>
        </w:tc>
        <w:tc>
          <w:tcPr>
            <w:tcW w:w="3793" w:type="pct"/>
            <w:gridSpan w:val="11"/>
            <w:tcBorders>
              <w:top w:val="nil"/>
              <w:left w:val="nil"/>
              <w:bottom w:val="nil"/>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УКЛАЊАЊЕ ПОСТОЈЕЋИХ СТАБАЛА</w:t>
            </w:r>
          </w:p>
        </w:tc>
        <w:tc>
          <w:tcPr>
            <w:tcW w:w="415" w:type="pct"/>
            <w:gridSpan w:val="5"/>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Сеча се изводи уз употребу дизалице висине до 20 м са заштитном корпом, због близине саобраћајница, објеката и инсталација и дрвећа које се задржава, гране се секу прикраћивањем из корпе, као и стабло, обарање се врши конопцем. Прерада дрвне масе и грањевине преносом до депоније са слагањем; затим се приступа вађењу пањева са корењем уз машинско и ручно откопавање, пресецање жила, припрема за утовар. По завршетку посла рупа се затрпава приручним материјалом. Графички прилог- Карта постојеће вегетације, редни бројеви 7,18,21,22,26 и 27. Обрачун се врши по комаду уклоњеног стабла са извађеним припадајућем пањем по прсним пречницима.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стабло од 11 - 20 cm</w:t>
            </w:r>
          </w:p>
        </w:tc>
        <w:tc>
          <w:tcPr>
            <w:tcW w:w="415" w:type="pct"/>
            <w:gridSpan w:val="5"/>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          а)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5"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б)</w:t>
            </w:r>
          </w:p>
        </w:tc>
        <w:tc>
          <w:tcPr>
            <w:tcW w:w="3793" w:type="pct"/>
            <w:gridSpan w:val="11"/>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стабло од 71 - 90 cm</w:t>
            </w:r>
          </w:p>
        </w:tc>
        <w:tc>
          <w:tcPr>
            <w:tcW w:w="415"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в)</w:t>
            </w:r>
          </w:p>
        </w:tc>
        <w:tc>
          <w:tcPr>
            <w:tcW w:w="3793" w:type="pct"/>
            <w:gridSpan w:val="11"/>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стабло преко   90 cm</w:t>
            </w:r>
          </w:p>
        </w:tc>
        <w:tc>
          <w:tcPr>
            <w:tcW w:w="415" w:type="pct"/>
            <w:gridSpan w:val="5"/>
            <w:tcBorders>
              <w:top w:val="nil"/>
              <w:left w:val="nil"/>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w:t>
            </w:r>
          </w:p>
        </w:tc>
      </w:tr>
      <w:tr w:rsidR="002E29F3" w:rsidRPr="002E29F3" w:rsidTr="002E29F3">
        <w:trPr>
          <w:cantSplit/>
          <w:trHeight w:val="567"/>
        </w:trPr>
        <w:tc>
          <w:tcPr>
            <w:tcW w:w="321" w:type="pct"/>
            <w:gridSpan w:val="3"/>
            <w:tcBorders>
              <w:top w:val="single" w:sz="4" w:space="0" w:color="auto"/>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1.3.</w:t>
            </w:r>
          </w:p>
        </w:tc>
        <w:tc>
          <w:tcPr>
            <w:tcW w:w="3793" w:type="pct"/>
            <w:gridSpan w:val="11"/>
            <w:tcBorders>
              <w:top w:val="single" w:sz="4" w:space="0" w:color="auto"/>
              <w:left w:val="nil"/>
              <w:bottom w:val="nil"/>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ПРИМЕНА МЕРА ДЕНДРОХИРУРГИЈЕ</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15" w:type="pct"/>
            <w:gridSpan w:val="5"/>
            <w:tcBorders>
              <w:top w:val="single" w:sz="4" w:space="0" w:color="auto"/>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single" w:sz="4" w:space="0" w:color="auto"/>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 </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Орезивање дрвећа лишћара проређивањем круне, тако да се прво одрежу болесне, суве и оштећене гране, а затим оне које су прегусте или ударају у околно дрвеће, водећи рачуна да се битно не смањи лисна маса. По орезивању извршити  пресецање грана и припремати за утовар. Ране дебла очистити од трулежи до здравог ткива и испунити га заштитним воском, а пресеке грана премазати калемарском масом.  Графички прилог- Карта постојеће вегетације, редни бројеви 1,2,3,4,9,16,17,19 и 20. Обрачун извршити према комаду орезаног и очићшћеног стабла, а према пречнику круне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преко 8 m</w:t>
            </w:r>
          </w:p>
        </w:tc>
        <w:tc>
          <w:tcPr>
            <w:tcW w:w="415" w:type="pct"/>
            <w:gridSpan w:val="5"/>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     а)</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5"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w:t>
            </w:r>
          </w:p>
        </w:tc>
      </w:tr>
      <w:tr w:rsidR="002E29F3" w:rsidRPr="002E29F3" w:rsidTr="002E29F3">
        <w:trPr>
          <w:cantSplit/>
          <w:trHeight w:val="567"/>
        </w:trPr>
        <w:tc>
          <w:tcPr>
            <w:tcW w:w="321" w:type="pct"/>
            <w:gridSpan w:val="3"/>
            <w:tcBorders>
              <w:top w:val="single" w:sz="4" w:space="0" w:color="auto"/>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1.4.</w:t>
            </w:r>
          </w:p>
        </w:tc>
        <w:tc>
          <w:tcPr>
            <w:tcW w:w="3793" w:type="pct"/>
            <w:gridSpan w:val="11"/>
            <w:vMerge w:val="restart"/>
            <w:tcBorders>
              <w:top w:val="single" w:sz="4" w:space="0" w:color="auto"/>
              <w:left w:val="nil"/>
              <w:bottom w:val="single" w:sz="4" w:space="0" w:color="auto"/>
              <w:right w:val="single" w:sz="4" w:space="0" w:color="auto"/>
            </w:tcBorders>
            <w:vAlign w:val="center"/>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ПРЕСАДЊА ПОСТОЈЕЋИХ САДНИЦА</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Вађење стаблашица лишћара за пресадњу са потребним балирањем у саргију и припрема за утовар. Копање рупа за садњу стаблашица на необрађеном и тешком земљишту уз сталну употребу крампа димензија 0,8x0,8x0,8 . Садња извађених садница у припремљене рупе, а према опису радова за садњу ниских лишћара. Графички прилог - Карта постојеће вегетације, р. бројеви 6,8,10-15,36,37,39,40,42,56,57,59- 90. Обрачун извршити према комаду извађене и пресађене саднице</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color w:val="FF0000"/>
                <w:sz w:val="20"/>
                <w:szCs w:val="20"/>
              </w:rPr>
            </w:pPr>
            <w:r w:rsidRPr="002E29F3">
              <w:rPr>
                <w:rFonts w:ascii="Times New Roman" w:eastAsia="Times New Roman" w:hAnsi="Times New Roman" w:cs="Times New Roman"/>
                <w:sz w:val="20"/>
                <w:szCs w:val="20"/>
              </w:rPr>
              <w:t>садница до 5 cm пречника</w:t>
            </w:r>
          </w:p>
        </w:tc>
        <w:tc>
          <w:tcPr>
            <w:tcW w:w="415" w:type="pct"/>
            <w:gridSpan w:val="5"/>
            <w:tcBorders>
              <w:top w:val="single" w:sz="4" w:space="0" w:color="auto"/>
              <w:left w:val="nil"/>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color w:val="FF0000"/>
                <w:sz w:val="20"/>
                <w:szCs w:val="20"/>
              </w:rPr>
            </w:pPr>
            <w:r w:rsidRPr="002E29F3">
              <w:rPr>
                <w:rFonts w:ascii="Times New Roman" w:eastAsia="Times New Roman" w:hAnsi="Times New Roman" w:cs="Times New Roman"/>
                <w:color w:val="FF0000"/>
                <w:sz w:val="20"/>
                <w:szCs w:val="20"/>
              </w:rPr>
              <w:t> </w:t>
            </w:r>
          </w:p>
        </w:tc>
        <w:tc>
          <w:tcPr>
            <w:tcW w:w="471" w:type="pct"/>
            <w:gridSpan w:val="4"/>
            <w:tcBorders>
              <w:top w:val="single" w:sz="4" w:space="0" w:color="auto"/>
              <w:left w:val="nil"/>
              <w:bottom w:val="nil"/>
              <w:right w:val="single" w:sz="8" w:space="0" w:color="auto"/>
            </w:tcBorders>
            <w:noWrap/>
            <w:vAlign w:val="center"/>
            <w:hideMark/>
          </w:tcPr>
          <w:p w:rsidR="00187E11" w:rsidRPr="002E29F3" w:rsidRDefault="00187E11">
            <w:pPr>
              <w:jc w:val="center"/>
              <w:rPr>
                <w:rFonts w:ascii="Times New Roman" w:eastAsia="Times New Roman" w:hAnsi="Times New Roman" w:cs="Times New Roman"/>
                <w:color w:val="FF0000"/>
                <w:sz w:val="20"/>
                <w:szCs w:val="20"/>
              </w:rPr>
            </w:pPr>
            <w:r w:rsidRPr="002E29F3">
              <w:rPr>
                <w:rFonts w:ascii="Times New Roman" w:eastAsia="Times New Roman" w:hAnsi="Times New Roman" w:cs="Times New Roman"/>
                <w:color w:val="FF0000"/>
                <w:sz w:val="20"/>
                <w:szCs w:val="20"/>
              </w:rPr>
              <w:t> </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color w:val="FF0000"/>
                <w:sz w:val="20"/>
                <w:szCs w:val="20"/>
              </w:rPr>
            </w:pPr>
          </w:p>
        </w:tc>
        <w:tc>
          <w:tcPr>
            <w:tcW w:w="415" w:type="pct"/>
            <w:gridSpan w:val="5"/>
            <w:tcBorders>
              <w:top w:val="nil"/>
              <w:left w:val="nil"/>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jc w:val="cente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     а)</w:t>
            </w:r>
          </w:p>
        </w:tc>
        <w:tc>
          <w:tcPr>
            <w:tcW w:w="3793" w:type="pct"/>
            <w:gridSpan w:val="11"/>
            <w:vMerge/>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color w:val="FF0000"/>
                <w:sz w:val="20"/>
                <w:szCs w:val="20"/>
              </w:rPr>
            </w:pPr>
          </w:p>
        </w:tc>
        <w:tc>
          <w:tcPr>
            <w:tcW w:w="415"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47</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1.5.</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ИЗРАДА ПОСТОЉА ЗА ЕКСПОНАТЕ</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Набавка материјала и замена тла испод ослоначких делова изожбених експоната (скулптура).  Састоји се из уклањања површинског слоја хумуса d= 50 cm до "здравих" слојева тла, у основи површине која је за око 50 cm шира од габарита експоната и испуњавањем недостајућег волумена најпре слојем туцаника, набијеног до потребне збијености. На туцаник се сипа равномерни слој камене ризле у дебљини од 10цм. Остали део тла између ослоначких делова посути ризлом у дебљини од 3цм преко агротекстил фолије. Обрачун извршити по комаду укупно израђеног постоља. </w:t>
            </w:r>
          </w:p>
        </w:tc>
        <w:tc>
          <w:tcPr>
            <w:tcW w:w="415" w:type="pct"/>
            <w:gridSpan w:val="5"/>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color w:val="FF0000"/>
                <w:sz w:val="20"/>
                <w:szCs w:val="20"/>
              </w:rPr>
            </w:pPr>
            <w:r w:rsidRPr="002E29F3">
              <w:rPr>
                <w:rFonts w:ascii="Times New Roman" w:eastAsia="Times New Roman" w:hAnsi="Times New Roman" w:cs="Times New Roman"/>
                <w:b/>
                <w:bCs/>
                <w:color w:val="FF0000"/>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5"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1.6.</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МОНТАЖА ЗАШТИТЕ ЗА СТАБЛА У ПРОСТОРУ ЗА ПСЕ</w:t>
            </w:r>
          </w:p>
          <w:p w:rsidR="00187E11" w:rsidRPr="002E29F3" w:rsidRDefault="00187E11">
            <w:pPr>
              <w:rPr>
                <w:rFonts w:ascii="Times New Roman" w:eastAsia="Times New Roman" w:hAnsi="Times New Roman" w:cs="Times New Roman"/>
                <w:color w:val="FF0000"/>
                <w:sz w:val="20"/>
                <w:szCs w:val="20"/>
              </w:rPr>
            </w:pPr>
            <w:r w:rsidRPr="002E29F3">
              <w:rPr>
                <w:rFonts w:ascii="Times New Roman" w:eastAsia="Times New Roman" w:hAnsi="Times New Roman" w:cs="Times New Roman"/>
                <w:sz w:val="20"/>
                <w:szCs w:val="20"/>
              </w:rPr>
              <w:t>Израда поцинчане</w:t>
            </w:r>
            <w:r w:rsidRPr="002E29F3">
              <w:rPr>
                <w:rFonts w:ascii="Times New Roman" w:eastAsia="Times New Roman" w:hAnsi="Times New Roman" w:cs="Times New Roman"/>
                <w:b/>
                <w:bCs/>
                <w:sz w:val="20"/>
                <w:szCs w:val="20"/>
              </w:rPr>
              <w:t xml:space="preserve"> </w:t>
            </w:r>
            <w:r w:rsidRPr="002E29F3">
              <w:rPr>
                <w:rFonts w:ascii="Times New Roman" w:eastAsia="Times New Roman" w:hAnsi="Times New Roman" w:cs="Times New Roman"/>
                <w:sz w:val="20"/>
                <w:szCs w:val="20"/>
              </w:rPr>
              <w:t>жичане заштите дебљине 6mm са завареним шипкама за стабилизирање. Заштита  пречника 1m и висине 1,5 m са укопавањем у земљу до 20 сm. Уз обавезан премаз завршном бојом.  Обрачун извршити по комаду израђене и монтиране заштите.</w:t>
            </w:r>
          </w:p>
        </w:tc>
        <w:tc>
          <w:tcPr>
            <w:tcW w:w="415" w:type="pct"/>
            <w:gridSpan w:val="5"/>
            <w:tcBorders>
              <w:top w:val="nil"/>
              <w:left w:val="nil"/>
              <w:bottom w:val="nil"/>
              <w:right w:val="single" w:sz="4" w:space="0" w:color="auto"/>
            </w:tcBorders>
            <w:noWrap/>
            <w:vAlign w:val="center"/>
            <w:hideMark/>
          </w:tcPr>
          <w:p w:rsidR="00187E11" w:rsidRPr="002E29F3" w:rsidRDefault="00187E11">
            <w:pPr>
              <w:jc w:val="center"/>
              <w:rPr>
                <w:rFonts w:ascii="Times New Roman" w:eastAsia="Times New Roman" w:hAnsi="Times New Roman" w:cs="Times New Roman"/>
                <w:color w:val="FF0000"/>
                <w:sz w:val="20"/>
                <w:szCs w:val="20"/>
              </w:rPr>
            </w:pPr>
            <w:r w:rsidRPr="002E29F3">
              <w:rPr>
                <w:rFonts w:ascii="Times New Roman" w:eastAsia="Times New Roman" w:hAnsi="Times New Roman" w:cs="Times New Roman"/>
                <w:color w:val="FF0000"/>
                <w:sz w:val="20"/>
                <w:szCs w:val="20"/>
              </w:rPr>
              <w:t> </w:t>
            </w:r>
          </w:p>
        </w:tc>
        <w:tc>
          <w:tcPr>
            <w:tcW w:w="471" w:type="pct"/>
            <w:gridSpan w:val="4"/>
            <w:tcBorders>
              <w:top w:val="nil"/>
              <w:left w:val="nil"/>
              <w:bottom w:val="nil"/>
              <w:right w:val="single" w:sz="8" w:space="0" w:color="auto"/>
            </w:tcBorders>
            <w:noWrap/>
            <w:vAlign w:val="center"/>
            <w:hideMark/>
          </w:tcPr>
          <w:p w:rsidR="00187E11" w:rsidRPr="002E29F3" w:rsidRDefault="00187E11">
            <w:pPr>
              <w:jc w:val="center"/>
              <w:rPr>
                <w:rFonts w:ascii="Times New Roman" w:eastAsia="Times New Roman" w:hAnsi="Times New Roman" w:cs="Times New Roman"/>
                <w:color w:val="FF0000"/>
                <w:sz w:val="20"/>
                <w:szCs w:val="20"/>
              </w:rPr>
            </w:pPr>
            <w:r w:rsidRPr="002E29F3">
              <w:rPr>
                <w:rFonts w:ascii="Times New Roman" w:eastAsia="Times New Roman" w:hAnsi="Times New Roman" w:cs="Times New Roman"/>
                <w:color w:val="FF0000"/>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color w:val="FF0000"/>
                <w:sz w:val="20"/>
                <w:szCs w:val="20"/>
              </w:rPr>
            </w:pPr>
          </w:p>
        </w:tc>
        <w:tc>
          <w:tcPr>
            <w:tcW w:w="415" w:type="pct"/>
            <w:gridSpan w:val="5"/>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471" w:type="pct"/>
            <w:gridSpan w:val="4"/>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6</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w:t>
            </w:r>
          </w:p>
        </w:tc>
        <w:tc>
          <w:tcPr>
            <w:tcW w:w="4679" w:type="pct"/>
            <w:gridSpan w:val="20"/>
            <w:tcBorders>
              <w:top w:val="nil"/>
              <w:left w:val="nil"/>
              <w:bottom w:val="single" w:sz="4" w:space="0" w:color="auto"/>
              <w:right w:val="single" w:sz="8"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ЗЕМЉАНИ РАДОВИ </w:t>
            </w: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2.1.</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xml:space="preserve"> УГРАДЊА ХУМУСА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уградња свеже плодне земље - хумуса . Хумузирање се врши у слоју од 10 cm. на позцијама одређеним за затрављивање Ова позиција обухвата довоз хумусне земље са позајмишта, истовар и планирање са тачношћу +/- 3 cm.</w:t>
            </w:r>
            <w:r w:rsidRPr="002E29F3">
              <w:rPr>
                <w:rFonts w:ascii="Times New Roman" w:eastAsia="Times New Roman" w:hAnsi="Times New Roman" w:cs="Times New Roman"/>
                <w:b/>
                <w:bCs/>
                <w:sz w:val="20"/>
                <w:szCs w:val="20"/>
              </w:rPr>
              <w:t xml:space="preserve"> </w:t>
            </w:r>
            <w:r w:rsidRPr="002E29F3">
              <w:rPr>
                <w:rFonts w:ascii="Times New Roman" w:eastAsia="Times New Roman" w:hAnsi="Times New Roman" w:cs="Times New Roman"/>
                <w:sz w:val="20"/>
                <w:szCs w:val="20"/>
              </w:rPr>
              <w:t>Обрачун изведених радова врши се по m</w:t>
            </w:r>
            <w:r w:rsidRPr="002E29F3">
              <w:rPr>
                <w:rFonts w:ascii="Times New Roman" w:eastAsia="Times New Roman" w:hAnsi="Times New Roman" w:cs="Times New Roman"/>
                <w:sz w:val="20"/>
                <w:szCs w:val="20"/>
                <w:vertAlign w:val="superscript"/>
              </w:rPr>
              <w:t>3</w:t>
            </w:r>
            <w:r w:rsidRPr="002E29F3">
              <w:rPr>
                <w:rFonts w:ascii="Times New Roman" w:eastAsia="Times New Roman" w:hAnsi="Times New Roman" w:cs="Times New Roman"/>
                <w:sz w:val="20"/>
                <w:szCs w:val="20"/>
              </w:rPr>
              <w:t xml:space="preserve">  утоварене, превезене, истоварене и испланиране плодне земље, а ценом је обухваћен сав рад и транспорт до објекта. Коту терена прилагодити коти ивичњака.</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m</w:t>
            </w:r>
            <w:r w:rsidRPr="002E29F3">
              <w:rPr>
                <w:rFonts w:ascii="Times New Roman" w:eastAsia="Times New Roman" w:hAnsi="Times New Roman" w:cs="Times New Roman"/>
                <w:sz w:val="20"/>
                <w:szCs w:val="20"/>
                <w:vertAlign w:val="superscript"/>
              </w:rPr>
              <w:t>3</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369,29</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w:t>
            </w:r>
          </w:p>
        </w:tc>
        <w:tc>
          <w:tcPr>
            <w:tcW w:w="4679" w:type="pct"/>
            <w:gridSpan w:val="20"/>
            <w:tcBorders>
              <w:top w:val="nil"/>
              <w:left w:val="nil"/>
              <w:bottom w:val="single" w:sz="4" w:space="0" w:color="auto"/>
              <w:right w:val="single" w:sz="8"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УГРАДЊА САДНОГ МАТЕРИЈАЛА</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3.1.</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ВИСОКИХ ЧЕТИНАРА</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sz w:val="20"/>
                <w:szCs w:val="20"/>
              </w:rPr>
              <w:t>Набавка, транспорт и садња високих четинара према опису квалитета садног материјала. Ископ садне јаме димензија 1x1x1 m са односом нечистоћа. Испуна са 1 m³ плоднe земљe у растреситом стању. Садња према општим условима, а уз додавање 5 kg органског ђубрива и 50 лит. тресета. Анкерисање садница уз кориштење штафле 5x8x250 cm и фиксирање дистанцером.. Малчирање садне јаме са 100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Ginkgo biloba 1 kom</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3.2.</w:t>
            </w:r>
          </w:p>
        </w:tc>
        <w:tc>
          <w:tcPr>
            <w:tcW w:w="3793" w:type="pct"/>
            <w:gridSpan w:val="11"/>
            <w:vMerge w:val="restart"/>
            <w:tcBorders>
              <w:top w:val="nil"/>
              <w:left w:val="nil"/>
              <w:bottom w:val="single" w:sz="4" w:space="0" w:color="auto"/>
              <w:right w:val="single" w:sz="4" w:space="0" w:color="auto"/>
            </w:tcBorders>
            <w:vAlign w:val="center"/>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ВИСОКИХ ЛИШЋАРА</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lastRenderedPageBreak/>
              <w:t>Набавка, транспорт и садња лишћарских садница према опису квалитета садног материјала. Ископ садне јаме димензија 1x1x1 m са одношењем нечистоћа.  Испуна са 1 m³ плоднe земљe у растреситом стању. Садња према општим условима, а уз додавање 5 kg органског ђубрива и 50 лит. тресета. Анкерисање садница уз кориштење штафле 5x8x250 cm и фиксирање дистанцером. Малчирање садне јаме са 100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Liriodendron tulipifera-1 ком., Platanus acerifolia-9kom., Quercus borealis- 7kom</w:t>
            </w:r>
          </w:p>
        </w:tc>
        <w:tc>
          <w:tcPr>
            <w:tcW w:w="489" w:type="pct"/>
            <w:gridSpan w:val="7"/>
            <w:tcBorders>
              <w:top w:val="nil"/>
              <w:left w:val="nil"/>
              <w:bottom w:val="nil"/>
              <w:right w:val="single" w:sz="4" w:space="0" w:color="auto"/>
            </w:tcBorders>
            <w:noWrap/>
            <w:vAlign w:val="bottom"/>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lastRenderedPageBreak/>
              <w:t> </w:t>
            </w:r>
          </w:p>
        </w:tc>
        <w:tc>
          <w:tcPr>
            <w:tcW w:w="397" w:type="pct"/>
            <w:gridSpan w:val="2"/>
            <w:tcBorders>
              <w:top w:val="nil"/>
              <w:left w:val="nil"/>
              <w:bottom w:val="nil"/>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16</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3.3.</w:t>
            </w:r>
          </w:p>
        </w:tc>
        <w:tc>
          <w:tcPr>
            <w:tcW w:w="3793" w:type="pct"/>
            <w:gridSpan w:val="11"/>
            <w:vMerge w:val="restart"/>
            <w:tcBorders>
              <w:top w:val="nil"/>
              <w:left w:val="nil"/>
              <w:bottom w:val="single" w:sz="4" w:space="0" w:color="auto"/>
              <w:right w:val="single" w:sz="4" w:space="0" w:color="auto"/>
            </w:tcBorders>
            <w:vAlign w:val="center"/>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СРЕДЊЕ  ВИСОКИХ ЛИШЋАРА</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садња ниских и средње високих лишћара садница према опису квалитета садног материјала. Ископ садне јаме димензија 0,8x0,8x0,8 м са односом нечистоћа. Испуна са 0.5 м³ плодне земље у растреситом стању. Садња према општим условима, а уз додавање 2,5 кг органског ђубрива и 25 лит. тресета. Анкерисање садница уз кориштење летве 5x3x250 цм и фиксирање дистанцером.  Малчирање садне јаме са 70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Koerleuteria paniculata-1kom</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xml:space="preserve">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3.4.</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НИСКИХ ЛИШЋАРА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садња ниских и средње високих лишћара садница према опису квалитета садног материјала. Ископ садне јаме димензија 0,8x0,8x0,8 м са односом нечистоћа. Облагање јаме са 7 м²агропростирке и  испуна са 0.5 м³ плодне земље у растреситом стању. Садња према општим условима, а уз додавање 2,5 кг органског ђубрива и 25 лит. тресета. Анкерисање садница уз кориштење летве 5x3x250 цм и фиксирање дистанцером.  Малчирање садне јаме са 70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Carpinus betulus Fastigiata-4 kom</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4</w:t>
            </w:r>
          </w:p>
        </w:tc>
      </w:tr>
      <w:tr w:rsidR="002E29F3" w:rsidRPr="002E29F3" w:rsidTr="002E29F3">
        <w:trPr>
          <w:cantSplit/>
          <w:trHeight w:val="567"/>
        </w:trPr>
        <w:tc>
          <w:tcPr>
            <w:tcW w:w="321" w:type="pct"/>
            <w:gridSpan w:val="3"/>
            <w:tcBorders>
              <w:top w:val="single" w:sz="4" w:space="0" w:color="auto"/>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3.5.</w:t>
            </w:r>
          </w:p>
        </w:tc>
        <w:tc>
          <w:tcPr>
            <w:tcW w:w="3793" w:type="pct"/>
            <w:gridSpan w:val="11"/>
            <w:vMerge w:val="restart"/>
            <w:tcBorders>
              <w:top w:val="single" w:sz="4" w:space="0" w:color="auto"/>
              <w:left w:val="nil"/>
              <w:bottom w:val="single" w:sz="4" w:space="0" w:color="auto"/>
              <w:right w:val="single" w:sz="4" w:space="0" w:color="auto"/>
            </w:tcBorders>
            <w:vAlign w:val="center"/>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НИСКИХ ЧЕТИНАРА</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садња ниских-средње високих четинара према опису квалитета садног материјала. Ископ садне јаме димензија 0,6x0,6x0,6 m са односом нечистоћа. Испуна рупе са 0.2 m³ плоднe земљe у растреситом стању. Садња према општим условима, а уз додавање 1,5 kg органског ђубрива и 15 лит. тресета. Малчирање садне јаме са 50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Taxus baccata Globosa 13 kom, Taxus baccata Pyramidalis 2kom</w:t>
            </w:r>
          </w:p>
        </w:tc>
        <w:tc>
          <w:tcPr>
            <w:tcW w:w="489" w:type="pct"/>
            <w:gridSpan w:val="7"/>
            <w:tcBorders>
              <w:top w:val="single" w:sz="4" w:space="0" w:color="auto"/>
              <w:left w:val="nil"/>
              <w:bottom w:val="nil"/>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397" w:type="pct"/>
            <w:gridSpan w:val="2"/>
            <w:tcBorders>
              <w:top w:val="single" w:sz="4" w:space="0" w:color="auto"/>
              <w:left w:val="nil"/>
              <w:bottom w:val="nil"/>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single" w:sz="4" w:space="0" w:color="auto"/>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15</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3.6.</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ЛИШЋАРСКОГ ШИБЉА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садња лишћарског     шибља према опису квалитета садног материјала на предходно припремљену површину предвиђену за садњу шибља. Ископ садне јаме димензија 0,3x0,3x0,3 m са односом нечистоћа,  и  испуна са 0,12 m³ плодне земље у растреситом стању. Садњу извршити према општим условима, а уз додавање 0,5 kg органског ђубрива и 5 литара тресета. Малчирање садне јаме са 10 литара природне борове коре и залевање саднице. Обрачун изведених радова се врши по комаду уграђене саднице и саднице. Графички прилог -композициони план, Berberis thunberii atropurpurea Admiration 351, Buddleja davidii 63 kom., Kolkwitzia amabilis 13kom., Cottinus coggygria Royal Purple 91kom., Spiraea japonica Golden Princess 411kom.</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929</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3.7.</w:t>
            </w:r>
          </w:p>
        </w:tc>
        <w:tc>
          <w:tcPr>
            <w:tcW w:w="3793" w:type="pct"/>
            <w:gridSpan w:val="11"/>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УГРАДЊА ЗИМЗЕЛЕНОГ  ШИБЉА</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Набавка, транспорт и садња   зимзеленог шибља према опису квалитета садног материјала на предходно припремљену површину предвиђену за садњу шибља. На комплетно припремљену површину за садњу шибља - ископ садне рупе димензија 0,3x0,3x0,3 m са односом нечистоћа,  и  испуна са 0,12 m³ плодне земље у растреситом стању. Садњу извршити према општим условима, а уз додавање 0,5 kg органског ђубрива и 5 литара тресета. Малчирање садне јаме са 10 литара природне борове коре и залевање саднице. Обрачун изведених радова се врши по комаду уграђене саднице. Графички прилог -композициони план, Cotoneaster microphyllus 52kom., Erica carnea 40kom., Mahonia aquifolium 274 kom., Pyracantha coccinea 162 kom.</w:t>
            </w:r>
          </w:p>
        </w:tc>
        <w:tc>
          <w:tcPr>
            <w:tcW w:w="489" w:type="pct"/>
            <w:gridSpan w:val="7"/>
            <w:tcBorders>
              <w:top w:val="nil"/>
              <w:left w:val="nil"/>
              <w:bottom w:val="nil"/>
              <w:right w:val="single" w:sz="4"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97" w:type="pct"/>
            <w:gridSpan w:val="2"/>
            <w:tcBorders>
              <w:top w:val="nil"/>
              <w:left w:val="nil"/>
              <w:bottom w:val="nil"/>
              <w:right w:val="single" w:sz="8" w:space="0" w:color="auto"/>
            </w:tcBorders>
            <w:noWrap/>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93" w:type="pct"/>
            <w:gridSpan w:val="11"/>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89" w:type="pct"/>
            <w:gridSpan w:val="7"/>
            <w:tcBorders>
              <w:top w:val="nil"/>
              <w:left w:val="nil"/>
              <w:bottom w:val="single" w:sz="4" w:space="0" w:color="auto"/>
              <w:right w:val="single" w:sz="4"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kom</w:t>
            </w:r>
          </w:p>
        </w:tc>
        <w:tc>
          <w:tcPr>
            <w:tcW w:w="397" w:type="pct"/>
            <w:gridSpan w:val="2"/>
            <w:tcBorders>
              <w:top w:val="nil"/>
              <w:left w:val="nil"/>
              <w:bottom w:val="single" w:sz="4" w:space="0" w:color="auto"/>
              <w:right w:val="single" w:sz="8" w:space="0" w:color="auto"/>
            </w:tcBorders>
            <w:noWrap/>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528</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noWrap/>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w:t>
            </w:r>
          </w:p>
        </w:tc>
        <w:tc>
          <w:tcPr>
            <w:tcW w:w="4679" w:type="pct"/>
            <w:gridSpan w:val="20"/>
            <w:tcBorders>
              <w:top w:val="nil"/>
              <w:left w:val="nil"/>
              <w:bottom w:val="single" w:sz="4" w:space="0" w:color="auto"/>
              <w:right w:val="single" w:sz="8"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ТРАВНЕ ПОВРШИНЕ </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lastRenderedPageBreak/>
              <w:t>4.1.</w:t>
            </w:r>
          </w:p>
        </w:tc>
        <w:tc>
          <w:tcPr>
            <w:tcW w:w="3789" w:type="pct"/>
            <w:gridSpan w:val="10"/>
            <w:vMerge w:val="restart"/>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ТРАВЊАК ЗАСНОВАН СЕТВОМ СЕМЕНА ТРАВЕ</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sz w:val="20"/>
                <w:szCs w:val="20"/>
              </w:rPr>
              <w:t xml:space="preserve">Ручно подизање травњака сетвом. Радови обухватају: фрезирање, финo планирање, сетву травне смеше која је  предвиђена пројектом, ваљање, чишћење терена након завршених радова и заливање. Обавеза  извођача радова јесте залевање и кошење травњака до треће кошње. </w:t>
            </w:r>
            <w:r w:rsidRPr="002E29F3">
              <w:rPr>
                <w:rFonts w:ascii="Times New Roman" w:eastAsia="Times New Roman" w:hAnsi="Times New Roman" w:cs="Times New Roman"/>
                <w:sz w:val="20"/>
                <w:szCs w:val="20"/>
              </w:rPr>
              <w:br/>
              <w:t>Обрачун радова врши се по m2 за сав рад и материјал, а према наведеном опису. У цену урачунато и семе траве.</w:t>
            </w:r>
          </w:p>
        </w:tc>
        <w:tc>
          <w:tcPr>
            <w:tcW w:w="413" w:type="pct"/>
            <w:gridSpan w:val="5"/>
            <w:tcBorders>
              <w:top w:val="nil"/>
              <w:left w:val="nil"/>
              <w:bottom w:val="nil"/>
              <w:right w:val="single" w:sz="4" w:space="0" w:color="auto"/>
            </w:tcBorders>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476" w:type="pct"/>
            <w:gridSpan w:val="5"/>
            <w:tcBorders>
              <w:top w:val="nil"/>
              <w:left w:val="nil"/>
              <w:bottom w:val="nil"/>
              <w:right w:val="single" w:sz="8" w:space="0" w:color="auto"/>
            </w:tcBorders>
            <w:vAlign w:val="center"/>
            <w:hideMark/>
          </w:tcPr>
          <w:p w:rsidR="00187E11" w:rsidRPr="002E29F3" w:rsidRDefault="00187E11">
            <w:pPr>
              <w:jc w:val="right"/>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89" w:type="pct"/>
            <w:gridSpan w:val="10"/>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p>
        </w:tc>
        <w:tc>
          <w:tcPr>
            <w:tcW w:w="413" w:type="pct"/>
            <w:gridSpan w:val="5"/>
            <w:tcBorders>
              <w:top w:val="nil"/>
              <w:left w:val="nil"/>
              <w:bottom w:val="single" w:sz="4" w:space="0" w:color="auto"/>
              <w:right w:val="single" w:sz="4"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m</w:t>
            </w:r>
            <w:r w:rsidRPr="002E29F3">
              <w:rPr>
                <w:rFonts w:ascii="Times New Roman" w:eastAsia="Times New Roman" w:hAnsi="Times New Roman" w:cs="Times New Roman"/>
                <w:sz w:val="20"/>
                <w:szCs w:val="20"/>
                <w:vertAlign w:val="superscript"/>
              </w:rPr>
              <w:t>2</w:t>
            </w:r>
          </w:p>
        </w:tc>
        <w:tc>
          <w:tcPr>
            <w:tcW w:w="476" w:type="pct"/>
            <w:gridSpan w:val="5"/>
            <w:tcBorders>
              <w:top w:val="nil"/>
              <w:left w:val="nil"/>
              <w:bottom w:val="single" w:sz="4" w:space="0" w:color="auto"/>
              <w:right w:val="single" w:sz="8"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2.904,19</w:t>
            </w:r>
          </w:p>
        </w:tc>
      </w:tr>
      <w:tr w:rsidR="002E29F3" w:rsidRPr="002E29F3" w:rsidTr="002E29F3">
        <w:trPr>
          <w:cantSplit/>
          <w:trHeight w:val="567"/>
        </w:trPr>
        <w:tc>
          <w:tcPr>
            <w:tcW w:w="321" w:type="pct"/>
            <w:gridSpan w:val="3"/>
            <w:tcBorders>
              <w:top w:val="nil"/>
              <w:left w:val="single" w:sz="8" w:space="0" w:color="auto"/>
              <w:bottom w:val="nil"/>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4.2.</w:t>
            </w:r>
          </w:p>
        </w:tc>
        <w:tc>
          <w:tcPr>
            <w:tcW w:w="3789" w:type="pct"/>
            <w:gridSpan w:val="10"/>
            <w:vMerge w:val="restart"/>
            <w:tcBorders>
              <w:top w:val="nil"/>
              <w:left w:val="nil"/>
              <w:bottom w:val="single" w:sz="4" w:space="0" w:color="auto"/>
              <w:right w:val="single" w:sz="4" w:space="0" w:color="auto"/>
            </w:tcBorders>
            <w:vAlign w:val="center"/>
          </w:tcPr>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ТРАВЊАК ЗАСНОВАН УГРАДЊОМ БУСЕНА ТРАВЕ</w:t>
            </w:r>
          </w:p>
          <w:p w:rsidR="00187E11" w:rsidRPr="002E29F3" w:rsidRDefault="00187E11">
            <w:pPr>
              <w:rPr>
                <w:rFonts w:ascii="Times New Roman" w:eastAsia="Times New Roman" w:hAnsi="Times New Roman" w:cs="Times New Roman"/>
                <w:sz w:val="20"/>
                <w:szCs w:val="20"/>
              </w:rPr>
            </w:pPr>
          </w:p>
          <w:p w:rsidR="00187E11" w:rsidRPr="002E29F3" w:rsidRDefault="00187E11">
            <w:pP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Радови na  формирању травњака бусеном траве обухватају: фрезирање, финo планирање, прихрањивање терена, и ваљање обрађене површине која је  предвиђена пројектом.На припремљену површину извршити  полагање бусена и  ваљање истог. Након завршених радова извршити заливање, а прву кошњу урадити када висина траве буде 6-8 сm.Обавеза  извођача радова јесте залевање травњака и његово кошење до треће кошње. Обрачун радова врши се по m2 за сав рад и материјал, а према наведеном опису. У цену је урачунат гајени бусен траве.</w:t>
            </w:r>
          </w:p>
        </w:tc>
        <w:tc>
          <w:tcPr>
            <w:tcW w:w="413" w:type="pct"/>
            <w:gridSpan w:val="5"/>
            <w:tcBorders>
              <w:top w:val="nil"/>
              <w:left w:val="nil"/>
              <w:bottom w:val="nil"/>
              <w:right w:val="single" w:sz="4"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c>
          <w:tcPr>
            <w:tcW w:w="476" w:type="pct"/>
            <w:gridSpan w:val="5"/>
            <w:tcBorders>
              <w:top w:val="nil"/>
              <w:left w:val="nil"/>
              <w:bottom w:val="nil"/>
              <w:right w:val="single" w:sz="8"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 </w:t>
            </w:r>
          </w:p>
        </w:tc>
      </w:tr>
      <w:tr w:rsidR="002E29F3" w:rsidRPr="002E29F3" w:rsidTr="002E29F3">
        <w:trPr>
          <w:cantSplit/>
          <w:trHeight w:val="567"/>
        </w:trPr>
        <w:tc>
          <w:tcPr>
            <w:tcW w:w="321" w:type="pct"/>
            <w:gridSpan w:val="3"/>
            <w:tcBorders>
              <w:top w:val="nil"/>
              <w:left w:val="single" w:sz="8" w:space="0" w:color="auto"/>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b/>
                <w:bCs/>
                <w:sz w:val="20"/>
                <w:szCs w:val="20"/>
              </w:rPr>
            </w:pPr>
            <w:r w:rsidRPr="002E29F3">
              <w:rPr>
                <w:rFonts w:ascii="Times New Roman" w:eastAsia="Times New Roman" w:hAnsi="Times New Roman" w:cs="Times New Roman"/>
                <w:b/>
                <w:bCs/>
                <w:sz w:val="20"/>
                <w:szCs w:val="20"/>
              </w:rPr>
              <w:t> </w:t>
            </w:r>
          </w:p>
        </w:tc>
        <w:tc>
          <w:tcPr>
            <w:tcW w:w="3789" w:type="pct"/>
            <w:gridSpan w:val="10"/>
            <w:vMerge/>
            <w:tcBorders>
              <w:top w:val="nil"/>
              <w:left w:val="nil"/>
              <w:bottom w:val="single" w:sz="4" w:space="0" w:color="auto"/>
              <w:right w:val="single" w:sz="4" w:space="0" w:color="auto"/>
            </w:tcBorders>
            <w:vAlign w:val="center"/>
            <w:hideMark/>
          </w:tcPr>
          <w:p w:rsidR="00187E11" w:rsidRPr="002E29F3" w:rsidRDefault="00187E11">
            <w:pPr>
              <w:rPr>
                <w:rFonts w:ascii="Times New Roman" w:eastAsia="Times New Roman" w:hAnsi="Times New Roman" w:cs="Times New Roman"/>
                <w:sz w:val="20"/>
                <w:szCs w:val="20"/>
              </w:rPr>
            </w:pPr>
          </w:p>
        </w:tc>
        <w:tc>
          <w:tcPr>
            <w:tcW w:w="413" w:type="pct"/>
            <w:gridSpan w:val="5"/>
            <w:tcBorders>
              <w:top w:val="nil"/>
              <w:left w:val="nil"/>
              <w:bottom w:val="single" w:sz="4" w:space="0" w:color="auto"/>
              <w:right w:val="single" w:sz="4"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m</w:t>
            </w:r>
            <w:r w:rsidRPr="002E29F3">
              <w:rPr>
                <w:rFonts w:ascii="Times New Roman" w:eastAsia="Times New Roman" w:hAnsi="Times New Roman" w:cs="Times New Roman"/>
                <w:sz w:val="20"/>
                <w:szCs w:val="20"/>
                <w:vertAlign w:val="superscript"/>
              </w:rPr>
              <w:t>2</w:t>
            </w:r>
          </w:p>
        </w:tc>
        <w:tc>
          <w:tcPr>
            <w:tcW w:w="476" w:type="pct"/>
            <w:gridSpan w:val="5"/>
            <w:tcBorders>
              <w:top w:val="nil"/>
              <w:left w:val="nil"/>
              <w:bottom w:val="single" w:sz="4" w:space="0" w:color="auto"/>
              <w:right w:val="single" w:sz="8" w:space="0" w:color="auto"/>
            </w:tcBorders>
            <w:vAlign w:val="bottom"/>
            <w:hideMark/>
          </w:tcPr>
          <w:p w:rsidR="00187E11" w:rsidRPr="002E29F3" w:rsidRDefault="00187E11">
            <w:pPr>
              <w:jc w:val="center"/>
              <w:rPr>
                <w:rFonts w:ascii="Times New Roman" w:eastAsia="Times New Roman" w:hAnsi="Times New Roman" w:cs="Times New Roman"/>
                <w:sz w:val="20"/>
                <w:szCs w:val="20"/>
              </w:rPr>
            </w:pPr>
            <w:r w:rsidRPr="002E29F3">
              <w:rPr>
                <w:rFonts w:ascii="Times New Roman" w:eastAsia="Times New Roman" w:hAnsi="Times New Roman" w:cs="Times New Roman"/>
                <w:sz w:val="20"/>
                <w:szCs w:val="20"/>
              </w:rPr>
              <w:t>788,78</w:t>
            </w:r>
          </w:p>
        </w:tc>
      </w:tr>
    </w:tbl>
    <w:p w:rsidR="00F776B3" w:rsidRPr="001D06C1" w:rsidRDefault="00F776B3" w:rsidP="00965AAC">
      <w:pPr>
        <w:tabs>
          <w:tab w:val="left" w:pos="2118"/>
          <w:tab w:val="left" w:pos="9882"/>
        </w:tabs>
        <w:spacing w:before="22"/>
        <w:jc w:val="both"/>
        <w:rPr>
          <w:rFonts w:ascii="Times New Roman" w:hAnsi="Times New Roman" w:cs="Times New Roman"/>
          <w:b/>
          <w:sz w:val="32"/>
        </w:rPr>
      </w:pPr>
    </w:p>
    <w:sectPr w:rsidR="00F776B3" w:rsidRPr="001D06C1" w:rsidSect="0073727D">
      <w:footerReference w:type="default" r:id="rId26"/>
      <w:pgSz w:w="11910" w:h="16840"/>
      <w:pgMar w:top="1480" w:right="900" w:bottom="940" w:left="920" w:header="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09" w:rsidRDefault="00C81809">
      <w:r>
        <w:separator/>
      </w:r>
    </w:p>
  </w:endnote>
  <w:endnote w:type="continuationSeparator" w:id="0">
    <w:p w:rsidR="00C81809" w:rsidRDefault="00C8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617871244"/>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4400A3" w:rsidRPr="004400A3" w:rsidRDefault="004400A3">
            <w:pPr>
              <w:pStyle w:val="Footer"/>
              <w:jc w:val="right"/>
              <w:rPr>
                <w:rFonts w:ascii="Times New Roman" w:hAnsi="Times New Roman" w:cs="Times New Roman"/>
                <w:sz w:val="20"/>
                <w:szCs w:val="20"/>
              </w:rPr>
            </w:pPr>
            <w:r>
              <w:rPr>
                <w:rFonts w:ascii="Times New Roman" w:hAnsi="Times New Roman" w:cs="Times New Roman"/>
                <w:sz w:val="20"/>
                <w:szCs w:val="20"/>
                <w:lang w:val="sr-Cyrl-RS"/>
              </w:rPr>
              <w:t>Страна</w:t>
            </w:r>
            <w:r w:rsidRPr="004400A3">
              <w:rPr>
                <w:rFonts w:ascii="Times New Roman" w:hAnsi="Times New Roman" w:cs="Times New Roman"/>
                <w:sz w:val="20"/>
                <w:szCs w:val="20"/>
              </w:rPr>
              <w:t xml:space="preserve"> </w:t>
            </w:r>
            <w:r w:rsidRPr="004400A3">
              <w:rPr>
                <w:rFonts w:ascii="Times New Roman" w:hAnsi="Times New Roman" w:cs="Times New Roman"/>
                <w:b/>
                <w:bCs/>
                <w:sz w:val="20"/>
                <w:szCs w:val="20"/>
              </w:rPr>
              <w:fldChar w:fldCharType="begin"/>
            </w:r>
            <w:r w:rsidRPr="004400A3">
              <w:rPr>
                <w:rFonts w:ascii="Times New Roman" w:hAnsi="Times New Roman" w:cs="Times New Roman"/>
                <w:b/>
                <w:bCs/>
                <w:sz w:val="20"/>
                <w:szCs w:val="20"/>
              </w:rPr>
              <w:instrText xml:space="preserve"> PAGE </w:instrText>
            </w:r>
            <w:r w:rsidRPr="004400A3">
              <w:rPr>
                <w:rFonts w:ascii="Times New Roman" w:hAnsi="Times New Roman" w:cs="Times New Roman"/>
                <w:b/>
                <w:bCs/>
                <w:sz w:val="20"/>
                <w:szCs w:val="20"/>
              </w:rPr>
              <w:fldChar w:fldCharType="separate"/>
            </w:r>
            <w:r w:rsidR="009551B9">
              <w:rPr>
                <w:rFonts w:ascii="Times New Roman" w:hAnsi="Times New Roman" w:cs="Times New Roman"/>
                <w:b/>
                <w:bCs/>
                <w:noProof/>
                <w:sz w:val="20"/>
                <w:szCs w:val="20"/>
              </w:rPr>
              <w:t>57</w:t>
            </w:r>
            <w:r w:rsidRPr="004400A3">
              <w:rPr>
                <w:rFonts w:ascii="Times New Roman" w:hAnsi="Times New Roman" w:cs="Times New Roman"/>
                <w:b/>
                <w:bCs/>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lang w:val="sr-Cyrl-RS"/>
              </w:rPr>
              <w:t>од</w:t>
            </w:r>
            <w:r w:rsidRPr="004400A3">
              <w:rPr>
                <w:rFonts w:ascii="Times New Roman" w:hAnsi="Times New Roman" w:cs="Times New Roman"/>
                <w:sz w:val="20"/>
                <w:szCs w:val="20"/>
              </w:rPr>
              <w:t xml:space="preserve"> </w:t>
            </w:r>
            <w:r w:rsidRPr="004400A3">
              <w:rPr>
                <w:rFonts w:ascii="Times New Roman" w:hAnsi="Times New Roman" w:cs="Times New Roman"/>
                <w:b/>
                <w:bCs/>
                <w:sz w:val="20"/>
                <w:szCs w:val="20"/>
              </w:rPr>
              <w:fldChar w:fldCharType="begin"/>
            </w:r>
            <w:r w:rsidRPr="004400A3">
              <w:rPr>
                <w:rFonts w:ascii="Times New Roman" w:hAnsi="Times New Roman" w:cs="Times New Roman"/>
                <w:b/>
                <w:bCs/>
                <w:sz w:val="20"/>
                <w:szCs w:val="20"/>
              </w:rPr>
              <w:instrText xml:space="preserve"> NUMPAGES  </w:instrText>
            </w:r>
            <w:r w:rsidRPr="004400A3">
              <w:rPr>
                <w:rFonts w:ascii="Times New Roman" w:hAnsi="Times New Roman" w:cs="Times New Roman"/>
                <w:b/>
                <w:bCs/>
                <w:sz w:val="20"/>
                <w:szCs w:val="20"/>
              </w:rPr>
              <w:fldChar w:fldCharType="separate"/>
            </w:r>
            <w:r w:rsidR="009551B9">
              <w:rPr>
                <w:rFonts w:ascii="Times New Roman" w:hAnsi="Times New Roman" w:cs="Times New Roman"/>
                <w:b/>
                <w:bCs/>
                <w:noProof/>
                <w:sz w:val="20"/>
                <w:szCs w:val="20"/>
              </w:rPr>
              <w:t>59</w:t>
            </w:r>
            <w:r w:rsidRPr="004400A3">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09" w:rsidRDefault="00C81809">
      <w:r>
        <w:separator/>
      </w:r>
    </w:p>
  </w:footnote>
  <w:footnote w:type="continuationSeparator" w:id="0">
    <w:p w:rsidR="00C81809" w:rsidRDefault="00C8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1">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2">
    <w:nsid w:val="013F71FB"/>
    <w:multiLevelType w:val="hybridMultilevel"/>
    <w:tmpl w:val="B0D21C7E"/>
    <w:lvl w:ilvl="0" w:tplc="F9CA457E">
      <w:start w:val="5"/>
      <w:numFmt w:val="bullet"/>
      <w:lvlText w:val="-"/>
      <w:lvlJc w:val="left"/>
      <w:pPr>
        <w:ind w:left="360" w:hanging="360"/>
      </w:pPr>
      <w:rPr>
        <w:rFonts w:ascii="Calibri" w:eastAsiaTheme="minorHAnsi"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39E7AB3"/>
    <w:multiLevelType w:val="hybridMultilevel"/>
    <w:tmpl w:val="E8E665E8"/>
    <w:lvl w:ilvl="0" w:tplc="B274B866">
      <w:numFmt w:val="bullet"/>
      <w:lvlText w:val="-"/>
      <w:lvlJc w:val="left"/>
      <w:pPr>
        <w:ind w:left="720" w:hanging="360"/>
      </w:pPr>
      <w:rPr>
        <w:rFonts w:ascii="Garamond" w:eastAsia="Garamond" w:hAnsi="Garamond" w:cs="Garamond"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B1176"/>
    <w:multiLevelType w:val="hybridMultilevel"/>
    <w:tmpl w:val="4162A7E6"/>
    <w:lvl w:ilvl="0" w:tplc="B274B866">
      <w:numFmt w:val="bullet"/>
      <w:lvlText w:val="-"/>
      <w:lvlJc w:val="left"/>
      <w:pPr>
        <w:ind w:left="360" w:hanging="360"/>
      </w:pPr>
      <w:rPr>
        <w:rFonts w:ascii="Garamond" w:eastAsia="Garamond" w:hAnsi="Garamond" w:cs="Garamond"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113F6B"/>
    <w:multiLevelType w:val="hybridMultilevel"/>
    <w:tmpl w:val="29F26F2C"/>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6C6939"/>
    <w:multiLevelType w:val="hybridMultilevel"/>
    <w:tmpl w:val="F426E630"/>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7D5115"/>
    <w:multiLevelType w:val="hybridMultilevel"/>
    <w:tmpl w:val="B762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BF3327"/>
    <w:multiLevelType w:val="hybridMultilevel"/>
    <w:tmpl w:val="2A8827BE"/>
    <w:lvl w:ilvl="0" w:tplc="B274B866">
      <w:numFmt w:val="bullet"/>
      <w:lvlText w:val="-"/>
      <w:lvlJc w:val="left"/>
      <w:pPr>
        <w:ind w:left="361" w:hanging="361"/>
      </w:pPr>
      <w:rPr>
        <w:rFonts w:ascii="Garamond" w:eastAsia="Garamond" w:hAnsi="Garamond" w:cs="Garamond" w:hint="default"/>
        <w:w w:val="100"/>
        <w:sz w:val="22"/>
        <w:szCs w:val="22"/>
      </w:rPr>
    </w:lvl>
    <w:lvl w:ilvl="1" w:tplc="C666CF84">
      <w:numFmt w:val="bullet"/>
      <w:lvlText w:val="•"/>
      <w:lvlJc w:val="left"/>
      <w:pPr>
        <w:ind w:left="1318" w:hanging="361"/>
      </w:pPr>
      <w:rPr>
        <w:rFonts w:hint="default"/>
      </w:rPr>
    </w:lvl>
    <w:lvl w:ilvl="2" w:tplc="8D545C62">
      <w:numFmt w:val="bullet"/>
      <w:lvlText w:val="•"/>
      <w:lvlJc w:val="left"/>
      <w:pPr>
        <w:ind w:left="2269" w:hanging="361"/>
      </w:pPr>
      <w:rPr>
        <w:rFonts w:hint="default"/>
      </w:rPr>
    </w:lvl>
    <w:lvl w:ilvl="3" w:tplc="9912B584">
      <w:numFmt w:val="bullet"/>
      <w:lvlText w:val="•"/>
      <w:lvlJc w:val="left"/>
      <w:pPr>
        <w:ind w:left="3219" w:hanging="361"/>
      </w:pPr>
      <w:rPr>
        <w:rFonts w:hint="default"/>
      </w:rPr>
    </w:lvl>
    <w:lvl w:ilvl="4" w:tplc="1668FFE8">
      <w:numFmt w:val="bullet"/>
      <w:lvlText w:val="•"/>
      <w:lvlJc w:val="left"/>
      <w:pPr>
        <w:ind w:left="4170" w:hanging="361"/>
      </w:pPr>
      <w:rPr>
        <w:rFonts w:hint="default"/>
      </w:rPr>
    </w:lvl>
    <w:lvl w:ilvl="5" w:tplc="13D2D3FA">
      <w:numFmt w:val="bullet"/>
      <w:lvlText w:val="•"/>
      <w:lvlJc w:val="left"/>
      <w:pPr>
        <w:ind w:left="5121" w:hanging="361"/>
      </w:pPr>
      <w:rPr>
        <w:rFonts w:hint="default"/>
      </w:rPr>
    </w:lvl>
    <w:lvl w:ilvl="6" w:tplc="BCBAB2BC">
      <w:numFmt w:val="bullet"/>
      <w:lvlText w:val="•"/>
      <w:lvlJc w:val="left"/>
      <w:pPr>
        <w:ind w:left="6071" w:hanging="361"/>
      </w:pPr>
      <w:rPr>
        <w:rFonts w:hint="default"/>
      </w:rPr>
    </w:lvl>
    <w:lvl w:ilvl="7" w:tplc="544AFC92">
      <w:numFmt w:val="bullet"/>
      <w:lvlText w:val="•"/>
      <w:lvlJc w:val="left"/>
      <w:pPr>
        <w:ind w:left="7022" w:hanging="361"/>
      </w:pPr>
      <w:rPr>
        <w:rFonts w:hint="default"/>
      </w:rPr>
    </w:lvl>
    <w:lvl w:ilvl="8" w:tplc="FB3CDA0C">
      <w:numFmt w:val="bullet"/>
      <w:lvlText w:val="•"/>
      <w:lvlJc w:val="left"/>
      <w:pPr>
        <w:ind w:left="7973" w:hanging="361"/>
      </w:pPr>
      <w:rPr>
        <w:rFonts w:hint="default"/>
      </w:rPr>
    </w:lvl>
  </w:abstractNum>
  <w:abstractNum w:abstractNumId="9">
    <w:nsid w:val="27B20CBF"/>
    <w:multiLevelType w:val="hybridMultilevel"/>
    <w:tmpl w:val="76D6927C"/>
    <w:lvl w:ilvl="0" w:tplc="04090001">
      <w:start w:val="1"/>
      <w:numFmt w:val="bullet"/>
      <w:lvlText w:val=""/>
      <w:lvlJc w:val="left"/>
      <w:pPr>
        <w:ind w:left="361" w:hanging="361"/>
      </w:pPr>
      <w:rPr>
        <w:rFonts w:ascii="Symbol" w:hAnsi="Symbol" w:hint="default"/>
        <w:w w:val="100"/>
        <w:sz w:val="22"/>
        <w:szCs w:val="22"/>
      </w:rPr>
    </w:lvl>
    <w:lvl w:ilvl="1" w:tplc="0EF665A6">
      <w:numFmt w:val="bullet"/>
      <w:lvlText w:val="•"/>
      <w:lvlJc w:val="left"/>
      <w:pPr>
        <w:ind w:left="1318" w:hanging="361"/>
      </w:pPr>
      <w:rPr>
        <w:rFonts w:hint="default"/>
      </w:rPr>
    </w:lvl>
    <w:lvl w:ilvl="2" w:tplc="1696FA84">
      <w:numFmt w:val="bullet"/>
      <w:lvlText w:val="•"/>
      <w:lvlJc w:val="left"/>
      <w:pPr>
        <w:ind w:left="2269" w:hanging="361"/>
      </w:pPr>
      <w:rPr>
        <w:rFonts w:hint="default"/>
      </w:rPr>
    </w:lvl>
    <w:lvl w:ilvl="3" w:tplc="21F06788">
      <w:numFmt w:val="bullet"/>
      <w:lvlText w:val="•"/>
      <w:lvlJc w:val="left"/>
      <w:pPr>
        <w:ind w:left="3219" w:hanging="361"/>
      </w:pPr>
      <w:rPr>
        <w:rFonts w:hint="default"/>
      </w:rPr>
    </w:lvl>
    <w:lvl w:ilvl="4" w:tplc="4BA20046">
      <w:numFmt w:val="bullet"/>
      <w:lvlText w:val="•"/>
      <w:lvlJc w:val="left"/>
      <w:pPr>
        <w:ind w:left="4170" w:hanging="361"/>
      </w:pPr>
      <w:rPr>
        <w:rFonts w:hint="default"/>
      </w:rPr>
    </w:lvl>
    <w:lvl w:ilvl="5" w:tplc="D10C3230">
      <w:numFmt w:val="bullet"/>
      <w:lvlText w:val="•"/>
      <w:lvlJc w:val="left"/>
      <w:pPr>
        <w:ind w:left="5121" w:hanging="361"/>
      </w:pPr>
      <w:rPr>
        <w:rFonts w:hint="default"/>
      </w:rPr>
    </w:lvl>
    <w:lvl w:ilvl="6" w:tplc="C56EA4EC">
      <w:numFmt w:val="bullet"/>
      <w:lvlText w:val="•"/>
      <w:lvlJc w:val="left"/>
      <w:pPr>
        <w:ind w:left="6071" w:hanging="361"/>
      </w:pPr>
      <w:rPr>
        <w:rFonts w:hint="default"/>
      </w:rPr>
    </w:lvl>
    <w:lvl w:ilvl="7" w:tplc="9906244C">
      <w:numFmt w:val="bullet"/>
      <w:lvlText w:val="•"/>
      <w:lvlJc w:val="left"/>
      <w:pPr>
        <w:ind w:left="7022" w:hanging="361"/>
      </w:pPr>
      <w:rPr>
        <w:rFonts w:hint="default"/>
      </w:rPr>
    </w:lvl>
    <w:lvl w:ilvl="8" w:tplc="E1E6D120">
      <w:numFmt w:val="bullet"/>
      <w:lvlText w:val="•"/>
      <w:lvlJc w:val="left"/>
      <w:pPr>
        <w:ind w:left="7973" w:hanging="361"/>
      </w:pPr>
      <w:rPr>
        <w:rFonts w:hint="default"/>
      </w:rPr>
    </w:lvl>
  </w:abstractNum>
  <w:abstractNum w:abstractNumId="10">
    <w:nsid w:val="28F163C0"/>
    <w:multiLevelType w:val="hybridMultilevel"/>
    <w:tmpl w:val="F49CC4E4"/>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C67D7D"/>
    <w:multiLevelType w:val="hybridMultilevel"/>
    <w:tmpl w:val="003EA9F6"/>
    <w:lvl w:ilvl="0" w:tplc="B274B866">
      <w:numFmt w:val="bullet"/>
      <w:lvlText w:val="-"/>
      <w:lvlJc w:val="left"/>
      <w:pPr>
        <w:ind w:left="360" w:hanging="360"/>
      </w:pPr>
      <w:rPr>
        <w:rFonts w:ascii="Garamond" w:eastAsia="Garamond" w:hAnsi="Garamond" w:cs="Garamond"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226753"/>
    <w:multiLevelType w:val="hybridMultilevel"/>
    <w:tmpl w:val="59B28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E357F8"/>
    <w:multiLevelType w:val="hybridMultilevel"/>
    <w:tmpl w:val="C9F67F74"/>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8E4410"/>
    <w:multiLevelType w:val="hybridMultilevel"/>
    <w:tmpl w:val="C4A8D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B827D2"/>
    <w:multiLevelType w:val="hybridMultilevel"/>
    <w:tmpl w:val="B9104BDA"/>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E96FA0"/>
    <w:multiLevelType w:val="hybridMultilevel"/>
    <w:tmpl w:val="2ED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5695C"/>
    <w:multiLevelType w:val="hybridMultilevel"/>
    <w:tmpl w:val="5AE0C70A"/>
    <w:lvl w:ilvl="0" w:tplc="B274B866">
      <w:numFmt w:val="bullet"/>
      <w:lvlText w:val="-"/>
      <w:lvlJc w:val="left"/>
      <w:pPr>
        <w:ind w:left="360" w:hanging="360"/>
      </w:pPr>
      <w:rPr>
        <w:rFonts w:ascii="Garamond" w:eastAsia="Garamond" w:hAnsi="Garamond" w:cs="Garamond"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291A4F"/>
    <w:multiLevelType w:val="hybridMultilevel"/>
    <w:tmpl w:val="EED28B9E"/>
    <w:lvl w:ilvl="0" w:tplc="B274B866">
      <w:numFmt w:val="bullet"/>
      <w:lvlText w:val="-"/>
      <w:lvlJc w:val="left"/>
      <w:pPr>
        <w:ind w:left="361" w:hanging="361"/>
      </w:pPr>
      <w:rPr>
        <w:rFonts w:ascii="Garamond" w:eastAsia="Garamond" w:hAnsi="Garamond" w:cs="Garamond" w:hint="default"/>
        <w:w w:val="100"/>
        <w:sz w:val="22"/>
        <w:szCs w:val="22"/>
      </w:rPr>
    </w:lvl>
    <w:lvl w:ilvl="1" w:tplc="C666CF84">
      <w:numFmt w:val="bullet"/>
      <w:lvlText w:val="•"/>
      <w:lvlJc w:val="left"/>
      <w:pPr>
        <w:ind w:left="1318" w:hanging="361"/>
      </w:pPr>
      <w:rPr>
        <w:rFonts w:hint="default"/>
      </w:rPr>
    </w:lvl>
    <w:lvl w:ilvl="2" w:tplc="8D545C62">
      <w:numFmt w:val="bullet"/>
      <w:lvlText w:val="•"/>
      <w:lvlJc w:val="left"/>
      <w:pPr>
        <w:ind w:left="2269" w:hanging="361"/>
      </w:pPr>
      <w:rPr>
        <w:rFonts w:hint="default"/>
      </w:rPr>
    </w:lvl>
    <w:lvl w:ilvl="3" w:tplc="9912B584">
      <w:numFmt w:val="bullet"/>
      <w:lvlText w:val="•"/>
      <w:lvlJc w:val="left"/>
      <w:pPr>
        <w:ind w:left="3219" w:hanging="361"/>
      </w:pPr>
      <w:rPr>
        <w:rFonts w:hint="default"/>
      </w:rPr>
    </w:lvl>
    <w:lvl w:ilvl="4" w:tplc="1668FFE8">
      <w:numFmt w:val="bullet"/>
      <w:lvlText w:val="•"/>
      <w:lvlJc w:val="left"/>
      <w:pPr>
        <w:ind w:left="4170" w:hanging="361"/>
      </w:pPr>
      <w:rPr>
        <w:rFonts w:hint="default"/>
      </w:rPr>
    </w:lvl>
    <w:lvl w:ilvl="5" w:tplc="13D2D3FA">
      <w:numFmt w:val="bullet"/>
      <w:lvlText w:val="•"/>
      <w:lvlJc w:val="left"/>
      <w:pPr>
        <w:ind w:left="5121" w:hanging="361"/>
      </w:pPr>
      <w:rPr>
        <w:rFonts w:hint="default"/>
      </w:rPr>
    </w:lvl>
    <w:lvl w:ilvl="6" w:tplc="BCBAB2BC">
      <w:numFmt w:val="bullet"/>
      <w:lvlText w:val="•"/>
      <w:lvlJc w:val="left"/>
      <w:pPr>
        <w:ind w:left="6071" w:hanging="361"/>
      </w:pPr>
      <w:rPr>
        <w:rFonts w:hint="default"/>
      </w:rPr>
    </w:lvl>
    <w:lvl w:ilvl="7" w:tplc="544AFC92">
      <w:numFmt w:val="bullet"/>
      <w:lvlText w:val="•"/>
      <w:lvlJc w:val="left"/>
      <w:pPr>
        <w:ind w:left="7022" w:hanging="361"/>
      </w:pPr>
      <w:rPr>
        <w:rFonts w:hint="default"/>
      </w:rPr>
    </w:lvl>
    <w:lvl w:ilvl="8" w:tplc="FB3CDA0C">
      <w:numFmt w:val="bullet"/>
      <w:lvlText w:val="•"/>
      <w:lvlJc w:val="left"/>
      <w:pPr>
        <w:ind w:left="7973" w:hanging="361"/>
      </w:pPr>
      <w:rPr>
        <w:rFonts w:hint="default"/>
      </w:rPr>
    </w:lvl>
  </w:abstractNum>
  <w:abstractNum w:abstractNumId="19">
    <w:nsid w:val="4B746844"/>
    <w:multiLevelType w:val="hybridMultilevel"/>
    <w:tmpl w:val="9ED6F2C0"/>
    <w:lvl w:ilvl="0" w:tplc="0409000F">
      <w:start w:val="1"/>
      <w:numFmt w:val="decimal"/>
      <w:lvlText w:val="%1."/>
      <w:lvlJc w:val="left"/>
      <w:pPr>
        <w:ind w:left="361" w:hanging="361"/>
      </w:pPr>
      <w:rPr>
        <w:rFonts w:hint="default"/>
        <w:w w:val="100"/>
        <w:sz w:val="22"/>
        <w:szCs w:val="22"/>
      </w:rPr>
    </w:lvl>
    <w:lvl w:ilvl="1" w:tplc="136C6A2C">
      <w:numFmt w:val="bullet"/>
      <w:lvlText w:val="•"/>
      <w:lvlJc w:val="left"/>
      <w:pPr>
        <w:ind w:left="1346" w:hanging="361"/>
      </w:pPr>
      <w:rPr>
        <w:rFonts w:hint="default"/>
      </w:rPr>
    </w:lvl>
    <w:lvl w:ilvl="2" w:tplc="ABB4862A">
      <w:numFmt w:val="bullet"/>
      <w:lvlText w:val="•"/>
      <w:lvlJc w:val="left"/>
      <w:pPr>
        <w:ind w:left="2325" w:hanging="361"/>
      </w:pPr>
      <w:rPr>
        <w:rFonts w:hint="default"/>
      </w:rPr>
    </w:lvl>
    <w:lvl w:ilvl="3" w:tplc="7B2E13D0">
      <w:numFmt w:val="bullet"/>
      <w:lvlText w:val="•"/>
      <w:lvlJc w:val="left"/>
      <w:pPr>
        <w:ind w:left="3303" w:hanging="361"/>
      </w:pPr>
      <w:rPr>
        <w:rFonts w:hint="default"/>
      </w:rPr>
    </w:lvl>
    <w:lvl w:ilvl="4" w:tplc="5ECE737C">
      <w:numFmt w:val="bullet"/>
      <w:lvlText w:val="•"/>
      <w:lvlJc w:val="left"/>
      <w:pPr>
        <w:ind w:left="4282" w:hanging="361"/>
      </w:pPr>
      <w:rPr>
        <w:rFonts w:hint="default"/>
      </w:rPr>
    </w:lvl>
    <w:lvl w:ilvl="5" w:tplc="CB4CD164">
      <w:numFmt w:val="bullet"/>
      <w:lvlText w:val="•"/>
      <w:lvlJc w:val="left"/>
      <w:pPr>
        <w:ind w:left="5261" w:hanging="361"/>
      </w:pPr>
      <w:rPr>
        <w:rFonts w:hint="default"/>
      </w:rPr>
    </w:lvl>
    <w:lvl w:ilvl="6" w:tplc="61F8BD22">
      <w:numFmt w:val="bullet"/>
      <w:lvlText w:val="•"/>
      <w:lvlJc w:val="left"/>
      <w:pPr>
        <w:ind w:left="6239" w:hanging="361"/>
      </w:pPr>
      <w:rPr>
        <w:rFonts w:hint="default"/>
      </w:rPr>
    </w:lvl>
    <w:lvl w:ilvl="7" w:tplc="41A82C3A">
      <w:numFmt w:val="bullet"/>
      <w:lvlText w:val="•"/>
      <w:lvlJc w:val="left"/>
      <w:pPr>
        <w:ind w:left="7218" w:hanging="361"/>
      </w:pPr>
      <w:rPr>
        <w:rFonts w:hint="default"/>
      </w:rPr>
    </w:lvl>
    <w:lvl w:ilvl="8" w:tplc="F5C2DD6A">
      <w:numFmt w:val="bullet"/>
      <w:lvlText w:val="•"/>
      <w:lvlJc w:val="left"/>
      <w:pPr>
        <w:ind w:left="8197" w:hanging="361"/>
      </w:pPr>
      <w:rPr>
        <w:rFonts w:hint="default"/>
      </w:rPr>
    </w:lvl>
  </w:abstractNum>
  <w:abstractNum w:abstractNumId="20">
    <w:nsid w:val="4D4A503E"/>
    <w:multiLevelType w:val="hybridMultilevel"/>
    <w:tmpl w:val="22E8957E"/>
    <w:lvl w:ilvl="0" w:tplc="241A000F">
      <w:start w:val="1"/>
      <w:numFmt w:val="decimal"/>
      <w:lvlText w:val="%1."/>
      <w:lvlJc w:val="left"/>
      <w:pPr>
        <w:ind w:left="720" w:hanging="360"/>
      </w:pPr>
      <w:rPr>
        <w:b w:val="0"/>
        <w:i w:val="0"/>
        <w:strike w:val="0"/>
        <w:dstrike w:val="0"/>
        <w:u w:val="none"/>
        <w:effect w:val="none"/>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nsid w:val="532A2FB7"/>
    <w:multiLevelType w:val="hybridMultilevel"/>
    <w:tmpl w:val="8FD8D494"/>
    <w:lvl w:ilvl="0" w:tplc="D652C38C">
      <w:numFmt w:val="bullet"/>
      <w:lvlText w:val="-"/>
      <w:lvlJc w:val="left"/>
      <w:pPr>
        <w:ind w:left="464" w:hanging="360"/>
      </w:pPr>
      <w:rPr>
        <w:rFonts w:ascii="Garamond" w:eastAsia="Garamond" w:hAnsi="Garamond" w:cs="Garamond" w:hint="default"/>
        <w:w w:val="100"/>
        <w:sz w:val="22"/>
        <w:szCs w:val="22"/>
      </w:rPr>
    </w:lvl>
    <w:lvl w:ilvl="1" w:tplc="49E4FD1A">
      <w:numFmt w:val="bullet"/>
      <w:lvlText w:val="•"/>
      <w:lvlJc w:val="left"/>
      <w:pPr>
        <w:ind w:left="1075" w:hanging="360"/>
      </w:pPr>
      <w:rPr>
        <w:rFonts w:hint="default"/>
      </w:rPr>
    </w:lvl>
    <w:lvl w:ilvl="2" w:tplc="71424CAE">
      <w:numFmt w:val="bullet"/>
      <w:lvlText w:val="•"/>
      <w:lvlJc w:val="left"/>
      <w:pPr>
        <w:ind w:left="1691" w:hanging="360"/>
      </w:pPr>
      <w:rPr>
        <w:rFonts w:hint="default"/>
      </w:rPr>
    </w:lvl>
    <w:lvl w:ilvl="3" w:tplc="48762CF4">
      <w:numFmt w:val="bullet"/>
      <w:lvlText w:val="•"/>
      <w:lvlJc w:val="left"/>
      <w:pPr>
        <w:ind w:left="2306" w:hanging="360"/>
      </w:pPr>
      <w:rPr>
        <w:rFonts w:hint="default"/>
      </w:rPr>
    </w:lvl>
    <w:lvl w:ilvl="4" w:tplc="1BDE6724">
      <w:numFmt w:val="bullet"/>
      <w:lvlText w:val="•"/>
      <w:lvlJc w:val="left"/>
      <w:pPr>
        <w:ind w:left="2922" w:hanging="360"/>
      </w:pPr>
      <w:rPr>
        <w:rFonts w:hint="default"/>
      </w:rPr>
    </w:lvl>
    <w:lvl w:ilvl="5" w:tplc="2690BA2A">
      <w:numFmt w:val="bullet"/>
      <w:lvlText w:val="•"/>
      <w:lvlJc w:val="left"/>
      <w:pPr>
        <w:ind w:left="3538" w:hanging="360"/>
      </w:pPr>
      <w:rPr>
        <w:rFonts w:hint="default"/>
      </w:rPr>
    </w:lvl>
    <w:lvl w:ilvl="6" w:tplc="5E626208">
      <w:numFmt w:val="bullet"/>
      <w:lvlText w:val="•"/>
      <w:lvlJc w:val="left"/>
      <w:pPr>
        <w:ind w:left="4153" w:hanging="360"/>
      </w:pPr>
      <w:rPr>
        <w:rFonts w:hint="default"/>
      </w:rPr>
    </w:lvl>
    <w:lvl w:ilvl="7" w:tplc="548AA41C">
      <w:numFmt w:val="bullet"/>
      <w:lvlText w:val="•"/>
      <w:lvlJc w:val="left"/>
      <w:pPr>
        <w:ind w:left="4769" w:hanging="360"/>
      </w:pPr>
      <w:rPr>
        <w:rFonts w:hint="default"/>
      </w:rPr>
    </w:lvl>
    <w:lvl w:ilvl="8" w:tplc="2E6E8B14">
      <w:numFmt w:val="bullet"/>
      <w:lvlText w:val="•"/>
      <w:lvlJc w:val="left"/>
      <w:pPr>
        <w:ind w:left="5384" w:hanging="360"/>
      </w:pPr>
      <w:rPr>
        <w:rFonts w:hint="default"/>
      </w:rPr>
    </w:lvl>
  </w:abstractNum>
  <w:abstractNum w:abstractNumId="22">
    <w:nsid w:val="53576D15"/>
    <w:multiLevelType w:val="hybridMultilevel"/>
    <w:tmpl w:val="86026154"/>
    <w:lvl w:ilvl="0" w:tplc="6E02DDF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DF46DB"/>
    <w:multiLevelType w:val="multilevel"/>
    <w:tmpl w:val="03762A6A"/>
    <w:lvl w:ilvl="0">
      <w:start w:val="9"/>
      <w:numFmt w:val="decimal"/>
      <w:lvlText w:val="%1."/>
      <w:lvlJc w:val="left"/>
      <w:pPr>
        <w:ind w:left="212" w:hanging="281"/>
      </w:pPr>
      <w:rPr>
        <w:rFonts w:ascii="Calibri" w:eastAsia="Calibri" w:hAnsi="Calibri" w:cs="Calibri" w:hint="default"/>
        <w:b/>
        <w:bCs/>
        <w:w w:val="100"/>
        <w:sz w:val="22"/>
        <w:szCs w:val="22"/>
      </w:rPr>
    </w:lvl>
    <w:lvl w:ilvl="1">
      <w:start w:val="1"/>
      <w:numFmt w:val="decimal"/>
      <w:lvlText w:val="%1.%2."/>
      <w:lvlJc w:val="left"/>
      <w:pPr>
        <w:ind w:left="606" w:hanging="395"/>
      </w:pPr>
      <w:rPr>
        <w:rFonts w:hint="default"/>
        <w:spacing w:val="-2"/>
        <w:w w:val="100"/>
        <w:u w:val="single" w:color="000000"/>
      </w:rPr>
    </w:lvl>
    <w:lvl w:ilvl="2">
      <w:numFmt w:val="bullet"/>
      <w:lvlText w:val="•"/>
      <w:lvlJc w:val="left"/>
      <w:pPr>
        <w:ind w:left="1654" w:hanging="395"/>
      </w:pPr>
      <w:rPr>
        <w:rFonts w:hint="default"/>
      </w:rPr>
    </w:lvl>
    <w:lvl w:ilvl="3">
      <w:numFmt w:val="bullet"/>
      <w:lvlText w:val="•"/>
      <w:lvlJc w:val="left"/>
      <w:pPr>
        <w:ind w:left="2708" w:hanging="395"/>
      </w:pPr>
      <w:rPr>
        <w:rFonts w:hint="default"/>
      </w:rPr>
    </w:lvl>
    <w:lvl w:ilvl="4">
      <w:numFmt w:val="bullet"/>
      <w:lvlText w:val="•"/>
      <w:lvlJc w:val="left"/>
      <w:pPr>
        <w:ind w:left="3762" w:hanging="395"/>
      </w:pPr>
      <w:rPr>
        <w:rFonts w:hint="default"/>
      </w:rPr>
    </w:lvl>
    <w:lvl w:ilvl="5">
      <w:numFmt w:val="bullet"/>
      <w:lvlText w:val="•"/>
      <w:lvlJc w:val="left"/>
      <w:pPr>
        <w:ind w:left="4816" w:hanging="395"/>
      </w:pPr>
      <w:rPr>
        <w:rFonts w:hint="default"/>
      </w:rPr>
    </w:lvl>
    <w:lvl w:ilvl="6">
      <w:numFmt w:val="bullet"/>
      <w:lvlText w:val="•"/>
      <w:lvlJc w:val="left"/>
      <w:pPr>
        <w:ind w:left="5870" w:hanging="395"/>
      </w:pPr>
      <w:rPr>
        <w:rFonts w:hint="default"/>
      </w:rPr>
    </w:lvl>
    <w:lvl w:ilvl="7">
      <w:numFmt w:val="bullet"/>
      <w:lvlText w:val="•"/>
      <w:lvlJc w:val="left"/>
      <w:pPr>
        <w:ind w:left="6924" w:hanging="395"/>
      </w:pPr>
      <w:rPr>
        <w:rFonts w:hint="default"/>
      </w:rPr>
    </w:lvl>
    <w:lvl w:ilvl="8">
      <w:numFmt w:val="bullet"/>
      <w:lvlText w:val="•"/>
      <w:lvlJc w:val="left"/>
      <w:pPr>
        <w:ind w:left="7978" w:hanging="395"/>
      </w:pPr>
      <w:rPr>
        <w:rFonts w:hint="default"/>
      </w:rPr>
    </w:lvl>
  </w:abstractNum>
  <w:abstractNum w:abstractNumId="24">
    <w:nsid w:val="585B66AE"/>
    <w:multiLevelType w:val="hybridMultilevel"/>
    <w:tmpl w:val="E8CC74D0"/>
    <w:lvl w:ilvl="0" w:tplc="B274B866">
      <w:numFmt w:val="bullet"/>
      <w:lvlText w:val="-"/>
      <w:lvlJc w:val="left"/>
      <w:pPr>
        <w:ind w:left="360" w:hanging="360"/>
      </w:pPr>
      <w:rPr>
        <w:rFonts w:ascii="Garamond" w:eastAsia="Garamond" w:hAnsi="Garamond" w:cs="Garamond"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E3119A"/>
    <w:multiLevelType w:val="hybridMultilevel"/>
    <w:tmpl w:val="B5C01510"/>
    <w:lvl w:ilvl="0" w:tplc="04090001">
      <w:start w:val="1"/>
      <w:numFmt w:val="bullet"/>
      <w:lvlText w:val=""/>
      <w:lvlJc w:val="left"/>
      <w:pPr>
        <w:ind w:left="360" w:hanging="360"/>
      </w:pPr>
      <w:rPr>
        <w:rFonts w:ascii="Symbol" w:hAnsi="Symbol"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801BD5"/>
    <w:multiLevelType w:val="hybridMultilevel"/>
    <w:tmpl w:val="C04E06B8"/>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D12BE7"/>
    <w:multiLevelType w:val="hybridMultilevel"/>
    <w:tmpl w:val="E1647626"/>
    <w:lvl w:ilvl="0" w:tplc="31D6448E">
      <w:start w:val="2"/>
      <w:numFmt w:val="decimal"/>
      <w:lvlText w:val="%1."/>
      <w:lvlJc w:val="left"/>
      <w:pPr>
        <w:ind w:left="462" w:hanging="360"/>
      </w:pPr>
      <w:rPr>
        <w:rFonts w:ascii="Calibri" w:eastAsia="Calibri" w:hAnsi="Calibri" w:cs="Calibri" w:hint="default"/>
        <w:w w:val="100"/>
        <w:sz w:val="22"/>
        <w:szCs w:val="22"/>
      </w:rPr>
    </w:lvl>
    <w:lvl w:ilvl="1" w:tplc="77D236A0">
      <w:numFmt w:val="bullet"/>
      <w:lvlText w:val="•"/>
      <w:lvlJc w:val="left"/>
      <w:pPr>
        <w:ind w:left="983" w:hanging="360"/>
      </w:pPr>
      <w:rPr>
        <w:rFonts w:hint="default"/>
      </w:rPr>
    </w:lvl>
    <w:lvl w:ilvl="2" w:tplc="EA4275A4">
      <w:numFmt w:val="bullet"/>
      <w:lvlText w:val="•"/>
      <w:lvlJc w:val="left"/>
      <w:pPr>
        <w:ind w:left="1507" w:hanging="360"/>
      </w:pPr>
      <w:rPr>
        <w:rFonts w:hint="default"/>
      </w:rPr>
    </w:lvl>
    <w:lvl w:ilvl="3" w:tplc="A8CC0E6C">
      <w:numFmt w:val="bullet"/>
      <w:lvlText w:val="•"/>
      <w:lvlJc w:val="left"/>
      <w:pPr>
        <w:ind w:left="2031" w:hanging="360"/>
      </w:pPr>
      <w:rPr>
        <w:rFonts w:hint="default"/>
      </w:rPr>
    </w:lvl>
    <w:lvl w:ilvl="4" w:tplc="86ACEE40">
      <w:numFmt w:val="bullet"/>
      <w:lvlText w:val="•"/>
      <w:lvlJc w:val="left"/>
      <w:pPr>
        <w:ind w:left="2555" w:hanging="360"/>
      </w:pPr>
      <w:rPr>
        <w:rFonts w:hint="default"/>
      </w:rPr>
    </w:lvl>
    <w:lvl w:ilvl="5" w:tplc="B066A408">
      <w:numFmt w:val="bullet"/>
      <w:lvlText w:val="•"/>
      <w:lvlJc w:val="left"/>
      <w:pPr>
        <w:ind w:left="3079" w:hanging="360"/>
      </w:pPr>
      <w:rPr>
        <w:rFonts w:hint="default"/>
      </w:rPr>
    </w:lvl>
    <w:lvl w:ilvl="6" w:tplc="6EA04E2A">
      <w:numFmt w:val="bullet"/>
      <w:lvlText w:val="•"/>
      <w:lvlJc w:val="left"/>
      <w:pPr>
        <w:ind w:left="3602" w:hanging="360"/>
      </w:pPr>
      <w:rPr>
        <w:rFonts w:hint="default"/>
      </w:rPr>
    </w:lvl>
    <w:lvl w:ilvl="7" w:tplc="329C0F2E">
      <w:numFmt w:val="bullet"/>
      <w:lvlText w:val="•"/>
      <w:lvlJc w:val="left"/>
      <w:pPr>
        <w:ind w:left="4126" w:hanging="360"/>
      </w:pPr>
      <w:rPr>
        <w:rFonts w:hint="default"/>
      </w:rPr>
    </w:lvl>
    <w:lvl w:ilvl="8" w:tplc="BBBEEA1C">
      <w:numFmt w:val="bullet"/>
      <w:lvlText w:val="•"/>
      <w:lvlJc w:val="left"/>
      <w:pPr>
        <w:ind w:left="4650" w:hanging="360"/>
      </w:pPr>
      <w:rPr>
        <w:rFonts w:hint="default"/>
      </w:rPr>
    </w:lvl>
  </w:abstractNum>
  <w:abstractNum w:abstractNumId="28">
    <w:nsid w:val="6A7D16C8"/>
    <w:multiLevelType w:val="hybridMultilevel"/>
    <w:tmpl w:val="E73A2672"/>
    <w:lvl w:ilvl="0" w:tplc="26E44BB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A12AF7"/>
    <w:multiLevelType w:val="hybridMultilevel"/>
    <w:tmpl w:val="73981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73AF5974"/>
    <w:multiLevelType w:val="hybridMultilevel"/>
    <w:tmpl w:val="CFBAD316"/>
    <w:lvl w:ilvl="0" w:tplc="76FABCEC">
      <w:start w:val="1"/>
      <w:numFmt w:val="decimal"/>
      <w:lvlText w:val="(%1)"/>
      <w:lvlJc w:val="left"/>
      <w:pPr>
        <w:ind w:left="720" w:hanging="360"/>
      </w:pPr>
      <w:rPr>
        <w:rFonts w:ascii="Times New Roman" w:eastAsia="Calibri" w:hAnsi="Times New Roman" w:cs="Times New Roman" w:hint="default"/>
        <w:b w:val="0"/>
        <w:spacing w:val="-1"/>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5656B4"/>
    <w:multiLevelType w:val="hybridMultilevel"/>
    <w:tmpl w:val="F7B0C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E0553EA"/>
    <w:multiLevelType w:val="hybridMultilevel"/>
    <w:tmpl w:val="DCBA8452"/>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1"/>
  </w:num>
  <w:num w:numId="3">
    <w:abstractNumId w:val="27"/>
  </w:num>
  <w:num w:numId="4">
    <w:abstractNumId w:val="10"/>
  </w:num>
  <w:num w:numId="5">
    <w:abstractNumId w:val="26"/>
  </w:num>
  <w:num w:numId="6">
    <w:abstractNumId w:val="15"/>
  </w:num>
  <w:num w:numId="7">
    <w:abstractNumId w:val="32"/>
  </w:num>
  <w:num w:numId="8">
    <w:abstractNumId w:val="6"/>
  </w:num>
  <w:num w:numId="9">
    <w:abstractNumId w:val="16"/>
  </w:num>
  <w:num w:numId="10">
    <w:abstractNumId w:val="0"/>
  </w:num>
  <w:num w:numId="11">
    <w:abstractNumId w:val="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3"/>
  </w:num>
  <w:num w:numId="17">
    <w:abstractNumId w:val="24"/>
  </w:num>
  <w:num w:numId="18">
    <w:abstractNumId w:val="31"/>
  </w:num>
  <w:num w:numId="19">
    <w:abstractNumId w:val="19"/>
  </w:num>
  <w:num w:numId="20">
    <w:abstractNumId w:val="5"/>
  </w:num>
  <w:num w:numId="21">
    <w:abstractNumId w:val="13"/>
  </w:num>
  <w:num w:numId="22">
    <w:abstractNumId w:val="25"/>
  </w:num>
  <w:num w:numId="23">
    <w:abstractNumId w:val="4"/>
  </w:num>
  <w:num w:numId="24">
    <w:abstractNumId w:val="8"/>
  </w:num>
  <w:num w:numId="25">
    <w:abstractNumId w:val="7"/>
  </w:num>
  <w:num w:numId="26">
    <w:abstractNumId w:val="12"/>
  </w:num>
  <w:num w:numId="27">
    <w:abstractNumId w:val="17"/>
  </w:num>
  <w:num w:numId="28">
    <w:abstractNumId w:val="9"/>
  </w:num>
  <w:num w:numId="29">
    <w:abstractNumId w:val="11"/>
  </w:num>
  <w:num w:numId="30">
    <w:abstractNumId w:val="18"/>
  </w:num>
  <w:num w:numId="31">
    <w:abstractNumId w:val="22"/>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B3"/>
    <w:rsid w:val="00005C47"/>
    <w:rsid w:val="00035D57"/>
    <w:rsid w:val="0005256C"/>
    <w:rsid w:val="0005437B"/>
    <w:rsid w:val="00066183"/>
    <w:rsid w:val="00070BDE"/>
    <w:rsid w:val="00073444"/>
    <w:rsid w:val="00091467"/>
    <w:rsid w:val="00091D59"/>
    <w:rsid w:val="0009750B"/>
    <w:rsid w:val="000A0E4C"/>
    <w:rsid w:val="00147D7E"/>
    <w:rsid w:val="00160D27"/>
    <w:rsid w:val="001631A9"/>
    <w:rsid w:val="00187E11"/>
    <w:rsid w:val="001C56F7"/>
    <w:rsid w:val="001D06C1"/>
    <w:rsid w:val="00201842"/>
    <w:rsid w:val="002335E5"/>
    <w:rsid w:val="00235F0B"/>
    <w:rsid w:val="002A671A"/>
    <w:rsid w:val="002D2E8B"/>
    <w:rsid w:val="002E1845"/>
    <w:rsid w:val="002E29F3"/>
    <w:rsid w:val="002F6EAA"/>
    <w:rsid w:val="00322149"/>
    <w:rsid w:val="00356DA6"/>
    <w:rsid w:val="00393FF5"/>
    <w:rsid w:val="003A1FC6"/>
    <w:rsid w:val="003A7F63"/>
    <w:rsid w:val="003B2127"/>
    <w:rsid w:val="003C115F"/>
    <w:rsid w:val="003C3FDB"/>
    <w:rsid w:val="003C7A83"/>
    <w:rsid w:val="00416139"/>
    <w:rsid w:val="00434F12"/>
    <w:rsid w:val="004400A3"/>
    <w:rsid w:val="00442934"/>
    <w:rsid w:val="004A3AB9"/>
    <w:rsid w:val="004C0841"/>
    <w:rsid w:val="00532C1A"/>
    <w:rsid w:val="0055682D"/>
    <w:rsid w:val="00593B05"/>
    <w:rsid w:val="0059625A"/>
    <w:rsid w:val="005D24B6"/>
    <w:rsid w:val="005D551E"/>
    <w:rsid w:val="005E7ACF"/>
    <w:rsid w:val="005F3148"/>
    <w:rsid w:val="005F7A02"/>
    <w:rsid w:val="00656A1A"/>
    <w:rsid w:val="0068076C"/>
    <w:rsid w:val="00700008"/>
    <w:rsid w:val="0073727D"/>
    <w:rsid w:val="00746F73"/>
    <w:rsid w:val="007669F8"/>
    <w:rsid w:val="00770391"/>
    <w:rsid w:val="00773986"/>
    <w:rsid w:val="007846D0"/>
    <w:rsid w:val="00796ECE"/>
    <w:rsid w:val="007A1F90"/>
    <w:rsid w:val="007A34D8"/>
    <w:rsid w:val="007B2815"/>
    <w:rsid w:val="007C2F5D"/>
    <w:rsid w:val="007F0190"/>
    <w:rsid w:val="00816225"/>
    <w:rsid w:val="008238A0"/>
    <w:rsid w:val="00823C1E"/>
    <w:rsid w:val="00831D5D"/>
    <w:rsid w:val="00843DCF"/>
    <w:rsid w:val="00847706"/>
    <w:rsid w:val="00847952"/>
    <w:rsid w:val="00867333"/>
    <w:rsid w:val="00874F0D"/>
    <w:rsid w:val="00880F75"/>
    <w:rsid w:val="008932F6"/>
    <w:rsid w:val="008C7571"/>
    <w:rsid w:val="009359CF"/>
    <w:rsid w:val="009551B9"/>
    <w:rsid w:val="00965AAC"/>
    <w:rsid w:val="009A4E9B"/>
    <w:rsid w:val="009B5912"/>
    <w:rsid w:val="009C46D5"/>
    <w:rsid w:val="009D693C"/>
    <w:rsid w:val="009F1387"/>
    <w:rsid w:val="00A2780F"/>
    <w:rsid w:val="00A55442"/>
    <w:rsid w:val="00A71ECF"/>
    <w:rsid w:val="00AA042A"/>
    <w:rsid w:val="00AC25C7"/>
    <w:rsid w:val="00AE010B"/>
    <w:rsid w:val="00AE16C2"/>
    <w:rsid w:val="00AE2BA3"/>
    <w:rsid w:val="00B30F36"/>
    <w:rsid w:val="00B65060"/>
    <w:rsid w:val="00B652E0"/>
    <w:rsid w:val="00B724CA"/>
    <w:rsid w:val="00B75192"/>
    <w:rsid w:val="00B87599"/>
    <w:rsid w:val="00BF4B87"/>
    <w:rsid w:val="00C104B7"/>
    <w:rsid w:val="00C15F40"/>
    <w:rsid w:val="00C34476"/>
    <w:rsid w:val="00C730CC"/>
    <w:rsid w:val="00C81809"/>
    <w:rsid w:val="00CA3E9F"/>
    <w:rsid w:val="00CB5D0D"/>
    <w:rsid w:val="00CB779D"/>
    <w:rsid w:val="00CE171A"/>
    <w:rsid w:val="00CF2093"/>
    <w:rsid w:val="00D0647C"/>
    <w:rsid w:val="00D0758C"/>
    <w:rsid w:val="00D14D94"/>
    <w:rsid w:val="00D2104D"/>
    <w:rsid w:val="00D47328"/>
    <w:rsid w:val="00D47BBE"/>
    <w:rsid w:val="00D70280"/>
    <w:rsid w:val="00D87617"/>
    <w:rsid w:val="00D925EF"/>
    <w:rsid w:val="00DA1CFB"/>
    <w:rsid w:val="00DF19B1"/>
    <w:rsid w:val="00E1255E"/>
    <w:rsid w:val="00E20F48"/>
    <w:rsid w:val="00E253D7"/>
    <w:rsid w:val="00E54516"/>
    <w:rsid w:val="00E67758"/>
    <w:rsid w:val="00EC4035"/>
    <w:rsid w:val="00EC619E"/>
    <w:rsid w:val="00EC7A32"/>
    <w:rsid w:val="00ED1A22"/>
    <w:rsid w:val="00EE4DED"/>
    <w:rsid w:val="00F17F58"/>
    <w:rsid w:val="00F2537B"/>
    <w:rsid w:val="00F776B3"/>
    <w:rsid w:val="00F92FF2"/>
    <w:rsid w:val="00FB2B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4"/>
      <w:jc w:val="center"/>
      <w:outlineLvl w:val="0"/>
    </w:pPr>
    <w:rPr>
      <w:b/>
      <w:bCs/>
      <w:sz w:val="32"/>
      <w:szCs w:val="32"/>
    </w:rPr>
  </w:style>
  <w:style w:type="paragraph" w:styleId="Heading2">
    <w:name w:val="heading 2"/>
    <w:basedOn w:val="Normal"/>
    <w:uiPriority w:val="1"/>
    <w:qFormat/>
    <w:pPr>
      <w:ind w:left="284"/>
      <w:outlineLvl w:val="1"/>
    </w:pPr>
    <w:rPr>
      <w:b/>
      <w:bCs/>
      <w:sz w:val="24"/>
      <w:szCs w:val="24"/>
    </w:rPr>
  </w:style>
  <w:style w:type="paragraph" w:styleId="Heading3">
    <w:name w:val="heading 3"/>
    <w:basedOn w:val="Normal"/>
    <w:uiPriority w:val="1"/>
    <w:qFormat/>
    <w:pPr>
      <w:ind w:left="212"/>
      <w:outlineLvl w:val="2"/>
    </w:pPr>
    <w:rPr>
      <w:b/>
      <w:bCs/>
    </w:rPr>
  </w:style>
  <w:style w:type="paragraph" w:styleId="Heading4">
    <w:name w:val="heading 4"/>
    <w:basedOn w:val="Normal"/>
    <w:uiPriority w:val="1"/>
    <w:qFormat/>
    <w:pPr>
      <w:ind w:left="31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573"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0E4C"/>
    <w:rPr>
      <w:rFonts w:ascii="Tahoma" w:hAnsi="Tahoma" w:cs="Tahoma"/>
      <w:sz w:val="16"/>
      <w:szCs w:val="16"/>
    </w:rPr>
  </w:style>
  <w:style w:type="character" w:customStyle="1" w:styleId="BalloonTextChar">
    <w:name w:val="Balloon Text Char"/>
    <w:basedOn w:val="DefaultParagraphFont"/>
    <w:link w:val="BalloonText"/>
    <w:uiPriority w:val="99"/>
    <w:semiHidden/>
    <w:rsid w:val="000A0E4C"/>
    <w:rPr>
      <w:rFonts w:ascii="Tahoma" w:eastAsia="Calibri" w:hAnsi="Tahoma" w:cs="Tahoma"/>
      <w:sz w:val="16"/>
      <w:szCs w:val="16"/>
    </w:rPr>
  </w:style>
  <w:style w:type="paragraph" w:customStyle="1" w:styleId="ListParagraph1">
    <w:name w:val="List Paragraph1"/>
    <w:basedOn w:val="Normal"/>
    <w:uiPriority w:val="7"/>
    <w:rsid w:val="00F2537B"/>
    <w:pPr>
      <w:widowControl/>
      <w:suppressAutoHyphens/>
      <w:autoSpaceDE/>
      <w:autoSpaceDN/>
      <w:spacing w:line="100" w:lineRule="atLeast"/>
      <w:ind w:left="720"/>
    </w:pPr>
    <w:rPr>
      <w:rFonts w:ascii="Times New Roman" w:eastAsia="Arial Unicode MS" w:hAnsi="Times New Roman" w:cs="Times New Roman"/>
      <w:color w:val="000000"/>
      <w:kern w:val="2"/>
      <w:sz w:val="24"/>
      <w:szCs w:val="24"/>
      <w:lang w:eastAsia="zh-CN"/>
    </w:rPr>
  </w:style>
  <w:style w:type="character" w:styleId="Hyperlink">
    <w:name w:val="Hyperlink"/>
    <w:uiPriority w:val="99"/>
    <w:unhideWhenUsed/>
    <w:rsid w:val="00D14D94"/>
    <w:rPr>
      <w:color w:val="0000FF"/>
      <w:u w:val="single"/>
    </w:rPr>
  </w:style>
  <w:style w:type="paragraph" w:styleId="Caption">
    <w:name w:val="caption"/>
    <w:basedOn w:val="Normal"/>
    <w:uiPriority w:val="35"/>
    <w:semiHidden/>
    <w:unhideWhenUsed/>
    <w:qFormat/>
    <w:rsid w:val="00D14D94"/>
    <w:pPr>
      <w:widowControl/>
      <w:suppressLineNumbers/>
      <w:suppressAutoHyphens/>
      <w:autoSpaceDE/>
      <w:autoSpaceDN/>
      <w:spacing w:before="120" w:after="120" w:line="100" w:lineRule="atLeast"/>
    </w:pPr>
    <w:rPr>
      <w:rFonts w:ascii="Times New Roman" w:eastAsia="Arial Unicode MS" w:hAnsi="Times New Roman" w:cs="Mangal"/>
      <w:i/>
      <w:iCs/>
      <w:color w:val="000000"/>
      <w:kern w:val="2"/>
      <w:sz w:val="24"/>
      <w:szCs w:val="24"/>
      <w:lang w:eastAsia="ar-SA"/>
    </w:rPr>
  </w:style>
  <w:style w:type="paragraph" w:customStyle="1" w:styleId="Default">
    <w:name w:val="Default"/>
    <w:rsid w:val="00D14D94"/>
    <w:pPr>
      <w:widowControl/>
      <w:adjustRightInd w:val="0"/>
    </w:pPr>
    <w:rPr>
      <w:rFonts w:ascii="Times New Roman" w:eastAsia="Times New Roman" w:hAnsi="Times New Roman" w:cs="Times New Roman"/>
      <w:color w:val="000000"/>
      <w:sz w:val="24"/>
      <w:szCs w:val="24"/>
    </w:rPr>
  </w:style>
  <w:style w:type="paragraph" w:customStyle="1" w:styleId="Standard">
    <w:name w:val="Standard"/>
    <w:uiPriority w:val="99"/>
    <w:rsid w:val="00D14D94"/>
    <w:pPr>
      <w:widowControl/>
      <w:suppressAutoHyphens/>
      <w:autoSpaceDE/>
      <w:jc w:val="both"/>
    </w:pPr>
    <w:rPr>
      <w:rFonts w:ascii="Verdana" w:eastAsia="Times New Roman" w:hAnsi="Verdana" w:cs="Verdana"/>
      <w:color w:val="000000"/>
      <w:kern w:val="3"/>
      <w:sz w:val="24"/>
      <w:szCs w:val="24"/>
    </w:rPr>
  </w:style>
  <w:style w:type="character" w:customStyle="1" w:styleId="ListParagraphChar1">
    <w:name w:val="List Paragraph Char1"/>
    <w:aliases w:val="Liste 1 Char"/>
    <w:link w:val="ListParagraph2"/>
    <w:locked/>
    <w:rsid w:val="00D14D94"/>
    <w:rPr>
      <w:rFonts w:ascii="Times New Roman" w:eastAsia="SimSun" w:hAnsi="Times New Roman" w:cs="Times New Roman"/>
      <w:sz w:val="24"/>
      <w:lang w:val="x-none" w:eastAsia="zh-CN"/>
    </w:rPr>
  </w:style>
  <w:style w:type="paragraph" w:customStyle="1" w:styleId="ListParagraph2">
    <w:name w:val="List Paragraph2"/>
    <w:aliases w:val="Liste 1"/>
    <w:basedOn w:val="Normal"/>
    <w:link w:val="ListParagraphChar1"/>
    <w:qFormat/>
    <w:rsid w:val="00D14D94"/>
    <w:pPr>
      <w:widowControl/>
      <w:suppressAutoHyphens/>
      <w:autoSpaceDE/>
      <w:autoSpaceDN/>
      <w:ind w:left="720"/>
      <w:contextualSpacing/>
    </w:pPr>
    <w:rPr>
      <w:rFonts w:ascii="Times New Roman" w:eastAsia="SimSun" w:hAnsi="Times New Roman" w:cs="Times New Roman"/>
      <w:sz w:val="24"/>
      <w:lang w:val="x-none" w:eastAsia="zh-CN"/>
    </w:rPr>
  </w:style>
  <w:style w:type="paragraph" w:styleId="Header">
    <w:name w:val="header"/>
    <w:basedOn w:val="Normal"/>
    <w:link w:val="HeaderChar"/>
    <w:uiPriority w:val="99"/>
    <w:unhideWhenUsed/>
    <w:rsid w:val="00CF2093"/>
    <w:pPr>
      <w:tabs>
        <w:tab w:val="center" w:pos="4536"/>
        <w:tab w:val="right" w:pos="9072"/>
      </w:tabs>
    </w:pPr>
  </w:style>
  <w:style w:type="character" w:customStyle="1" w:styleId="HeaderChar">
    <w:name w:val="Header Char"/>
    <w:basedOn w:val="DefaultParagraphFont"/>
    <w:link w:val="Header"/>
    <w:uiPriority w:val="99"/>
    <w:rsid w:val="00CF2093"/>
    <w:rPr>
      <w:rFonts w:ascii="Calibri" w:eastAsia="Calibri" w:hAnsi="Calibri" w:cs="Calibri"/>
    </w:rPr>
  </w:style>
  <w:style w:type="paragraph" w:styleId="Footer">
    <w:name w:val="footer"/>
    <w:basedOn w:val="Normal"/>
    <w:link w:val="FooterChar"/>
    <w:uiPriority w:val="99"/>
    <w:unhideWhenUsed/>
    <w:rsid w:val="00CF2093"/>
    <w:pPr>
      <w:tabs>
        <w:tab w:val="center" w:pos="4536"/>
        <w:tab w:val="right" w:pos="9072"/>
      </w:tabs>
    </w:pPr>
  </w:style>
  <w:style w:type="character" w:customStyle="1" w:styleId="FooterChar">
    <w:name w:val="Footer Char"/>
    <w:basedOn w:val="DefaultParagraphFont"/>
    <w:link w:val="Footer"/>
    <w:uiPriority w:val="99"/>
    <w:rsid w:val="00CF2093"/>
    <w:rPr>
      <w:rFonts w:ascii="Calibri" w:eastAsia="Calibri" w:hAnsi="Calibri" w:cs="Calibri"/>
    </w:rPr>
  </w:style>
  <w:style w:type="paragraph" w:styleId="BodyText3">
    <w:name w:val="Body Text 3"/>
    <w:basedOn w:val="Normal"/>
    <w:link w:val="BodyText3Char"/>
    <w:uiPriority w:val="99"/>
    <w:semiHidden/>
    <w:unhideWhenUsed/>
    <w:rsid w:val="00B65060"/>
    <w:pPr>
      <w:spacing w:after="120"/>
    </w:pPr>
    <w:rPr>
      <w:sz w:val="16"/>
      <w:szCs w:val="16"/>
    </w:rPr>
  </w:style>
  <w:style w:type="character" w:customStyle="1" w:styleId="BodyText3Char">
    <w:name w:val="Body Text 3 Char"/>
    <w:basedOn w:val="DefaultParagraphFont"/>
    <w:link w:val="BodyText3"/>
    <w:uiPriority w:val="99"/>
    <w:semiHidden/>
    <w:rsid w:val="00B65060"/>
    <w:rPr>
      <w:rFonts w:ascii="Calibri" w:eastAsia="Calibri" w:hAnsi="Calibri" w:cs="Calibri"/>
      <w:sz w:val="16"/>
      <w:szCs w:val="16"/>
    </w:rPr>
  </w:style>
  <w:style w:type="paragraph" w:styleId="NormalWeb">
    <w:name w:val="Normal (Web)"/>
    <w:basedOn w:val="Normal"/>
    <w:uiPriority w:val="99"/>
    <w:semiHidden/>
    <w:unhideWhenUsed/>
    <w:rsid w:val="00187E11"/>
    <w:pPr>
      <w:widowControl/>
      <w:autoSpaceDE/>
      <w:autoSpaceDN/>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187E11"/>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4"/>
      <w:jc w:val="center"/>
      <w:outlineLvl w:val="0"/>
    </w:pPr>
    <w:rPr>
      <w:b/>
      <w:bCs/>
      <w:sz w:val="32"/>
      <w:szCs w:val="32"/>
    </w:rPr>
  </w:style>
  <w:style w:type="paragraph" w:styleId="Heading2">
    <w:name w:val="heading 2"/>
    <w:basedOn w:val="Normal"/>
    <w:uiPriority w:val="1"/>
    <w:qFormat/>
    <w:pPr>
      <w:ind w:left="284"/>
      <w:outlineLvl w:val="1"/>
    </w:pPr>
    <w:rPr>
      <w:b/>
      <w:bCs/>
      <w:sz w:val="24"/>
      <w:szCs w:val="24"/>
    </w:rPr>
  </w:style>
  <w:style w:type="paragraph" w:styleId="Heading3">
    <w:name w:val="heading 3"/>
    <w:basedOn w:val="Normal"/>
    <w:uiPriority w:val="1"/>
    <w:qFormat/>
    <w:pPr>
      <w:ind w:left="212"/>
      <w:outlineLvl w:val="2"/>
    </w:pPr>
    <w:rPr>
      <w:b/>
      <w:bCs/>
    </w:rPr>
  </w:style>
  <w:style w:type="paragraph" w:styleId="Heading4">
    <w:name w:val="heading 4"/>
    <w:basedOn w:val="Normal"/>
    <w:uiPriority w:val="1"/>
    <w:qFormat/>
    <w:pPr>
      <w:ind w:left="31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573"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0E4C"/>
    <w:rPr>
      <w:rFonts w:ascii="Tahoma" w:hAnsi="Tahoma" w:cs="Tahoma"/>
      <w:sz w:val="16"/>
      <w:szCs w:val="16"/>
    </w:rPr>
  </w:style>
  <w:style w:type="character" w:customStyle="1" w:styleId="BalloonTextChar">
    <w:name w:val="Balloon Text Char"/>
    <w:basedOn w:val="DefaultParagraphFont"/>
    <w:link w:val="BalloonText"/>
    <w:uiPriority w:val="99"/>
    <w:semiHidden/>
    <w:rsid w:val="000A0E4C"/>
    <w:rPr>
      <w:rFonts w:ascii="Tahoma" w:eastAsia="Calibri" w:hAnsi="Tahoma" w:cs="Tahoma"/>
      <w:sz w:val="16"/>
      <w:szCs w:val="16"/>
    </w:rPr>
  </w:style>
  <w:style w:type="paragraph" w:customStyle="1" w:styleId="ListParagraph1">
    <w:name w:val="List Paragraph1"/>
    <w:basedOn w:val="Normal"/>
    <w:uiPriority w:val="7"/>
    <w:rsid w:val="00F2537B"/>
    <w:pPr>
      <w:widowControl/>
      <w:suppressAutoHyphens/>
      <w:autoSpaceDE/>
      <w:autoSpaceDN/>
      <w:spacing w:line="100" w:lineRule="atLeast"/>
      <w:ind w:left="720"/>
    </w:pPr>
    <w:rPr>
      <w:rFonts w:ascii="Times New Roman" w:eastAsia="Arial Unicode MS" w:hAnsi="Times New Roman" w:cs="Times New Roman"/>
      <w:color w:val="000000"/>
      <w:kern w:val="2"/>
      <w:sz w:val="24"/>
      <w:szCs w:val="24"/>
      <w:lang w:eastAsia="zh-CN"/>
    </w:rPr>
  </w:style>
  <w:style w:type="character" w:styleId="Hyperlink">
    <w:name w:val="Hyperlink"/>
    <w:uiPriority w:val="99"/>
    <w:unhideWhenUsed/>
    <w:rsid w:val="00D14D94"/>
    <w:rPr>
      <w:color w:val="0000FF"/>
      <w:u w:val="single"/>
    </w:rPr>
  </w:style>
  <w:style w:type="paragraph" w:styleId="Caption">
    <w:name w:val="caption"/>
    <w:basedOn w:val="Normal"/>
    <w:uiPriority w:val="35"/>
    <w:semiHidden/>
    <w:unhideWhenUsed/>
    <w:qFormat/>
    <w:rsid w:val="00D14D94"/>
    <w:pPr>
      <w:widowControl/>
      <w:suppressLineNumbers/>
      <w:suppressAutoHyphens/>
      <w:autoSpaceDE/>
      <w:autoSpaceDN/>
      <w:spacing w:before="120" w:after="120" w:line="100" w:lineRule="atLeast"/>
    </w:pPr>
    <w:rPr>
      <w:rFonts w:ascii="Times New Roman" w:eastAsia="Arial Unicode MS" w:hAnsi="Times New Roman" w:cs="Mangal"/>
      <w:i/>
      <w:iCs/>
      <w:color w:val="000000"/>
      <w:kern w:val="2"/>
      <w:sz w:val="24"/>
      <w:szCs w:val="24"/>
      <w:lang w:eastAsia="ar-SA"/>
    </w:rPr>
  </w:style>
  <w:style w:type="paragraph" w:customStyle="1" w:styleId="Default">
    <w:name w:val="Default"/>
    <w:rsid w:val="00D14D94"/>
    <w:pPr>
      <w:widowControl/>
      <w:adjustRightInd w:val="0"/>
    </w:pPr>
    <w:rPr>
      <w:rFonts w:ascii="Times New Roman" w:eastAsia="Times New Roman" w:hAnsi="Times New Roman" w:cs="Times New Roman"/>
      <w:color w:val="000000"/>
      <w:sz w:val="24"/>
      <w:szCs w:val="24"/>
    </w:rPr>
  </w:style>
  <w:style w:type="paragraph" w:customStyle="1" w:styleId="Standard">
    <w:name w:val="Standard"/>
    <w:uiPriority w:val="99"/>
    <w:rsid w:val="00D14D94"/>
    <w:pPr>
      <w:widowControl/>
      <w:suppressAutoHyphens/>
      <w:autoSpaceDE/>
      <w:jc w:val="both"/>
    </w:pPr>
    <w:rPr>
      <w:rFonts w:ascii="Verdana" w:eastAsia="Times New Roman" w:hAnsi="Verdana" w:cs="Verdana"/>
      <w:color w:val="000000"/>
      <w:kern w:val="3"/>
      <w:sz w:val="24"/>
      <w:szCs w:val="24"/>
    </w:rPr>
  </w:style>
  <w:style w:type="character" w:customStyle="1" w:styleId="ListParagraphChar1">
    <w:name w:val="List Paragraph Char1"/>
    <w:aliases w:val="Liste 1 Char"/>
    <w:link w:val="ListParagraph2"/>
    <w:locked/>
    <w:rsid w:val="00D14D94"/>
    <w:rPr>
      <w:rFonts w:ascii="Times New Roman" w:eastAsia="SimSun" w:hAnsi="Times New Roman" w:cs="Times New Roman"/>
      <w:sz w:val="24"/>
      <w:lang w:val="x-none" w:eastAsia="zh-CN"/>
    </w:rPr>
  </w:style>
  <w:style w:type="paragraph" w:customStyle="1" w:styleId="ListParagraph2">
    <w:name w:val="List Paragraph2"/>
    <w:aliases w:val="Liste 1"/>
    <w:basedOn w:val="Normal"/>
    <w:link w:val="ListParagraphChar1"/>
    <w:qFormat/>
    <w:rsid w:val="00D14D94"/>
    <w:pPr>
      <w:widowControl/>
      <w:suppressAutoHyphens/>
      <w:autoSpaceDE/>
      <w:autoSpaceDN/>
      <w:ind w:left="720"/>
      <w:contextualSpacing/>
    </w:pPr>
    <w:rPr>
      <w:rFonts w:ascii="Times New Roman" w:eastAsia="SimSun" w:hAnsi="Times New Roman" w:cs="Times New Roman"/>
      <w:sz w:val="24"/>
      <w:lang w:val="x-none" w:eastAsia="zh-CN"/>
    </w:rPr>
  </w:style>
  <w:style w:type="paragraph" w:styleId="Header">
    <w:name w:val="header"/>
    <w:basedOn w:val="Normal"/>
    <w:link w:val="HeaderChar"/>
    <w:uiPriority w:val="99"/>
    <w:unhideWhenUsed/>
    <w:rsid w:val="00CF2093"/>
    <w:pPr>
      <w:tabs>
        <w:tab w:val="center" w:pos="4536"/>
        <w:tab w:val="right" w:pos="9072"/>
      </w:tabs>
    </w:pPr>
  </w:style>
  <w:style w:type="character" w:customStyle="1" w:styleId="HeaderChar">
    <w:name w:val="Header Char"/>
    <w:basedOn w:val="DefaultParagraphFont"/>
    <w:link w:val="Header"/>
    <w:uiPriority w:val="99"/>
    <w:rsid w:val="00CF2093"/>
    <w:rPr>
      <w:rFonts w:ascii="Calibri" w:eastAsia="Calibri" w:hAnsi="Calibri" w:cs="Calibri"/>
    </w:rPr>
  </w:style>
  <w:style w:type="paragraph" w:styleId="Footer">
    <w:name w:val="footer"/>
    <w:basedOn w:val="Normal"/>
    <w:link w:val="FooterChar"/>
    <w:uiPriority w:val="99"/>
    <w:unhideWhenUsed/>
    <w:rsid w:val="00CF2093"/>
    <w:pPr>
      <w:tabs>
        <w:tab w:val="center" w:pos="4536"/>
        <w:tab w:val="right" w:pos="9072"/>
      </w:tabs>
    </w:pPr>
  </w:style>
  <w:style w:type="character" w:customStyle="1" w:styleId="FooterChar">
    <w:name w:val="Footer Char"/>
    <w:basedOn w:val="DefaultParagraphFont"/>
    <w:link w:val="Footer"/>
    <w:uiPriority w:val="99"/>
    <w:rsid w:val="00CF2093"/>
    <w:rPr>
      <w:rFonts w:ascii="Calibri" w:eastAsia="Calibri" w:hAnsi="Calibri" w:cs="Calibri"/>
    </w:rPr>
  </w:style>
  <w:style w:type="paragraph" w:styleId="BodyText3">
    <w:name w:val="Body Text 3"/>
    <w:basedOn w:val="Normal"/>
    <w:link w:val="BodyText3Char"/>
    <w:uiPriority w:val="99"/>
    <w:semiHidden/>
    <w:unhideWhenUsed/>
    <w:rsid w:val="00B65060"/>
    <w:pPr>
      <w:spacing w:after="120"/>
    </w:pPr>
    <w:rPr>
      <w:sz w:val="16"/>
      <w:szCs w:val="16"/>
    </w:rPr>
  </w:style>
  <w:style w:type="character" w:customStyle="1" w:styleId="BodyText3Char">
    <w:name w:val="Body Text 3 Char"/>
    <w:basedOn w:val="DefaultParagraphFont"/>
    <w:link w:val="BodyText3"/>
    <w:uiPriority w:val="99"/>
    <w:semiHidden/>
    <w:rsid w:val="00B65060"/>
    <w:rPr>
      <w:rFonts w:ascii="Calibri" w:eastAsia="Calibri" w:hAnsi="Calibri" w:cs="Calibri"/>
      <w:sz w:val="16"/>
      <w:szCs w:val="16"/>
    </w:rPr>
  </w:style>
  <w:style w:type="paragraph" w:styleId="NormalWeb">
    <w:name w:val="Normal (Web)"/>
    <w:basedOn w:val="Normal"/>
    <w:uiPriority w:val="99"/>
    <w:semiHidden/>
    <w:unhideWhenUsed/>
    <w:rsid w:val="00187E11"/>
    <w:pPr>
      <w:widowControl/>
      <w:autoSpaceDE/>
      <w:autoSpaceDN/>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187E11"/>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3464">
      <w:bodyDiv w:val="1"/>
      <w:marLeft w:val="0"/>
      <w:marRight w:val="0"/>
      <w:marTop w:val="0"/>
      <w:marBottom w:val="0"/>
      <w:divBdr>
        <w:top w:val="none" w:sz="0" w:space="0" w:color="auto"/>
        <w:left w:val="none" w:sz="0" w:space="0" w:color="auto"/>
        <w:bottom w:val="none" w:sz="0" w:space="0" w:color="auto"/>
        <w:right w:val="none" w:sz="0" w:space="0" w:color="auto"/>
      </w:divBdr>
    </w:div>
    <w:div w:id="247884719">
      <w:bodyDiv w:val="1"/>
      <w:marLeft w:val="0"/>
      <w:marRight w:val="0"/>
      <w:marTop w:val="0"/>
      <w:marBottom w:val="0"/>
      <w:divBdr>
        <w:top w:val="none" w:sz="0" w:space="0" w:color="auto"/>
        <w:left w:val="none" w:sz="0" w:space="0" w:color="auto"/>
        <w:bottom w:val="none" w:sz="0" w:space="0" w:color="auto"/>
        <w:right w:val="none" w:sz="0" w:space="0" w:color="auto"/>
      </w:divBdr>
    </w:div>
    <w:div w:id="277610895">
      <w:bodyDiv w:val="1"/>
      <w:marLeft w:val="0"/>
      <w:marRight w:val="0"/>
      <w:marTop w:val="0"/>
      <w:marBottom w:val="0"/>
      <w:divBdr>
        <w:top w:val="none" w:sz="0" w:space="0" w:color="auto"/>
        <w:left w:val="none" w:sz="0" w:space="0" w:color="auto"/>
        <w:bottom w:val="none" w:sz="0" w:space="0" w:color="auto"/>
        <w:right w:val="none" w:sz="0" w:space="0" w:color="auto"/>
      </w:divBdr>
    </w:div>
    <w:div w:id="285820957">
      <w:bodyDiv w:val="1"/>
      <w:marLeft w:val="0"/>
      <w:marRight w:val="0"/>
      <w:marTop w:val="0"/>
      <w:marBottom w:val="0"/>
      <w:divBdr>
        <w:top w:val="none" w:sz="0" w:space="0" w:color="auto"/>
        <w:left w:val="none" w:sz="0" w:space="0" w:color="auto"/>
        <w:bottom w:val="none" w:sz="0" w:space="0" w:color="auto"/>
        <w:right w:val="none" w:sz="0" w:space="0" w:color="auto"/>
      </w:divBdr>
    </w:div>
    <w:div w:id="405418475">
      <w:bodyDiv w:val="1"/>
      <w:marLeft w:val="0"/>
      <w:marRight w:val="0"/>
      <w:marTop w:val="0"/>
      <w:marBottom w:val="0"/>
      <w:divBdr>
        <w:top w:val="none" w:sz="0" w:space="0" w:color="auto"/>
        <w:left w:val="none" w:sz="0" w:space="0" w:color="auto"/>
        <w:bottom w:val="none" w:sz="0" w:space="0" w:color="auto"/>
        <w:right w:val="none" w:sz="0" w:space="0" w:color="auto"/>
      </w:divBdr>
    </w:div>
    <w:div w:id="849953280">
      <w:bodyDiv w:val="1"/>
      <w:marLeft w:val="0"/>
      <w:marRight w:val="0"/>
      <w:marTop w:val="0"/>
      <w:marBottom w:val="0"/>
      <w:divBdr>
        <w:top w:val="none" w:sz="0" w:space="0" w:color="auto"/>
        <w:left w:val="none" w:sz="0" w:space="0" w:color="auto"/>
        <w:bottom w:val="none" w:sz="0" w:space="0" w:color="auto"/>
        <w:right w:val="none" w:sz="0" w:space="0" w:color="auto"/>
      </w:divBdr>
    </w:div>
    <w:div w:id="872501129">
      <w:bodyDiv w:val="1"/>
      <w:marLeft w:val="0"/>
      <w:marRight w:val="0"/>
      <w:marTop w:val="0"/>
      <w:marBottom w:val="0"/>
      <w:divBdr>
        <w:top w:val="none" w:sz="0" w:space="0" w:color="auto"/>
        <w:left w:val="none" w:sz="0" w:space="0" w:color="auto"/>
        <w:bottom w:val="none" w:sz="0" w:space="0" w:color="auto"/>
        <w:right w:val="none" w:sz="0" w:space="0" w:color="auto"/>
      </w:divBdr>
    </w:div>
    <w:div w:id="1435173986">
      <w:bodyDiv w:val="1"/>
      <w:marLeft w:val="0"/>
      <w:marRight w:val="0"/>
      <w:marTop w:val="0"/>
      <w:marBottom w:val="0"/>
      <w:divBdr>
        <w:top w:val="none" w:sz="0" w:space="0" w:color="auto"/>
        <w:left w:val="none" w:sz="0" w:space="0" w:color="auto"/>
        <w:bottom w:val="none" w:sz="0" w:space="0" w:color="auto"/>
        <w:right w:val="none" w:sz="0" w:space="0" w:color="auto"/>
      </w:divBdr>
    </w:div>
    <w:div w:id="1523744229">
      <w:bodyDiv w:val="1"/>
      <w:marLeft w:val="0"/>
      <w:marRight w:val="0"/>
      <w:marTop w:val="0"/>
      <w:marBottom w:val="0"/>
      <w:divBdr>
        <w:top w:val="none" w:sz="0" w:space="0" w:color="auto"/>
        <w:left w:val="none" w:sz="0" w:space="0" w:color="auto"/>
        <w:bottom w:val="none" w:sz="0" w:space="0" w:color="auto"/>
        <w:right w:val="none" w:sz="0" w:space="0" w:color="auto"/>
      </w:divBdr>
    </w:div>
    <w:div w:id="1548369899">
      <w:bodyDiv w:val="1"/>
      <w:marLeft w:val="0"/>
      <w:marRight w:val="0"/>
      <w:marTop w:val="0"/>
      <w:marBottom w:val="0"/>
      <w:divBdr>
        <w:top w:val="none" w:sz="0" w:space="0" w:color="auto"/>
        <w:left w:val="none" w:sz="0" w:space="0" w:color="auto"/>
        <w:bottom w:val="none" w:sz="0" w:space="0" w:color="auto"/>
        <w:right w:val="none" w:sz="0" w:space="0" w:color="auto"/>
      </w:divBdr>
    </w:div>
    <w:div w:id="1549881662">
      <w:bodyDiv w:val="1"/>
      <w:marLeft w:val="0"/>
      <w:marRight w:val="0"/>
      <w:marTop w:val="0"/>
      <w:marBottom w:val="0"/>
      <w:divBdr>
        <w:top w:val="none" w:sz="0" w:space="0" w:color="auto"/>
        <w:left w:val="none" w:sz="0" w:space="0" w:color="auto"/>
        <w:bottom w:val="none" w:sz="0" w:space="0" w:color="auto"/>
        <w:right w:val="none" w:sz="0" w:space="0" w:color="auto"/>
      </w:divBdr>
    </w:div>
    <w:div w:id="1557398124">
      <w:bodyDiv w:val="1"/>
      <w:marLeft w:val="0"/>
      <w:marRight w:val="0"/>
      <w:marTop w:val="0"/>
      <w:marBottom w:val="0"/>
      <w:divBdr>
        <w:top w:val="none" w:sz="0" w:space="0" w:color="auto"/>
        <w:left w:val="none" w:sz="0" w:space="0" w:color="auto"/>
        <w:bottom w:val="none" w:sz="0" w:space="0" w:color="auto"/>
        <w:right w:val="none" w:sz="0" w:space="0" w:color="auto"/>
      </w:divBdr>
    </w:div>
    <w:div w:id="1722822263">
      <w:bodyDiv w:val="1"/>
      <w:marLeft w:val="0"/>
      <w:marRight w:val="0"/>
      <w:marTop w:val="0"/>
      <w:marBottom w:val="0"/>
      <w:divBdr>
        <w:top w:val="none" w:sz="0" w:space="0" w:color="auto"/>
        <w:left w:val="none" w:sz="0" w:space="0" w:color="auto"/>
        <w:bottom w:val="none" w:sz="0" w:space="0" w:color="auto"/>
        <w:right w:val="none" w:sz="0" w:space="0" w:color="auto"/>
      </w:divBdr>
    </w:div>
    <w:div w:id="1821921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ca.gavrilovic@vojvodina.gov.rs" TargetMode="External"/><Relationship Id="rId18" Type="http://schemas.openxmlformats.org/officeDocument/2006/relationships/hyperlink" Target="http://www.mifin.gov.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footnotes" Target="footnotes.xml"/><Relationship Id="rId12" Type="http://schemas.openxmlformats.org/officeDocument/2006/relationships/hyperlink" Target="mailto:snezana.basta@vojvodina.gov.rs" TargetMode="External"/><Relationship Id="rId17" Type="http://schemas.openxmlformats.org/officeDocument/2006/relationships/hyperlink" Target="mailto:danica.gavrilovic@vojvodina.gov.rs" TargetMode="External"/><Relationship Id="rId25" Type="http://schemas.openxmlformats.org/officeDocument/2006/relationships/hyperlink" Target="mailto:%20danica.gavrilovic@vojvodina.gov.rs%20" TargetMode="External"/><Relationship Id="rId2" Type="http://schemas.openxmlformats.org/officeDocument/2006/relationships/numbering" Target="numbering.xml"/><Relationship Id="rId16" Type="http://schemas.openxmlformats.org/officeDocument/2006/relationships/hyperlink" Target="mailto:snezana.basta@vojvodina.gov.rs" TargetMode="External"/><Relationship Id="rId20" Type="http://schemas.openxmlformats.org/officeDocument/2006/relationships/hyperlink" Target="http://www.mpzzs.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ezana.basta@vojvodina.gov.rs" TargetMode="External"/><Relationship Id="rId24" Type="http://schemas.openxmlformats.org/officeDocument/2006/relationships/hyperlink" Target="mailto:%20danica.gavrilovic@vojvodina.gov.rs%20" TargetMode="External"/><Relationship Id="rId5" Type="http://schemas.openxmlformats.org/officeDocument/2006/relationships/settings" Target="settings.xml"/><Relationship Id="rId15" Type="http://schemas.openxmlformats.org/officeDocument/2006/relationships/hyperlink" Target="mailto:danica.gavrilovic@vojvodina.gov.rs" TargetMode="External"/><Relationship Id="rId23" Type="http://schemas.openxmlformats.org/officeDocument/2006/relationships/hyperlink" Target="mailto:snezana.basta@vojvodina.gov.rs" TargetMode="External"/><Relationship Id="rId28" Type="http://schemas.openxmlformats.org/officeDocument/2006/relationships/glossaryDocument" Target="glossary/document.xml"/><Relationship Id="rId10" Type="http://schemas.openxmlformats.org/officeDocument/2006/relationships/hyperlink" Target="http://www.kapitalnaulaganja.vojvodina.gov.rs" TargetMode="External"/><Relationship Id="rId19" Type="http://schemas.openxmlformats.org/officeDocument/2006/relationships/hyperlink" Target="http://www.poreskauprav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elena.knezevic@vojvodina.gov.rs" TargetMode="External"/><Relationship Id="rId22" Type="http://schemas.openxmlformats.org/officeDocument/2006/relationships/hyperlink" Target="http://www.minrzs.gov.r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22"/>
    <w:rsid w:val="006E632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9C1CEBC374CAA8F9A2201AFBC65C9">
    <w:name w:val="5189C1CEBC374CAA8F9A2201AFBC65C9"/>
    <w:rsid w:val="006E63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9C1CEBC374CAA8F9A2201AFBC65C9">
    <w:name w:val="5189C1CEBC374CAA8F9A2201AFBC65C9"/>
    <w:rsid w:val="006E6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4EAD-FBC1-4835-AA27-1E995159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59</Pages>
  <Words>19321</Words>
  <Characters>110131</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129194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Basta</cp:lastModifiedBy>
  <cp:revision>11</cp:revision>
  <cp:lastPrinted>2018-07-31T10:24:00Z</cp:lastPrinted>
  <dcterms:created xsi:type="dcterms:W3CDTF">2018-07-31T11:13:00Z</dcterms:created>
  <dcterms:modified xsi:type="dcterms:W3CDTF">2018-07-31T12:46:00Z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2013</vt:lpwstr>
  </property>
  <property fmtid="{D5CDD505-2E9C-101B-9397-08002B2CF9AE}" pid="4" name="LastSaved">
    <vt:filetime>2017-08-11T00:00:00Z</vt:filetime>
  </property>
</Properties>
</file>