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3B305D">
              <w:rPr>
                <w:color w:val="000000"/>
                <w:sz w:val="16"/>
                <w:szCs w:val="16"/>
              </w:rPr>
              <w:t xml:space="preserve"> </w:t>
            </w:r>
            <w:r w:rsidR="00606418">
              <w:rPr>
                <w:color w:val="000000"/>
                <w:sz w:val="16"/>
                <w:szCs w:val="16"/>
              </w:rPr>
              <w:t>136-404-29</w:t>
            </w:r>
            <w:r w:rsidR="003E153D">
              <w:rPr>
                <w:color w:val="000000"/>
                <w:sz w:val="16"/>
                <w:szCs w:val="16"/>
              </w:rPr>
              <w:t>9</w:t>
            </w:r>
            <w:r w:rsidR="006E1CCA" w:rsidRPr="006E1CCA">
              <w:rPr>
                <w:color w:val="000000"/>
                <w:sz w:val="16"/>
                <w:szCs w:val="16"/>
              </w:rPr>
              <w:t>/2015-03</w:t>
            </w:r>
          </w:p>
        </w:tc>
        <w:tc>
          <w:tcPr>
            <w:tcW w:w="5448" w:type="dxa"/>
          </w:tcPr>
          <w:p w:rsidR="00A542EA" w:rsidRPr="003B305D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 w:rsidR="000542C8">
              <w:rPr>
                <w:color w:val="000000"/>
                <w:sz w:val="16"/>
                <w:szCs w:val="16"/>
              </w:rPr>
              <w:t xml:space="preserve"> 08</w:t>
            </w:r>
            <w:r w:rsidR="00606418">
              <w:rPr>
                <w:color w:val="000000"/>
                <w:sz w:val="16"/>
                <w:szCs w:val="16"/>
              </w:rPr>
              <w:t>.01.2016</w:t>
            </w:r>
            <w:r w:rsidR="003B305D">
              <w:rPr>
                <w:color w:val="000000"/>
                <w:sz w:val="16"/>
                <w:szCs w:val="16"/>
              </w:rPr>
              <w:t xml:space="preserve">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42EA" w:rsidRPr="00980246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bCs/>
          <w:lang w:val="sr-Latn-CS"/>
        </w:rPr>
      </w:pPr>
      <w:r w:rsidRPr="00B90FE1">
        <w:rPr>
          <w:rFonts w:ascii="Times New Roman" w:hAnsi="Times New Roman" w:cs="Times New Roman"/>
          <w:lang w:val="sr-Cyrl-RS"/>
        </w:rPr>
        <w:t>Управа за</w:t>
      </w:r>
      <w:r w:rsidR="007C501E" w:rsidRPr="00B90FE1">
        <w:rPr>
          <w:rFonts w:ascii="Times New Roman" w:hAnsi="Times New Roman" w:cs="Times New Roman"/>
          <w:lang w:val="sr-Cyrl-RS"/>
        </w:rPr>
        <w:t xml:space="preserve"> капитална улагања АП Војводине</w:t>
      </w:r>
      <w:r w:rsidRPr="00B90FE1">
        <w:rPr>
          <w:rFonts w:ascii="Times New Roman" w:hAnsi="Times New Roman" w:cs="Times New Roman"/>
          <w:lang w:val="sr-Cyrl-RS"/>
        </w:rPr>
        <w:t xml:space="preserve"> спроводи</w:t>
      </w:r>
      <w:r w:rsidRPr="00B90FE1">
        <w:rPr>
          <w:rFonts w:ascii="Times New Roman" w:hAnsi="Times New Roman" w:cs="Times New Roman"/>
          <w:lang w:val="sr-Latn-CS"/>
        </w:rPr>
        <w:t xml:space="preserve"> отворени поступак јавне набавке добара – </w:t>
      </w:r>
      <w:r w:rsidR="00E3730B" w:rsidRPr="0033289E">
        <w:rPr>
          <w:rFonts w:ascii="Times New Roman" w:hAnsi="Times New Roman" w:cs="Times New Roman"/>
          <w:b/>
          <w:lang w:val="sr-Cyrl-RS"/>
        </w:rPr>
        <w:t>Имобилизација за радиолошку терапију</w:t>
      </w:r>
      <w:r w:rsidRPr="00B90FE1">
        <w:rPr>
          <w:rFonts w:ascii="Times New Roman" w:hAnsi="Times New Roman" w:cs="Times New Roman"/>
          <w:lang w:val="sr-Latn-CS"/>
        </w:rPr>
        <w:t xml:space="preserve">, број јавне набавке </w:t>
      </w:r>
      <w:r w:rsidR="00606418">
        <w:rPr>
          <w:rFonts w:ascii="Times New Roman" w:hAnsi="Times New Roman" w:cs="Times New Roman"/>
          <w:lang w:val="sr-Latn-RS"/>
        </w:rPr>
        <w:t>136-404-29</w:t>
      </w:r>
      <w:r w:rsidR="003E153D" w:rsidRPr="00980246">
        <w:rPr>
          <w:rFonts w:ascii="Times New Roman" w:hAnsi="Times New Roman" w:cs="Times New Roman"/>
          <w:lang w:val="sr-Latn-RS"/>
        </w:rPr>
        <w:t>9</w:t>
      </w:r>
      <w:r w:rsidR="006E1CCA" w:rsidRPr="00980246">
        <w:rPr>
          <w:rFonts w:ascii="Times New Roman" w:hAnsi="Times New Roman" w:cs="Times New Roman"/>
          <w:lang w:val="sr-Latn-RS"/>
        </w:rPr>
        <w:t>/2015-03</w:t>
      </w:r>
      <w:r w:rsidRPr="00980246">
        <w:rPr>
          <w:rFonts w:ascii="Times New Roman" w:hAnsi="Times New Roman" w:cs="Times New Roman"/>
          <w:lang w:val="sr-Latn-RS"/>
        </w:rPr>
        <w:t>,</w:t>
      </w:r>
      <w:r w:rsidRPr="00B90FE1">
        <w:rPr>
          <w:rFonts w:ascii="Times New Roman" w:hAnsi="Times New Roman" w:cs="Times New Roman"/>
          <w:lang w:val="sr-Latn-CS"/>
        </w:rPr>
        <w:t xml:space="preserve"> а за коју је Позив за подношење понуда објављен на Порталу јавних набавки дана </w:t>
      </w:r>
      <w:r w:rsidR="000542C8">
        <w:rPr>
          <w:rFonts w:ascii="Times New Roman" w:hAnsi="Times New Roman" w:cs="Times New Roman"/>
          <w:color w:val="000000" w:themeColor="text1"/>
          <w:lang w:val="sr-Latn-RS" w:eastAsia="sr-Latn-RS"/>
        </w:rPr>
        <w:t>29.12</w:t>
      </w:r>
      <w:r w:rsidR="006E1CCA" w:rsidRPr="0033289E">
        <w:rPr>
          <w:rFonts w:ascii="Times New Roman" w:hAnsi="Times New Roman" w:cs="Times New Roman"/>
          <w:color w:val="000000" w:themeColor="text1"/>
          <w:lang w:val="sr-Latn-RS" w:eastAsia="sr-Latn-RS"/>
        </w:rPr>
        <w:t>.2015</w:t>
      </w:r>
      <w:r w:rsidRPr="0033289E">
        <w:rPr>
          <w:rFonts w:ascii="Times New Roman" w:hAnsi="Times New Roman" w:cs="Times New Roman"/>
          <w:color w:val="000000" w:themeColor="text1"/>
          <w:lang w:val="sr-Latn-CS"/>
        </w:rPr>
        <w:t>.</w:t>
      </w:r>
      <w:r w:rsidRPr="00B90FE1">
        <w:rPr>
          <w:rFonts w:ascii="Times New Roman" w:hAnsi="Times New Roman" w:cs="Times New Roman"/>
          <w:lang w:val="sr-Latn-CS"/>
        </w:rPr>
        <w:t xml:space="preserve"> године</w:t>
      </w:r>
      <w:r w:rsidRPr="00B90FE1">
        <w:rPr>
          <w:rFonts w:ascii="Times New Roman" w:hAnsi="Times New Roman" w:cs="Times New Roman"/>
          <w:bCs/>
          <w:iCs/>
          <w:lang w:val="sr-Latn-CS"/>
        </w:rPr>
        <w:t>. З</w:t>
      </w:r>
      <w:r w:rsidR="00C02C40" w:rsidRPr="00B90FE1">
        <w:rPr>
          <w:rFonts w:ascii="Times New Roman" w:hAnsi="Times New Roman" w:cs="Times New Roman"/>
          <w:lang w:val="sr-Latn-CS"/>
        </w:rPr>
        <w:t>аинтересованo лицe</w:t>
      </w:r>
      <w:r w:rsidR="006050BA">
        <w:rPr>
          <w:rFonts w:ascii="Times New Roman" w:hAnsi="Times New Roman" w:cs="Times New Roman"/>
          <w:lang w:val="sr-Cyrl-RS"/>
        </w:rPr>
        <w:t xml:space="preserve"> </w:t>
      </w:r>
      <w:r w:rsidR="003E153D">
        <w:rPr>
          <w:rFonts w:ascii="Times New Roman" w:hAnsi="Times New Roman" w:cs="Times New Roman"/>
          <w:lang w:val="sr-Cyrl-RS"/>
        </w:rPr>
        <w:t xml:space="preserve">je дана </w:t>
      </w:r>
      <w:r w:rsidR="0033289E">
        <w:rPr>
          <w:rFonts w:ascii="Times New Roman" w:hAnsi="Times New Roman" w:cs="Times New Roman"/>
          <w:lang w:val="sr-Latn-CS"/>
        </w:rPr>
        <w:t>05</w:t>
      </w:r>
      <w:r w:rsidR="00606418">
        <w:rPr>
          <w:rFonts w:ascii="Times New Roman" w:hAnsi="Times New Roman" w:cs="Times New Roman"/>
          <w:lang w:val="sr-Cyrl-RS"/>
        </w:rPr>
        <w:t>.01.2016</w:t>
      </w:r>
      <w:r w:rsidRPr="00B90FE1">
        <w:rPr>
          <w:rFonts w:ascii="Times New Roman" w:hAnsi="Times New Roman" w:cs="Times New Roman"/>
          <w:lang w:val="sr-Cyrl-RS"/>
        </w:rPr>
        <w:t>. године</w:t>
      </w:r>
      <w:r w:rsidR="00C02C40" w:rsidRPr="00B90FE1">
        <w:rPr>
          <w:rFonts w:ascii="Times New Roman" w:hAnsi="Times New Roman" w:cs="Times New Roman"/>
          <w:lang w:val="sr-Cyrl-RS"/>
        </w:rPr>
        <w:t>, доставилo</w:t>
      </w:r>
      <w:r w:rsidRPr="00B90FE1">
        <w:rPr>
          <w:rFonts w:ascii="Times New Roman" w:hAnsi="Times New Roman" w:cs="Times New Roman"/>
          <w:lang w:val="sr-Cyrl-RS"/>
        </w:rPr>
        <w:t xml:space="preserve"> Наручиоцу</w:t>
      </w:r>
      <w:r w:rsidRPr="00B90FE1">
        <w:rPr>
          <w:rFonts w:ascii="Times New Roman" w:hAnsi="Times New Roman" w:cs="Times New Roman"/>
          <w:lang w:val="sr-Latn-CS"/>
        </w:rPr>
        <w:t xml:space="preserve"> путем</w:t>
      </w:r>
      <w:r w:rsidRPr="00B90FE1">
        <w:rPr>
          <w:rFonts w:ascii="Times New Roman" w:hAnsi="Times New Roman" w:cs="Times New Roman"/>
          <w:lang w:val="sr-Cyrl-RS"/>
        </w:rPr>
        <w:t xml:space="preserve"> електронске</w:t>
      </w:r>
      <w:r w:rsidRPr="00B90FE1">
        <w:rPr>
          <w:rFonts w:ascii="Times New Roman" w:hAnsi="Times New Roman" w:cs="Times New Roman"/>
          <w:lang w:val="sr-Latn-CS"/>
        </w:rPr>
        <w:t xml:space="preserve"> поште Захтев</w:t>
      </w:r>
      <w:r w:rsidRPr="00B90FE1">
        <w:rPr>
          <w:rFonts w:ascii="Times New Roman" w:hAnsi="Times New Roman" w:cs="Times New Roman"/>
          <w:lang w:val="sr-Cyrl-RS"/>
        </w:rPr>
        <w:t xml:space="preserve"> за додатна појашњења у вези са припремањем понуде.</w:t>
      </w:r>
      <w:r w:rsidRPr="00B90FE1">
        <w:rPr>
          <w:rFonts w:ascii="Times New Roman" w:hAnsi="Times New Roman" w:cs="Times New Roman"/>
          <w:lang w:val="sr-Latn-CS"/>
        </w:rPr>
        <w:t xml:space="preserve"> </w:t>
      </w:r>
    </w:p>
    <w:p w:rsidR="003B305D" w:rsidRPr="00B90FE1" w:rsidRDefault="003B305D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42EA" w:rsidRPr="00992C47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0246">
        <w:rPr>
          <w:rFonts w:ascii="Times New Roman" w:hAnsi="Times New Roman"/>
          <w:sz w:val="24"/>
          <w:szCs w:val="24"/>
          <w:lang w:val="sr-Cyrl-RS"/>
        </w:rPr>
        <w:t>У складу са чланом</w:t>
      </w:r>
      <w:r w:rsidR="00302E1B">
        <w:rPr>
          <w:rFonts w:ascii="Times New Roman" w:hAnsi="Times New Roman"/>
          <w:sz w:val="24"/>
          <w:szCs w:val="24"/>
          <w:lang w:val="sr-Latn-RS"/>
        </w:rPr>
        <w:t xml:space="preserve"> 54. и</w:t>
      </w:r>
      <w:r w:rsidRPr="00980246">
        <w:rPr>
          <w:rFonts w:ascii="Times New Roman" w:hAnsi="Times New Roman"/>
          <w:sz w:val="24"/>
          <w:szCs w:val="24"/>
          <w:lang w:val="sr-Cyrl-RS"/>
        </w:rPr>
        <w:t xml:space="preserve"> 63. став 2. и 3. Закона о јавним набавкама</w:t>
      </w:r>
      <w:r w:rsidRPr="00992C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3289E">
        <w:rPr>
          <w:rFonts w:ascii="Times New Roman" w:hAnsi="Times New Roman"/>
          <w:sz w:val="24"/>
          <w:szCs w:val="24"/>
          <w:lang w:val="sr-Latn-CS"/>
        </w:rPr>
        <w:t>(„</w:t>
      </w:r>
      <w:r w:rsidRPr="0033289E">
        <w:rPr>
          <w:rFonts w:ascii="Times New Roman" w:hAnsi="Times New Roman"/>
          <w:sz w:val="24"/>
          <w:szCs w:val="24"/>
          <w:lang w:val="sr-Cyrl-RS"/>
        </w:rPr>
        <w:t>Службени гласник   РС“, бр.124/12</w:t>
      </w:r>
      <w:r w:rsidR="0033289E">
        <w:rPr>
          <w:rFonts w:ascii="Times New Roman" w:hAnsi="Times New Roman"/>
          <w:sz w:val="24"/>
          <w:szCs w:val="24"/>
          <w:lang w:val="sr-Cyrl-RS"/>
        </w:rPr>
        <w:t>, 14/2015 и 68/2015</w:t>
      </w:r>
      <w:r w:rsidRPr="00992C47">
        <w:rPr>
          <w:rFonts w:ascii="Times New Roman" w:hAnsi="Times New Roman"/>
          <w:sz w:val="24"/>
          <w:szCs w:val="24"/>
          <w:lang w:val="sr-Cyrl-RS"/>
        </w:rPr>
        <w:t>), достављамо одговор на:</w:t>
      </w:r>
    </w:p>
    <w:p w:rsidR="001D4F08" w:rsidRPr="00992C47" w:rsidRDefault="001D4F08" w:rsidP="00A542E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E3719D" w:rsidRPr="00E3719D" w:rsidRDefault="004F6739" w:rsidP="00E371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</w:pPr>
      <w:r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1. Питање: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  <w:r w:rsidR="000542C8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У конкурсној документацији</w:t>
      </w:r>
      <w:r w:rsidR="00E3719D" w:rsidRPr="00E3719D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,</w:t>
      </w:r>
      <w:r w:rsidR="000542C8">
        <w:rPr>
          <w:rFonts w:ascii="Times New Roman" w:hAnsi="Times New Roman"/>
          <w:color w:val="000000" w:themeColor="text1"/>
          <w:sz w:val="24"/>
          <w:szCs w:val="24"/>
          <w:lang w:val="sr-Latn-RS" w:eastAsia="sr-Latn-CS"/>
        </w:rPr>
        <w:t xml:space="preserve"> </w:t>
      </w:r>
      <w:r w:rsidR="00E3719D" w:rsidRPr="00E3719D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у табели на страни 4</w:t>
      </w:r>
    </w:p>
    <w:p w:rsidR="00E3719D" w:rsidRPr="00E3719D" w:rsidRDefault="00E3719D" w:rsidP="00E3719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</w:pPr>
      <w:r w:rsidRPr="00E3719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>1)</w:t>
      </w:r>
      <w:r w:rsidRPr="00E3719D"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 xml:space="preserve"> Подаци о</w:t>
      </w:r>
      <w:r w:rsidRPr="00E3719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 техничким карактеристикама (спецификација):</w:t>
      </w:r>
    </w:p>
    <w:p w:rsidR="00E3719D" w:rsidRPr="00E3719D" w:rsidRDefault="00E3719D" w:rsidP="00E3719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Latn-CS" w:eastAsia="sr-Latn-CS"/>
        </w:rPr>
      </w:pPr>
    </w:p>
    <w:tbl>
      <w:tblPr>
        <w:tblW w:w="101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1411"/>
        <w:gridCol w:w="1630"/>
      </w:tblGrid>
      <w:tr w:rsidR="00E3719D" w:rsidRPr="00E3719D" w:rsidTr="005341AC">
        <w:trPr>
          <w:trHeight w:val="698"/>
          <w:jc w:val="center"/>
        </w:trPr>
        <w:tc>
          <w:tcPr>
            <w:tcW w:w="7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19D" w:rsidRPr="00E3719D" w:rsidRDefault="00E3719D" w:rsidP="00E37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 w:eastAsia="sr-Latn-CS"/>
              </w:rPr>
            </w:pPr>
            <w:r w:rsidRPr="00E371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Latn-CS" w:eastAsia="sr-Latn-CS"/>
              </w:rPr>
              <w:t xml:space="preserve">Опис предмета набавке </w:t>
            </w:r>
          </w:p>
          <w:p w:rsidR="00E3719D" w:rsidRPr="00E3719D" w:rsidRDefault="00E3719D" w:rsidP="00E371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 w:eastAsia="sr-Latn-CS"/>
              </w:rPr>
            </w:pPr>
            <w:r w:rsidRPr="00E371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Latn-CS" w:eastAsia="sr-Latn-CS"/>
              </w:rPr>
              <w:t>спецификација тражених обавезних минималних карактеристика које мора задовољити понуђена опрема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19D" w:rsidRPr="00E3719D" w:rsidRDefault="00E3719D" w:rsidP="00E37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r-Latn-CS"/>
              </w:rPr>
            </w:pPr>
            <w:r w:rsidRPr="00E371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r-Latn-CS"/>
              </w:rPr>
              <w:t>ПОПУЊАВА ПОНУЂАЧ</w:t>
            </w:r>
          </w:p>
        </w:tc>
      </w:tr>
      <w:tr w:rsidR="00E3719D" w:rsidRPr="00E3719D" w:rsidTr="005341AC">
        <w:trPr>
          <w:trHeight w:val="3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19D" w:rsidRPr="00E3719D" w:rsidRDefault="00E3719D" w:rsidP="00E371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19D" w:rsidRPr="00E3719D" w:rsidRDefault="00E3719D" w:rsidP="00E37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r-Latn-CS"/>
              </w:rPr>
            </w:pPr>
            <w:r w:rsidRPr="00E371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r-Latn-CS"/>
              </w:rPr>
              <w:t>ДА/НЕ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19D" w:rsidRPr="00E3719D" w:rsidRDefault="00E3719D" w:rsidP="00E37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r-Latn-CS"/>
              </w:rPr>
            </w:pPr>
            <w:r w:rsidRPr="00E371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r-Latn-CS"/>
              </w:rPr>
              <w:t>КОМЕНТАР</w:t>
            </w:r>
          </w:p>
        </w:tc>
      </w:tr>
      <w:tr w:rsidR="00E3719D" w:rsidRPr="00E3719D" w:rsidTr="005341AC">
        <w:trPr>
          <w:trHeight w:val="566"/>
          <w:jc w:val="center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19D" w:rsidRPr="00E3719D" w:rsidRDefault="00E3719D" w:rsidP="00E37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r-Latn-CS"/>
              </w:rPr>
            </w:pPr>
            <w:r w:rsidRPr="00E371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r-Latn-CS"/>
              </w:rPr>
              <w:t>  - ИМОБИЛИЗАЦИЈА ЗА РАДИОЛОШКУ ТЕРАПИЈУ -</w:t>
            </w:r>
          </w:p>
        </w:tc>
      </w:tr>
    </w:tbl>
    <w:p w:rsidR="00E3719D" w:rsidRPr="00E3719D" w:rsidRDefault="00E3719D" w:rsidP="00E371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</w:pPr>
      <w:proofErr w:type="spellStart"/>
      <w:proofErr w:type="gramStart"/>
      <w:r w:rsidRPr="00E3719D">
        <w:rPr>
          <w:rFonts w:ascii="Times New Roman" w:hAnsi="Times New Roman"/>
          <w:color w:val="000000" w:themeColor="text1"/>
          <w:sz w:val="24"/>
          <w:szCs w:val="24"/>
          <w:lang w:val="en-GB" w:eastAsia="sr-Latn-CS"/>
        </w:rPr>
        <w:t>између</w:t>
      </w:r>
      <w:proofErr w:type="spellEnd"/>
      <w:proofErr w:type="gramEnd"/>
      <w:r w:rsidRPr="00E3719D">
        <w:rPr>
          <w:rFonts w:ascii="Times New Roman" w:hAnsi="Times New Roman"/>
          <w:color w:val="000000" w:themeColor="text1"/>
          <w:sz w:val="24"/>
          <w:szCs w:val="24"/>
          <w:lang w:val="en-GB" w:eastAsia="sr-Latn-CS"/>
        </w:rPr>
        <w:t xml:space="preserve"> </w:t>
      </w:r>
      <w:proofErr w:type="spellStart"/>
      <w:r w:rsidRPr="00E3719D">
        <w:rPr>
          <w:rFonts w:ascii="Times New Roman" w:hAnsi="Times New Roman"/>
          <w:color w:val="000000" w:themeColor="text1"/>
          <w:sz w:val="24"/>
          <w:szCs w:val="24"/>
          <w:lang w:val="en-GB" w:eastAsia="sr-Latn-CS"/>
        </w:rPr>
        <w:t>осталог</w:t>
      </w:r>
      <w:proofErr w:type="spellEnd"/>
      <w:r w:rsidRPr="00E3719D">
        <w:rPr>
          <w:rFonts w:ascii="Times New Roman" w:hAnsi="Times New Roman"/>
          <w:color w:val="000000" w:themeColor="text1"/>
          <w:sz w:val="24"/>
          <w:szCs w:val="24"/>
          <w:lang w:val="en-GB" w:eastAsia="sr-Latn-CS"/>
        </w:rPr>
        <w:t xml:space="preserve"> </w:t>
      </w:r>
      <w:proofErr w:type="spellStart"/>
      <w:r w:rsidRPr="00E3719D">
        <w:rPr>
          <w:rFonts w:ascii="Times New Roman" w:hAnsi="Times New Roman"/>
          <w:color w:val="000000" w:themeColor="text1"/>
          <w:sz w:val="24"/>
          <w:szCs w:val="24"/>
          <w:lang w:val="en-GB" w:eastAsia="sr-Latn-CS"/>
        </w:rPr>
        <w:t>стоји</w:t>
      </w:r>
      <w:proofErr w:type="spellEnd"/>
      <w:r w:rsidRPr="00E3719D">
        <w:rPr>
          <w:rFonts w:ascii="Times New Roman" w:hAnsi="Times New Roman"/>
          <w:color w:val="000000" w:themeColor="text1"/>
          <w:sz w:val="24"/>
          <w:szCs w:val="24"/>
          <w:lang w:val="en-GB" w:eastAsia="sr-Latn-CS"/>
        </w:rPr>
        <w:t xml:space="preserve"> 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 w:eastAsia="sr-Latn-CS"/>
        </w:rPr>
        <w:t>„</w:t>
      </w:r>
      <w:proofErr w:type="spellStart"/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sr-Latn-CS"/>
        </w:rPr>
        <w:t>Опште</w:t>
      </w:r>
      <w:proofErr w:type="spellEnd"/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sr-Latn-CS"/>
        </w:rPr>
        <w:t xml:space="preserve">: 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sr-Latn-CS"/>
        </w:rPr>
        <w:t>Exact  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  <w:t xml:space="preserve">индексација,  компатибилна са постојећом  имобилизацијом 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 w:eastAsia="sr-Latn-CS"/>
        </w:rPr>
        <w:t>на Институту за онкологију Војводине.“</w:t>
      </w:r>
      <w:r w:rsidRPr="00E3719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 С тим у вези молим</w:t>
      </w:r>
      <w:r w:rsidRPr="00E3719D">
        <w:rPr>
          <w:rFonts w:ascii="Times New Roman" w:hAnsi="Times New Roman"/>
          <w:color w:val="000000" w:themeColor="text1"/>
          <w:sz w:val="24"/>
          <w:szCs w:val="24"/>
          <w:lang w:eastAsia="sr-Latn-CS"/>
        </w:rPr>
        <w:t>o</w:t>
      </w:r>
      <w:r w:rsidRPr="00E3719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 вас да нам одговорите на следећа питања:</w:t>
      </w:r>
    </w:p>
    <w:p w:rsidR="00E3719D" w:rsidRPr="000542C8" w:rsidRDefault="00E3719D" w:rsidP="00E3719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</w:pPr>
      <w:r w:rsidRPr="00E3719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>Да ли под овим подразумевате начин повезивања основне плоче за имобилизацију са терапијским столом линеарног акцелератора ,односно КТ симулатора (тј. тип фиксационог елемента)?</w:t>
      </w:r>
    </w:p>
    <w:p w:rsidR="004F6739" w:rsidRPr="004F6739" w:rsidRDefault="004F6739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>Да, формулација се односи на тип фиксационог елемента.</w:t>
      </w:r>
    </w:p>
    <w:p w:rsidR="004F6739" w:rsidRPr="004F6739" w:rsidRDefault="004F6739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</w:p>
    <w:p w:rsidR="004F6739" w:rsidRPr="004F6739" w:rsidRDefault="004F6739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</w:p>
    <w:p w:rsidR="00E3719D" w:rsidRPr="00E3719D" w:rsidRDefault="004F6739" w:rsidP="00E3719D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2</w:t>
      </w:r>
      <w:r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  <w:r w:rsidR="00E3719D" w:rsidRPr="00E3719D"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>У трећем реду табеле на страни 4 Конкурсне документације пише: „</w:t>
      </w:r>
      <w:r w:rsidR="00E3719D" w:rsidRPr="00E3719D">
        <w:rPr>
          <w:rFonts w:ascii="Times New Roman" w:hAnsi="Times New Roman"/>
          <w:b/>
          <w:i/>
          <w:color w:val="000000" w:themeColor="text1"/>
          <w:sz w:val="24"/>
          <w:szCs w:val="24"/>
          <w:lang w:val="sr-Cyrl-CS" w:eastAsia="sr-Latn-CS"/>
        </w:rPr>
        <w:t>Постојећа опрема на</w:t>
      </w:r>
      <w:r w:rsidR="00E3719D" w:rsidRPr="00E3719D"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  <w:t xml:space="preserve"> Институту</w:t>
      </w:r>
      <w:r w:rsidR="00E3719D" w:rsidRPr="00E3719D">
        <w:rPr>
          <w:rFonts w:ascii="Times New Roman" w:hAnsi="Times New Roman"/>
          <w:b/>
          <w:i/>
          <w:color w:val="000000" w:themeColor="text1"/>
          <w:sz w:val="24"/>
          <w:szCs w:val="24"/>
          <w:lang w:val="sr-Cyrl-CS" w:eastAsia="sr-Latn-CS"/>
        </w:rPr>
        <w:t xml:space="preserve"> за онкологију Војводине је произвођача </w:t>
      </w:r>
      <w:r w:rsidR="00E3719D" w:rsidRPr="00E3719D">
        <w:rPr>
          <w:rFonts w:ascii="Times New Roman" w:hAnsi="Times New Roman"/>
          <w:b/>
          <w:i/>
          <w:color w:val="000000" w:themeColor="text1"/>
          <w:sz w:val="24"/>
          <w:szCs w:val="24"/>
          <w:lang w:val="sr-Latn-CS" w:eastAsia="sr-Latn-CS"/>
        </w:rPr>
        <w:t>CIVCO</w:t>
      </w:r>
      <w:r w:rsidR="00E3719D" w:rsidRPr="00E3719D"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  <w:t>“</w:t>
      </w:r>
      <w:r w:rsidR="00E3719D" w:rsidRPr="00E3719D"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 xml:space="preserve">. </w:t>
      </w:r>
    </w:p>
    <w:p w:rsidR="004F6739" w:rsidRPr="000542C8" w:rsidRDefault="00E3719D" w:rsidP="004F673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</w:pPr>
      <w:r w:rsidRPr="000542C8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>Како ова реченица не представља стварно стање на ИОВ, молимо да је избаците или замените реченицом: „</w:t>
      </w:r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val="sr-Cyrl-CS" w:eastAsia="sr-Latn-CS"/>
        </w:rPr>
        <w:t>Постојећа опрема на</w:t>
      </w:r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  <w:t xml:space="preserve"> Институту</w:t>
      </w:r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val="sr-Cyrl-CS" w:eastAsia="sr-Latn-CS"/>
        </w:rPr>
        <w:t xml:space="preserve"> за онкологију Војводине је произвођача </w:t>
      </w:r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  <w:t xml:space="preserve"> </w:t>
      </w:r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eastAsia="sr-Latn-CS"/>
        </w:rPr>
        <w:t>ORFIT</w:t>
      </w:r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  <w:t xml:space="preserve"> </w:t>
      </w:r>
      <w:proofErr w:type="spellStart"/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eastAsia="sr-Latn-CS"/>
        </w:rPr>
        <w:t>i</w:t>
      </w:r>
      <w:proofErr w:type="spellEnd"/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  <w:t xml:space="preserve"> </w:t>
      </w:r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val="sr-Latn-CS" w:eastAsia="sr-Latn-CS"/>
        </w:rPr>
        <w:t>CIVCO</w:t>
      </w:r>
      <w:r w:rsidRPr="000542C8">
        <w:rPr>
          <w:rFonts w:ascii="Times New Roman" w:hAnsi="Times New Roman"/>
          <w:b/>
          <w:i/>
          <w:color w:val="000000" w:themeColor="text1"/>
          <w:sz w:val="24"/>
          <w:szCs w:val="24"/>
          <w:lang w:val="ru-RU" w:eastAsia="sr-Latn-CS"/>
        </w:rPr>
        <w:t>“.</w:t>
      </w:r>
    </w:p>
    <w:p w:rsidR="004F6739" w:rsidRPr="004F6739" w:rsidRDefault="004F6739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>Ова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 xml:space="preserve">конкурсна документација, односно техничка спецификација, 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>припреман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>а је много раније него ш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 xml:space="preserve">то је корисник опреме ИОВ 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 xml:space="preserve">почео да користи опрему произвођача ОРФИТ. Међутим, у овој јавној набавци 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>захтева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 xml:space="preserve"> се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 xml:space="preserve"> истоветност опр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>еме која се набавља, са постојећ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 xml:space="preserve">ом опремом, 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 xml:space="preserve">а та опрема је произвођача </w:t>
      </w:r>
      <w:r w:rsidR="000542C8">
        <w:rPr>
          <w:rFonts w:ascii="Times New Roman" w:hAnsi="Times New Roman"/>
          <w:b/>
          <w:sz w:val="24"/>
          <w:szCs w:val="24"/>
        </w:rPr>
        <w:t>CIVCO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4F6739" w:rsidRPr="004F6739" w:rsidRDefault="004F6739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</w:p>
    <w:p w:rsidR="00E3719D" w:rsidRPr="00E3719D" w:rsidRDefault="004F6739" w:rsidP="00E371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3</w:t>
      </w:r>
      <w:r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  <w:r w:rsidR="00E3719D" w:rsidRPr="00E3719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>Даље у истој табели,</w:t>
      </w:r>
      <w:r w:rsidR="00E3719D" w:rsidRPr="00E3719D">
        <w:rPr>
          <w:rFonts w:ascii="Times New Roman" w:hAnsi="Times New Roman"/>
          <w:color w:val="000000" w:themeColor="text1"/>
          <w:sz w:val="24"/>
          <w:szCs w:val="24"/>
          <w:lang w:val="en-GB" w:eastAsia="sr-Latn-CS"/>
        </w:rPr>
        <w:t> </w:t>
      </w:r>
      <w:r w:rsidR="00E3719D" w:rsidRPr="00E3719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 под ставком 1.5 је наведено: </w:t>
      </w:r>
      <w:r w:rsidR="00E3719D"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 w:eastAsia="sr-Latn-CS"/>
        </w:rPr>
        <w:t>„</w:t>
      </w:r>
      <w:r w:rsidR="00E3719D"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Latn-CS" w:eastAsia="sr-Latn-CS"/>
        </w:rPr>
        <w:t>L</w:t>
      </w:r>
      <w:r w:rsidR="00E3719D"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  <w:t xml:space="preserve"> профили (ру</w:t>
      </w:r>
      <w:r w:rsidR="00E3719D"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 w:eastAsia="sr-Latn-CS"/>
        </w:rPr>
        <w:t>ч</w:t>
      </w:r>
      <w:r w:rsidR="00E3719D"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  <w:t xml:space="preserve">ке) за абдоминалне маске  (изражено у паровима)". </w:t>
      </w:r>
    </w:p>
    <w:p w:rsidR="004F6739" w:rsidRPr="000542C8" w:rsidRDefault="00E3719D" w:rsidP="004F673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</w:pPr>
      <w:r w:rsidRPr="00E3719D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sr-Latn-CS"/>
        </w:rPr>
        <w:t xml:space="preserve">Питање </w:t>
      </w:r>
      <w:r w:rsidRPr="00E3719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>бр.3</w:t>
      </w:r>
      <w:r w:rsidRPr="00E3719D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sr-Latn-CS"/>
        </w:rPr>
        <w:t>:</w:t>
      </w:r>
      <w:r w:rsidRPr="00E3719D"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 xml:space="preserve"> Како Л профили у овако дефинисаној спецификацији указују на једног произвођача/понуђача, предлажемо у циљу обезбеђења конкуренције да формулацију  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 w:eastAsia="sr-Latn-CS"/>
        </w:rPr>
        <w:t>„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Latn-CS" w:eastAsia="sr-Latn-CS"/>
        </w:rPr>
        <w:t>L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  <w:t xml:space="preserve"> профили (ру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 w:eastAsia="sr-Latn-CS"/>
        </w:rPr>
        <w:t>ч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  <w:t xml:space="preserve">ке) за абдоминалне маске  (изражено у паровима)" 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  <w:lastRenderedPageBreak/>
        <w:t xml:space="preserve">замените реченицом </w:t>
      </w:r>
      <w:r w:rsidRPr="00E3719D"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 xml:space="preserve">: 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 w:eastAsia="sr-Latn-CS"/>
        </w:rPr>
        <w:t>„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  <w:t>профили (ру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 w:eastAsia="sr-Latn-CS"/>
        </w:rPr>
        <w:t>ч</w:t>
      </w:r>
      <w:r w:rsidRPr="00E371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sr-Latn-CS"/>
        </w:rPr>
        <w:t>ке) за абдоминалне маске  (изражено у паровима)".</w:t>
      </w:r>
    </w:p>
    <w:p w:rsidR="003F55D2" w:rsidRPr="004F6739" w:rsidRDefault="004F6739" w:rsidP="003F55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 xml:space="preserve">Л профили (ручке) за абдоминалне маске (изражено у паровима) се набављају за основне плоче за имобилизацију абдомена које су  тренутно у употреби на Институту за 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>онкологију Војводине (произвођач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 xml:space="preserve">а </w:t>
      </w:r>
      <w:r w:rsidR="000542C8">
        <w:rPr>
          <w:rFonts w:ascii="Times New Roman" w:hAnsi="Times New Roman"/>
          <w:b/>
          <w:sz w:val="24"/>
          <w:szCs w:val="24"/>
        </w:rPr>
        <w:t>CIVCO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>)</w:t>
      </w:r>
      <w:r w:rsidR="000542C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0542C8" w:rsidRPr="000542C8">
        <w:rPr>
          <w:rFonts w:ascii="Times New Roman" w:hAnsi="Times New Roman"/>
          <w:b/>
          <w:sz w:val="24"/>
          <w:szCs w:val="24"/>
          <w:lang w:val="sr-Cyrl-RS"/>
        </w:rPr>
        <w:t xml:space="preserve">  те ће наручилац допунити техничку спецификацију у том смислу.</w:t>
      </w:r>
    </w:p>
    <w:p w:rsidR="004F6739" w:rsidRPr="004F6739" w:rsidRDefault="004F6739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</w:p>
    <w:p w:rsidR="00025D4F" w:rsidRDefault="00025D4F" w:rsidP="00590A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</w:pPr>
    </w:p>
    <w:p w:rsidR="000542C8" w:rsidRPr="00B90FE1" w:rsidRDefault="000542C8" w:rsidP="00590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</w:pPr>
    </w:p>
    <w:p w:rsidR="00A542EA" w:rsidRPr="00B90FE1" w:rsidRDefault="00A542EA" w:rsidP="00A542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sz w:val="24"/>
          <w:szCs w:val="24"/>
          <w:lang w:val="sr-Cyrl-RS"/>
        </w:rPr>
        <w:t>С поштовањем,</w:t>
      </w:r>
      <w:r w:rsidRPr="00980246">
        <w:rPr>
          <w:rFonts w:ascii="Times New Roman" w:hAnsi="Times New Roman"/>
          <w:sz w:val="24"/>
          <w:szCs w:val="24"/>
          <w:lang w:val="ru-RU"/>
        </w:rPr>
        <w:tab/>
      </w:r>
    </w:p>
    <w:p w:rsidR="00A542EA" w:rsidRPr="00980246" w:rsidRDefault="00A542EA" w:rsidP="00A542EA">
      <w:pPr>
        <w:tabs>
          <w:tab w:val="left" w:pos="1124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 xml:space="preserve"> ЗА КАПИТАЛНА УЛАГАЊА</w:t>
      </w:r>
    </w:p>
    <w:p w:rsidR="00A542EA" w:rsidRPr="00980246" w:rsidRDefault="00A542EA" w:rsidP="00A542EA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>АУТОНОМНЕ ПОКРАЈИНЕ ВОЈВОДИНЕ</w:t>
      </w:r>
    </w:p>
    <w:p w:rsidR="00A542EA" w:rsidRPr="00B90FE1" w:rsidRDefault="00A542EA" w:rsidP="00B2149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</w:t>
      </w:r>
      <w:r w:rsidR="00F475EF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136-404-2</w:t>
      </w:r>
      <w:r w:rsidR="006050BA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99</w:t>
      </w:r>
      <w:r w:rsidR="006E1CCA" w:rsidRPr="00B90FE1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/2015-03</w:t>
      </w: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 </w:t>
      </w:r>
    </w:p>
    <w:sectPr w:rsidR="00A542EA" w:rsidRPr="00B90FE1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25D4F"/>
    <w:rsid w:val="000542C8"/>
    <w:rsid w:val="00065A82"/>
    <w:rsid w:val="000868D1"/>
    <w:rsid w:val="000D5687"/>
    <w:rsid w:val="000E33AB"/>
    <w:rsid w:val="000F1666"/>
    <w:rsid w:val="00162598"/>
    <w:rsid w:val="0019542E"/>
    <w:rsid w:val="001C54DC"/>
    <w:rsid w:val="001D4F08"/>
    <w:rsid w:val="00270C82"/>
    <w:rsid w:val="00277ECF"/>
    <w:rsid w:val="002E64EA"/>
    <w:rsid w:val="00302E1B"/>
    <w:rsid w:val="0033289E"/>
    <w:rsid w:val="003446D6"/>
    <w:rsid w:val="00345134"/>
    <w:rsid w:val="00370777"/>
    <w:rsid w:val="003923CE"/>
    <w:rsid w:val="003B046B"/>
    <w:rsid w:val="003B0E76"/>
    <w:rsid w:val="003B305D"/>
    <w:rsid w:val="003B645E"/>
    <w:rsid w:val="003E153D"/>
    <w:rsid w:val="003F3C38"/>
    <w:rsid w:val="003F55D2"/>
    <w:rsid w:val="003F5CD2"/>
    <w:rsid w:val="00405DA9"/>
    <w:rsid w:val="0041008D"/>
    <w:rsid w:val="00416345"/>
    <w:rsid w:val="004250AC"/>
    <w:rsid w:val="00482DD2"/>
    <w:rsid w:val="004A4EB4"/>
    <w:rsid w:val="004F6739"/>
    <w:rsid w:val="005213DA"/>
    <w:rsid w:val="005245E0"/>
    <w:rsid w:val="0054779E"/>
    <w:rsid w:val="00560513"/>
    <w:rsid w:val="00590AFA"/>
    <w:rsid w:val="005D41F6"/>
    <w:rsid w:val="006050BA"/>
    <w:rsid w:val="00606418"/>
    <w:rsid w:val="00623A59"/>
    <w:rsid w:val="006779EA"/>
    <w:rsid w:val="00683973"/>
    <w:rsid w:val="006922ED"/>
    <w:rsid w:val="006A39FB"/>
    <w:rsid w:val="006E1CCA"/>
    <w:rsid w:val="007A57FA"/>
    <w:rsid w:val="007C501E"/>
    <w:rsid w:val="008A311E"/>
    <w:rsid w:val="008C208F"/>
    <w:rsid w:val="008F4596"/>
    <w:rsid w:val="0094323A"/>
    <w:rsid w:val="00980246"/>
    <w:rsid w:val="00992C47"/>
    <w:rsid w:val="009D02EA"/>
    <w:rsid w:val="009F3D26"/>
    <w:rsid w:val="00A24A35"/>
    <w:rsid w:val="00A542EA"/>
    <w:rsid w:val="00A74CE9"/>
    <w:rsid w:val="00A84F84"/>
    <w:rsid w:val="00A86735"/>
    <w:rsid w:val="00A929A8"/>
    <w:rsid w:val="00AD0942"/>
    <w:rsid w:val="00AE4AF2"/>
    <w:rsid w:val="00AF1C1D"/>
    <w:rsid w:val="00B21494"/>
    <w:rsid w:val="00B8545C"/>
    <w:rsid w:val="00B90FE1"/>
    <w:rsid w:val="00B918D2"/>
    <w:rsid w:val="00C02C40"/>
    <w:rsid w:val="00C40EA6"/>
    <w:rsid w:val="00CC3041"/>
    <w:rsid w:val="00CF6195"/>
    <w:rsid w:val="00D774AB"/>
    <w:rsid w:val="00E03D1C"/>
    <w:rsid w:val="00E3719D"/>
    <w:rsid w:val="00E3730B"/>
    <w:rsid w:val="00E441AF"/>
    <w:rsid w:val="00E75555"/>
    <w:rsid w:val="00E82527"/>
    <w:rsid w:val="00EF1B9B"/>
    <w:rsid w:val="00F01BA9"/>
    <w:rsid w:val="00F03938"/>
    <w:rsid w:val="00F475EF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Tatjana Antonić</cp:lastModifiedBy>
  <cp:revision>2</cp:revision>
  <cp:lastPrinted>2015-08-20T12:18:00Z</cp:lastPrinted>
  <dcterms:created xsi:type="dcterms:W3CDTF">2016-01-08T12:51:00Z</dcterms:created>
  <dcterms:modified xsi:type="dcterms:W3CDTF">2016-01-08T12:51:00Z</dcterms:modified>
</cp:coreProperties>
</file>