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2963B5" w:rsidRDefault="00A542EA" w:rsidP="00DB7C7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13411B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6"/>
                <w:szCs w:val="16"/>
              </w:rPr>
              <w:t>info@fkuapv.org</w:t>
            </w: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8E4AE7">
              <w:rPr>
                <w:color w:val="000000"/>
                <w:sz w:val="16"/>
                <w:szCs w:val="16"/>
              </w:rPr>
              <w:t xml:space="preserve"> 136-404-294</w:t>
            </w:r>
            <w:r w:rsidR="00030281">
              <w:rPr>
                <w:color w:val="000000"/>
                <w:sz w:val="16"/>
                <w:szCs w:val="16"/>
              </w:rPr>
              <w:t>/2015-03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A542EA" w:rsidRPr="003B305D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</w:t>
            </w:r>
            <w:r w:rsidRPr="008A42BD">
              <w:rPr>
                <w:sz w:val="16"/>
                <w:szCs w:val="16"/>
              </w:rPr>
              <w:t>:</w:t>
            </w:r>
            <w:r w:rsidR="00815FB2" w:rsidRPr="008A42BD">
              <w:rPr>
                <w:sz w:val="16"/>
                <w:szCs w:val="16"/>
              </w:rPr>
              <w:t xml:space="preserve"> </w:t>
            </w:r>
            <w:r w:rsidR="008E4AE7">
              <w:rPr>
                <w:sz w:val="16"/>
                <w:szCs w:val="16"/>
              </w:rPr>
              <w:t>10</w:t>
            </w:r>
            <w:r w:rsidR="007C501E" w:rsidRPr="008A42BD">
              <w:rPr>
                <w:sz w:val="16"/>
                <w:szCs w:val="16"/>
              </w:rPr>
              <w:t>.</w:t>
            </w:r>
            <w:r w:rsidR="008E4AE7">
              <w:rPr>
                <w:sz w:val="16"/>
                <w:szCs w:val="16"/>
              </w:rPr>
              <w:t>12</w:t>
            </w:r>
            <w:r w:rsidR="003B305D" w:rsidRPr="008A42BD">
              <w:rPr>
                <w:sz w:val="16"/>
                <w:szCs w:val="16"/>
              </w:rPr>
              <w:t>.</w:t>
            </w:r>
            <w:r w:rsidR="003B305D">
              <w:rPr>
                <w:color w:val="000000"/>
                <w:sz w:val="16"/>
                <w:szCs w:val="16"/>
              </w:rPr>
              <w:t xml:space="preserve">2015.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E728C" w:rsidRDefault="00AE728C" w:rsidP="00EC68C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Cyrl-RS"/>
        </w:rPr>
      </w:pPr>
    </w:p>
    <w:p w:rsidR="00AE728C" w:rsidRDefault="00AE728C" w:rsidP="00EC68C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Cyrl-RS"/>
        </w:rPr>
      </w:pPr>
    </w:p>
    <w:p w:rsidR="008E4AE7" w:rsidRDefault="00A542EA" w:rsidP="00EC68C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Latn-CS"/>
        </w:rPr>
      </w:pPr>
      <w:r w:rsidRPr="009C5EBF">
        <w:rPr>
          <w:rFonts w:ascii="Times New Roman" w:hAnsi="Times New Roman" w:cs="Times New Roman"/>
          <w:lang w:val="sr-Cyrl-RS"/>
        </w:rPr>
        <w:t>Управа за</w:t>
      </w:r>
      <w:r w:rsidR="007C501E" w:rsidRPr="009C5EBF">
        <w:rPr>
          <w:rFonts w:ascii="Times New Roman" w:hAnsi="Times New Roman" w:cs="Times New Roman"/>
          <w:lang w:val="sr-Cyrl-RS"/>
        </w:rPr>
        <w:t xml:space="preserve"> капитална улагања АП Војводине</w:t>
      </w:r>
      <w:r w:rsidRPr="009C5EBF">
        <w:rPr>
          <w:rFonts w:ascii="Times New Roman" w:hAnsi="Times New Roman" w:cs="Times New Roman"/>
          <w:lang w:val="sr-Cyrl-RS"/>
        </w:rPr>
        <w:t xml:space="preserve"> спроводи</w:t>
      </w:r>
      <w:r w:rsidRPr="009C5EBF">
        <w:rPr>
          <w:rFonts w:ascii="Times New Roman" w:hAnsi="Times New Roman" w:cs="Times New Roman"/>
          <w:lang w:val="sr-Latn-CS"/>
        </w:rPr>
        <w:t xml:space="preserve"> отворени поступак јавне набавке добара – </w:t>
      </w:r>
      <w:r w:rsidR="009C5EBF" w:rsidRPr="009C5EBF">
        <w:rPr>
          <w:rFonts w:ascii="Times New Roman" w:hAnsi="Times New Roman" w:cs="Times New Roman"/>
          <w:b/>
          <w:lang w:val="sr-Cyrl-RS"/>
        </w:rPr>
        <w:t>Ехокардиографски уређај</w:t>
      </w:r>
      <w:r w:rsidRPr="009C5EBF">
        <w:rPr>
          <w:rFonts w:ascii="Times New Roman" w:hAnsi="Times New Roman" w:cs="Times New Roman"/>
          <w:lang w:val="sr-Latn-CS"/>
        </w:rPr>
        <w:t>, број</w:t>
      </w:r>
      <w:r w:rsidRPr="00F43797">
        <w:rPr>
          <w:rFonts w:ascii="Times New Roman" w:hAnsi="Times New Roman" w:cs="Times New Roman"/>
          <w:lang w:val="sr-Latn-CS"/>
        </w:rPr>
        <w:t xml:space="preserve"> јавне набавке </w:t>
      </w:r>
      <w:r w:rsidR="008E4AE7">
        <w:rPr>
          <w:rFonts w:ascii="Times New Roman" w:hAnsi="Times New Roman" w:cs="Times New Roman"/>
        </w:rPr>
        <w:t>136-404-294</w:t>
      </w:r>
      <w:r w:rsidR="00030281" w:rsidRPr="00F43797">
        <w:rPr>
          <w:rFonts w:ascii="Times New Roman" w:hAnsi="Times New Roman" w:cs="Times New Roman"/>
        </w:rPr>
        <w:t>/2015-03</w:t>
      </w:r>
      <w:r w:rsidRPr="00F43797">
        <w:rPr>
          <w:rFonts w:ascii="Times New Roman" w:hAnsi="Times New Roman" w:cs="Times New Roman"/>
        </w:rPr>
        <w:t>,</w:t>
      </w:r>
      <w:r w:rsidRPr="00F43797">
        <w:rPr>
          <w:rFonts w:ascii="Times New Roman" w:hAnsi="Times New Roman" w:cs="Times New Roman"/>
          <w:lang w:val="sr-Latn-CS"/>
        </w:rPr>
        <w:t xml:space="preserve"> а за коју је Позив за подношење понуда објављен на Порталу јавних набавки</w:t>
      </w:r>
      <w:r w:rsidR="008E4AE7">
        <w:rPr>
          <w:rFonts w:ascii="Times New Roman" w:hAnsi="Times New Roman" w:cs="Times New Roman"/>
          <w:lang w:val="sr-Cyrl-RS"/>
        </w:rPr>
        <w:t xml:space="preserve"> и интернет страници Наручиоца</w:t>
      </w:r>
      <w:r w:rsidRPr="00F43797">
        <w:rPr>
          <w:rFonts w:ascii="Times New Roman" w:hAnsi="Times New Roman" w:cs="Times New Roman"/>
          <w:lang w:val="sr-Latn-CS"/>
        </w:rPr>
        <w:t xml:space="preserve"> дана </w:t>
      </w:r>
      <w:r w:rsidR="008E4AE7">
        <w:rPr>
          <w:rFonts w:ascii="Times New Roman" w:hAnsi="Times New Roman" w:cs="Times New Roman"/>
          <w:lang w:eastAsia="sr-Latn-RS"/>
        </w:rPr>
        <w:t>2</w:t>
      </w:r>
      <w:r w:rsidR="009C5EBF">
        <w:rPr>
          <w:rFonts w:ascii="Times New Roman" w:hAnsi="Times New Roman" w:cs="Times New Roman"/>
          <w:lang w:eastAsia="sr-Latn-RS"/>
        </w:rPr>
        <w:t>2</w:t>
      </w:r>
      <w:r w:rsidR="008E4AE7">
        <w:rPr>
          <w:rFonts w:ascii="Times New Roman" w:hAnsi="Times New Roman" w:cs="Times New Roman"/>
          <w:lang w:eastAsia="sr-Latn-RS"/>
        </w:rPr>
        <w:t>.11</w:t>
      </w:r>
      <w:r w:rsidR="00F43797" w:rsidRPr="00F43797">
        <w:rPr>
          <w:rFonts w:ascii="Times New Roman" w:hAnsi="Times New Roman" w:cs="Times New Roman"/>
          <w:lang w:eastAsia="sr-Latn-RS"/>
        </w:rPr>
        <w:t>.2015</w:t>
      </w:r>
      <w:r w:rsidRPr="00F43797">
        <w:rPr>
          <w:rFonts w:ascii="Times New Roman" w:hAnsi="Times New Roman" w:cs="Times New Roman"/>
          <w:lang w:val="sr-Latn-CS"/>
        </w:rPr>
        <w:t xml:space="preserve">. </w:t>
      </w:r>
      <w:proofErr w:type="gramStart"/>
      <w:r w:rsidRPr="00F43797">
        <w:rPr>
          <w:rFonts w:ascii="Times New Roman" w:hAnsi="Times New Roman" w:cs="Times New Roman"/>
          <w:lang w:val="sr-Latn-CS"/>
        </w:rPr>
        <w:t>године</w:t>
      </w:r>
      <w:proofErr w:type="gramEnd"/>
      <w:r w:rsidRPr="00F43797">
        <w:rPr>
          <w:rFonts w:ascii="Times New Roman" w:hAnsi="Times New Roman" w:cs="Times New Roman"/>
          <w:bCs/>
          <w:iCs/>
          <w:lang w:val="sr-Latn-CS"/>
        </w:rPr>
        <w:t>. З</w:t>
      </w:r>
      <w:r w:rsidR="00F43797" w:rsidRPr="00F43797">
        <w:rPr>
          <w:rFonts w:ascii="Times New Roman" w:hAnsi="Times New Roman" w:cs="Times New Roman"/>
          <w:lang w:val="sr-Latn-CS"/>
        </w:rPr>
        <w:t>аинтересованo лицe</w:t>
      </w:r>
      <w:r w:rsidRPr="00F43797">
        <w:rPr>
          <w:rFonts w:ascii="Times New Roman" w:hAnsi="Times New Roman" w:cs="Times New Roman"/>
          <w:lang w:val="sr-Latn-CS"/>
        </w:rPr>
        <w:t xml:space="preserve"> </w:t>
      </w:r>
      <w:r w:rsidR="009C5EBF">
        <w:rPr>
          <w:rFonts w:ascii="Times New Roman" w:hAnsi="Times New Roman" w:cs="Times New Roman"/>
          <w:lang w:val="sr-Cyrl-RS"/>
        </w:rPr>
        <w:t xml:space="preserve">je дана </w:t>
      </w:r>
      <w:r w:rsidR="00AE728C">
        <w:rPr>
          <w:rFonts w:ascii="Times New Roman" w:hAnsi="Times New Roman" w:cs="Times New Roman"/>
          <w:lang w:val="sr-Cyrl-RS"/>
        </w:rPr>
        <w:t>08</w:t>
      </w:r>
      <w:bookmarkStart w:id="0" w:name="_GoBack"/>
      <w:bookmarkEnd w:id="0"/>
      <w:r w:rsidR="008E4AE7">
        <w:rPr>
          <w:rFonts w:ascii="Times New Roman" w:hAnsi="Times New Roman" w:cs="Times New Roman"/>
          <w:lang w:val="sr-Cyrl-RS"/>
        </w:rPr>
        <w:t>.12</w:t>
      </w:r>
      <w:r w:rsidRPr="00F43797">
        <w:rPr>
          <w:rFonts w:ascii="Times New Roman" w:hAnsi="Times New Roman" w:cs="Times New Roman"/>
          <w:lang w:val="sr-Cyrl-RS"/>
        </w:rPr>
        <w:t>.2015. године</w:t>
      </w:r>
      <w:r w:rsidR="00F43797" w:rsidRPr="00F43797">
        <w:rPr>
          <w:rFonts w:ascii="Times New Roman" w:hAnsi="Times New Roman" w:cs="Times New Roman"/>
          <w:lang w:val="sr-Cyrl-RS"/>
        </w:rPr>
        <w:t xml:space="preserve">, доставило </w:t>
      </w:r>
      <w:r w:rsidRPr="00F43797">
        <w:rPr>
          <w:rFonts w:ascii="Times New Roman" w:hAnsi="Times New Roman" w:cs="Times New Roman"/>
          <w:lang w:val="sr-Cyrl-RS"/>
        </w:rPr>
        <w:t>Наручиоцу</w:t>
      </w:r>
      <w:r w:rsidRPr="00F43797">
        <w:rPr>
          <w:rFonts w:ascii="Times New Roman" w:hAnsi="Times New Roman" w:cs="Times New Roman"/>
          <w:lang w:val="sr-Latn-CS"/>
        </w:rPr>
        <w:t xml:space="preserve"> путем</w:t>
      </w:r>
      <w:r w:rsidRPr="00F43797">
        <w:rPr>
          <w:rFonts w:ascii="Times New Roman" w:hAnsi="Times New Roman" w:cs="Times New Roman"/>
          <w:lang w:val="sr-Cyrl-RS"/>
        </w:rPr>
        <w:t xml:space="preserve"> електронске</w:t>
      </w:r>
      <w:r w:rsidRPr="00F43797">
        <w:rPr>
          <w:rFonts w:ascii="Times New Roman" w:hAnsi="Times New Roman" w:cs="Times New Roman"/>
          <w:lang w:val="sr-Latn-CS"/>
        </w:rPr>
        <w:t xml:space="preserve"> поште Захтев</w:t>
      </w:r>
      <w:r w:rsidRPr="00F43797">
        <w:rPr>
          <w:rFonts w:ascii="Times New Roman" w:hAnsi="Times New Roman" w:cs="Times New Roman"/>
          <w:lang w:val="sr-Cyrl-RS"/>
        </w:rPr>
        <w:t xml:space="preserve"> за додатна појашњења у вези са припремањем понуде.</w:t>
      </w:r>
      <w:r w:rsidRPr="00F43797">
        <w:rPr>
          <w:rFonts w:ascii="Times New Roman" w:hAnsi="Times New Roman" w:cs="Times New Roman"/>
          <w:lang w:val="sr-Latn-CS"/>
        </w:rPr>
        <w:t xml:space="preserve"> </w:t>
      </w:r>
    </w:p>
    <w:p w:rsidR="00AE728C" w:rsidRPr="002A0905" w:rsidRDefault="00AE728C" w:rsidP="00EC68C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Latn-CS"/>
        </w:rPr>
      </w:pPr>
    </w:p>
    <w:p w:rsidR="008E4AE7" w:rsidRDefault="00A542EA" w:rsidP="008E4AE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4379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43797">
        <w:rPr>
          <w:rFonts w:ascii="Times New Roman" w:hAnsi="Times New Roman"/>
          <w:sz w:val="24"/>
          <w:szCs w:val="24"/>
        </w:rPr>
        <w:t>складу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97">
        <w:rPr>
          <w:rFonts w:ascii="Times New Roman" w:hAnsi="Times New Roman"/>
          <w:sz w:val="24"/>
          <w:szCs w:val="24"/>
        </w:rPr>
        <w:t>са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97">
        <w:rPr>
          <w:rFonts w:ascii="Times New Roman" w:hAnsi="Times New Roman"/>
          <w:sz w:val="24"/>
          <w:szCs w:val="24"/>
        </w:rPr>
        <w:t>чланом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63. </w:t>
      </w:r>
      <w:proofErr w:type="spellStart"/>
      <w:proofErr w:type="gramStart"/>
      <w:r w:rsidRPr="00F43797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F43797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F43797">
        <w:rPr>
          <w:rFonts w:ascii="Times New Roman" w:hAnsi="Times New Roman"/>
          <w:sz w:val="24"/>
          <w:szCs w:val="24"/>
        </w:rPr>
        <w:t>и</w:t>
      </w:r>
      <w:proofErr w:type="gramEnd"/>
      <w:r w:rsidRPr="00F43797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F43797">
        <w:rPr>
          <w:rFonts w:ascii="Times New Roman" w:hAnsi="Times New Roman"/>
          <w:sz w:val="24"/>
          <w:szCs w:val="24"/>
        </w:rPr>
        <w:t>Закона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43797">
        <w:rPr>
          <w:rFonts w:ascii="Times New Roman" w:hAnsi="Times New Roman"/>
          <w:sz w:val="24"/>
          <w:szCs w:val="24"/>
        </w:rPr>
        <w:t>јавним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97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F4379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E4AE7" w:rsidRPr="00516258">
        <w:rPr>
          <w:rFonts w:ascii="Times New Roman" w:hAnsi="Times New Roman"/>
          <w:bCs/>
          <w:sz w:val="24"/>
          <w:szCs w:val="24"/>
        </w:rPr>
        <w:t>(“</w:t>
      </w:r>
      <w:proofErr w:type="spellStart"/>
      <w:r w:rsidR="008E4AE7" w:rsidRPr="00516258">
        <w:rPr>
          <w:rFonts w:ascii="Times New Roman" w:hAnsi="Times New Roman"/>
          <w:bCs/>
          <w:sz w:val="24"/>
          <w:szCs w:val="24"/>
        </w:rPr>
        <w:t>Службени</w:t>
      </w:r>
      <w:proofErr w:type="spellEnd"/>
      <w:r w:rsidR="008E4AE7" w:rsidRPr="005162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4AE7" w:rsidRPr="00516258">
        <w:rPr>
          <w:rFonts w:ascii="Times New Roman" w:hAnsi="Times New Roman"/>
          <w:bCs/>
          <w:sz w:val="24"/>
          <w:szCs w:val="24"/>
        </w:rPr>
        <w:t>гласник</w:t>
      </w:r>
      <w:proofErr w:type="spellEnd"/>
      <w:r w:rsidR="008E4AE7" w:rsidRPr="00516258">
        <w:rPr>
          <w:rFonts w:ascii="Times New Roman" w:hAnsi="Times New Roman"/>
          <w:bCs/>
          <w:sz w:val="24"/>
          <w:szCs w:val="24"/>
        </w:rPr>
        <w:t xml:space="preserve"> РС“, </w:t>
      </w:r>
      <w:proofErr w:type="spellStart"/>
      <w:r w:rsidR="008E4AE7" w:rsidRPr="00516258">
        <w:rPr>
          <w:rFonts w:ascii="Times New Roman" w:hAnsi="Times New Roman"/>
          <w:bCs/>
          <w:sz w:val="24"/>
          <w:szCs w:val="24"/>
        </w:rPr>
        <w:t>бр</w:t>
      </w:r>
      <w:proofErr w:type="spellEnd"/>
      <w:r w:rsidR="008E4AE7" w:rsidRPr="00516258">
        <w:rPr>
          <w:rFonts w:ascii="Times New Roman" w:hAnsi="Times New Roman"/>
          <w:bCs/>
          <w:sz w:val="24"/>
          <w:szCs w:val="24"/>
        </w:rPr>
        <w:t>. 124/12,</w:t>
      </w:r>
      <w:r w:rsidR="008E4AE7" w:rsidRPr="00516258">
        <w:rPr>
          <w:rFonts w:ascii="Times New Roman" w:hAnsi="Times New Roman"/>
          <w:bCs/>
          <w:sz w:val="24"/>
          <w:szCs w:val="24"/>
          <w:lang w:val="sr-Cyrl-RS"/>
        </w:rPr>
        <w:t xml:space="preserve"> 14/2015 и 68/2015</w:t>
      </w:r>
      <w:r w:rsidR="008E4AE7" w:rsidRPr="00516258">
        <w:rPr>
          <w:rFonts w:ascii="Times New Roman" w:hAnsi="Times New Roman"/>
          <w:bCs/>
          <w:sz w:val="24"/>
          <w:szCs w:val="24"/>
        </w:rPr>
        <w:t>)</w:t>
      </w:r>
      <w:r w:rsidR="008E4AE7" w:rsidRPr="00516258">
        <w:rPr>
          <w:rFonts w:ascii="Times New Roman" w:hAnsi="Times New Roman"/>
          <w:color w:val="000000"/>
          <w:sz w:val="24"/>
          <w:szCs w:val="24"/>
          <w:lang w:val="sr-Cyrl-RS"/>
        </w:rPr>
        <w:t>, Комисија за јавну набавку број</w:t>
      </w:r>
      <w:r w:rsidR="008E4AE7" w:rsidRPr="00516258">
        <w:rPr>
          <w:rFonts w:ascii="Times New Roman" w:hAnsi="Times New Roman"/>
          <w:color w:val="000000"/>
          <w:sz w:val="24"/>
          <w:szCs w:val="24"/>
          <w:lang w:val="sr-Latn-RS"/>
        </w:rPr>
        <w:t>:</w:t>
      </w:r>
      <w:r w:rsidR="008E4AE7" w:rsidRPr="0051625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8E4AE7">
        <w:rPr>
          <w:rFonts w:ascii="Times New Roman" w:hAnsi="Times New Roman"/>
          <w:b/>
          <w:color w:val="000000"/>
          <w:sz w:val="24"/>
          <w:szCs w:val="24"/>
        </w:rPr>
        <w:t>136-404-294</w:t>
      </w:r>
      <w:r w:rsidR="008E4AE7" w:rsidRPr="00516258">
        <w:rPr>
          <w:rFonts w:ascii="Times New Roman" w:hAnsi="Times New Roman"/>
          <w:b/>
          <w:color w:val="000000"/>
          <w:sz w:val="24"/>
          <w:szCs w:val="24"/>
        </w:rPr>
        <w:t>/2015-03</w:t>
      </w:r>
      <w:r w:rsidR="008E4AE7">
        <w:rPr>
          <w:rFonts w:ascii="Times New Roman" w:hAnsi="Times New Roman"/>
          <w:color w:val="000000"/>
          <w:sz w:val="24"/>
          <w:szCs w:val="24"/>
          <w:lang w:val="sr-Cyrl-RS"/>
        </w:rPr>
        <w:t>, сачињава и на Порталу јавних набавки и интернет страници наручица објављује</w:t>
      </w:r>
    </w:p>
    <w:p w:rsidR="00AE728C" w:rsidRPr="00516258" w:rsidRDefault="00AE728C" w:rsidP="008E4AE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E4AE7" w:rsidRPr="008E4AE7" w:rsidRDefault="008E4AE7" w:rsidP="008E4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E4AE7">
        <w:rPr>
          <w:rFonts w:ascii="Times New Roman" w:hAnsi="Times New Roman"/>
          <w:b/>
          <w:sz w:val="24"/>
          <w:szCs w:val="24"/>
          <w:lang w:val="sr-Cyrl-RS"/>
        </w:rPr>
        <w:t>ОДГОВОРЕ НА ПИТАЊА</w:t>
      </w:r>
    </w:p>
    <w:p w:rsidR="008E4AE7" w:rsidRDefault="008E4AE7" w:rsidP="00F43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AE728C" w:rsidRPr="00050A05" w:rsidRDefault="00AE728C" w:rsidP="00F43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9C5EBF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1. Питање:</w:t>
      </w:r>
      <w:r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>Да ли је за наручиоца прихватљиво да измени карактеристку: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“1.3. </w:t>
      </w:r>
      <w:r>
        <w:rPr>
          <w:rFonts w:ascii="Times New Roman" w:hAnsi="Times New Roman"/>
          <w:sz w:val="24"/>
          <w:szCs w:val="24"/>
          <w:lang w:eastAsia="sr-Latn-CS"/>
        </w:rPr>
        <w:t>LCD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 монитор 15" високе резолуције.”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2A0905">
        <w:rPr>
          <w:rFonts w:ascii="Times New Roman" w:hAnsi="Times New Roman"/>
          <w:sz w:val="24"/>
          <w:szCs w:val="24"/>
          <w:lang w:val="ru-RU" w:eastAsia="sr-Latn-CS"/>
        </w:rPr>
        <w:t>Тако да гласи::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2A0905">
        <w:rPr>
          <w:rFonts w:ascii="Times New Roman" w:hAnsi="Times New Roman"/>
          <w:sz w:val="24"/>
          <w:szCs w:val="24"/>
          <w:lang w:val="ru-RU" w:eastAsia="sr-Latn-CS"/>
        </w:rPr>
        <w:t>“</w:t>
      </w:r>
      <w:r>
        <w:rPr>
          <w:rFonts w:ascii="Times New Roman" w:hAnsi="Times New Roman"/>
          <w:sz w:val="24"/>
          <w:szCs w:val="24"/>
          <w:lang w:eastAsia="sr-Latn-CS"/>
        </w:rPr>
        <w:t>LCD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 монитор 13" високе резолуције”, 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2A0905">
        <w:rPr>
          <w:rFonts w:ascii="Times New Roman" w:hAnsi="Times New Roman"/>
          <w:sz w:val="24"/>
          <w:szCs w:val="24"/>
          <w:lang w:val="ru-RU" w:eastAsia="sr-Latn-CS"/>
        </w:rPr>
        <w:t>На овај начин би се омогућило учествовање већег броја понуђача,</w:t>
      </w:r>
      <w:r>
        <w:rPr>
          <w:rFonts w:ascii="Times New Roman" w:hAnsi="Times New Roman"/>
          <w:sz w:val="24"/>
          <w:szCs w:val="24"/>
          <w:lang w:val="ru-RU" w:eastAsia="sr-Latn-CS"/>
        </w:rPr>
        <w:t xml:space="preserve"> 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>а предметна корекција нема утицај на квалитет дијагностике.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050A05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050A0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050A05">
        <w:rPr>
          <w:rFonts w:ascii="Times New Roman" w:hAnsi="Times New Roman"/>
          <w:b/>
          <w:sz w:val="24"/>
          <w:szCs w:val="24"/>
          <w:lang w:val="ru-RU" w:eastAsia="sr-Latn-CS"/>
        </w:rPr>
        <w:t>Наручилац остаје при свом захтеву из Конкурсне документације.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2</w:t>
      </w:r>
      <w:r w:rsidRPr="009C5EBF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. Питање:</w:t>
      </w:r>
      <w:r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>Да ли је за наручиоца прихватљиво да измени карактеристку: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“1.5. Интегрисани </w:t>
      </w:r>
      <w:r>
        <w:rPr>
          <w:rFonts w:ascii="Times New Roman" w:hAnsi="Times New Roman"/>
          <w:sz w:val="24"/>
          <w:szCs w:val="24"/>
          <w:lang w:eastAsia="sr-Latn-CS"/>
        </w:rPr>
        <w:t>HDD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 и </w:t>
      </w:r>
      <w:r>
        <w:rPr>
          <w:rFonts w:ascii="Times New Roman" w:hAnsi="Times New Roman"/>
          <w:sz w:val="24"/>
          <w:szCs w:val="24"/>
          <w:lang w:eastAsia="sr-Latn-CS"/>
        </w:rPr>
        <w:t>CD</w:t>
      </w:r>
      <w:r>
        <w:rPr>
          <w:rFonts w:ascii="Times New Roman" w:hAnsi="Times New Roman"/>
          <w:sz w:val="24"/>
          <w:szCs w:val="24"/>
          <w:lang w:val="ru-RU" w:eastAsia="sr-Latn-CS"/>
        </w:rPr>
        <w:t>/</w:t>
      </w:r>
      <w:r>
        <w:rPr>
          <w:rFonts w:ascii="Times New Roman" w:hAnsi="Times New Roman"/>
          <w:sz w:val="24"/>
          <w:szCs w:val="24"/>
          <w:lang w:eastAsia="sr-Latn-CS"/>
        </w:rPr>
        <w:t>DVD</w:t>
      </w:r>
      <w:r>
        <w:rPr>
          <w:rFonts w:ascii="Times New Roman" w:hAnsi="Times New Roman"/>
          <w:sz w:val="24"/>
          <w:szCs w:val="24"/>
          <w:lang w:val="ru-RU" w:eastAsia="sr-Latn-CS"/>
        </w:rPr>
        <w:t xml:space="preserve"> R/W drive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>.”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2A0905">
        <w:rPr>
          <w:rFonts w:ascii="Times New Roman" w:hAnsi="Times New Roman"/>
          <w:sz w:val="24"/>
          <w:szCs w:val="24"/>
          <w:lang w:val="ru-RU" w:eastAsia="sr-Latn-CS"/>
        </w:rPr>
        <w:t>на начин да гласи: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2A0905">
        <w:rPr>
          <w:rFonts w:ascii="Times New Roman" w:hAnsi="Times New Roman"/>
          <w:sz w:val="24"/>
          <w:szCs w:val="24"/>
          <w:lang w:val="ru-RU" w:eastAsia="sr-Latn-CS"/>
        </w:rPr>
        <w:t>“</w:t>
      </w:r>
      <w:r>
        <w:rPr>
          <w:rFonts w:ascii="Times New Roman" w:hAnsi="Times New Roman"/>
          <w:sz w:val="24"/>
          <w:szCs w:val="24"/>
          <w:lang w:eastAsia="sr-Latn-CS"/>
        </w:rPr>
        <w:t>CD</w:t>
      </w:r>
      <w:r>
        <w:rPr>
          <w:rFonts w:ascii="Times New Roman" w:hAnsi="Times New Roman"/>
          <w:sz w:val="24"/>
          <w:szCs w:val="24"/>
          <w:lang w:val="ru-RU" w:eastAsia="sr-Latn-CS"/>
        </w:rPr>
        <w:t>/</w:t>
      </w:r>
      <w:r>
        <w:rPr>
          <w:rFonts w:ascii="Times New Roman" w:hAnsi="Times New Roman"/>
          <w:sz w:val="24"/>
          <w:szCs w:val="24"/>
          <w:lang w:eastAsia="sr-Latn-CS"/>
        </w:rPr>
        <w:t>DVD</w:t>
      </w:r>
      <w:r>
        <w:rPr>
          <w:rFonts w:ascii="Times New Roman" w:hAnsi="Times New Roman"/>
          <w:sz w:val="24"/>
          <w:szCs w:val="24"/>
          <w:lang w:val="ru-RU" w:eastAsia="sr-Latn-CS"/>
        </w:rPr>
        <w:t xml:space="preserve"> R/W drive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 и интегрисани </w:t>
      </w:r>
      <w:r>
        <w:rPr>
          <w:rFonts w:ascii="Times New Roman" w:hAnsi="Times New Roman"/>
          <w:sz w:val="24"/>
          <w:szCs w:val="24"/>
          <w:lang w:eastAsia="sr-Latn-CS"/>
        </w:rPr>
        <w:t>HDD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>”</w:t>
      </w:r>
    </w:p>
    <w:p w:rsid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За је </w:t>
      </w:r>
      <w:r>
        <w:rPr>
          <w:rFonts w:ascii="Times New Roman" w:hAnsi="Times New Roman"/>
          <w:sz w:val="24"/>
          <w:szCs w:val="24"/>
          <w:lang w:eastAsia="sr-Latn-CS"/>
        </w:rPr>
        <w:t>HDD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 је битно да се налази интегрисан у апарату, док </w:t>
      </w:r>
      <w:r>
        <w:rPr>
          <w:rFonts w:ascii="Times New Roman" w:hAnsi="Times New Roman"/>
          <w:sz w:val="24"/>
          <w:szCs w:val="24"/>
          <w:lang w:eastAsia="sr-Latn-CS"/>
        </w:rPr>
        <w:t>CD</w:t>
      </w:r>
      <w:r>
        <w:rPr>
          <w:rFonts w:ascii="Times New Roman" w:hAnsi="Times New Roman"/>
          <w:sz w:val="24"/>
          <w:szCs w:val="24"/>
          <w:lang w:val="ru-RU" w:eastAsia="sr-Latn-CS"/>
        </w:rPr>
        <w:t>/</w:t>
      </w:r>
      <w:r>
        <w:rPr>
          <w:rFonts w:ascii="Times New Roman" w:hAnsi="Times New Roman"/>
          <w:sz w:val="24"/>
          <w:szCs w:val="24"/>
          <w:lang w:eastAsia="sr-Latn-CS"/>
        </w:rPr>
        <w:t>DVD</w:t>
      </w:r>
      <w:r>
        <w:rPr>
          <w:rFonts w:ascii="Times New Roman" w:hAnsi="Times New Roman"/>
          <w:sz w:val="24"/>
          <w:szCs w:val="24"/>
          <w:lang w:val="ru-RU" w:eastAsia="sr-Latn-CS"/>
        </w:rPr>
        <w:t xml:space="preserve"> R/W </w:t>
      </w:r>
      <w:r>
        <w:rPr>
          <w:rFonts w:ascii="Times New Roman" w:hAnsi="Times New Roman"/>
          <w:sz w:val="24"/>
          <w:szCs w:val="24"/>
          <w:lang w:val="ru-RU" w:eastAsia="sr-Latn-CS"/>
        </w:rPr>
        <w:t>drive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 може бити и ван апарата без да ремети радни ток.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050A05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050A0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050A05">
        <w:rPr>
          <w:rFonts w:ascii="Times New Roman" w:hAnsi="Times New Roman"/>
          <w:b/>
          <w:sz w:val="24"/>
          <w:szCs w:val="24"/>
          <w:lang w:val="ru-RU" w:eastAsia="sr-Latn-CS"/>
        </w:rPr>
        <w:t>Наручилац остаје при свом захтеву из Конкурсне документације.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</w:p>
    <w:p w:rsid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3</w:t>
      </w:r>
      <w:r w:rsidRPr="009C5EBF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. Питање:</w:t>
      </w:r>
      <w:r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>Да ли је за наручиоца прихватљиво да карактеристике под тачком 1.10,</w:t>
      </w:r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sr-Latn-CS"/>
        </w:rPr>
        <w:t xml:space="preserve">1.15 </w:t>
      </w:r>
      <w:r>
        <w:rPr>
          <w:rFonts w:ascii="Times New Roman" w:hAnsi="Times New Roman"/>
          <w:sz w:val="24"/>
          <w:szCs w:val="24"/>
          <w:lang w:val="sr-Cyrl-RS" w:eastAsia="sr-Latn-CS"/>
        </w:rPr>
        <w:t>и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 1.16 измести из минималних техничких карактеристика у</w:t>
      </w:r>
      <w:r>
        <w:rPr>
          <w:rFonts w:ascii="Times New Roman" w:hAnsi="Times New Roman"/>
          <w:sz w:val="24"/>
          <w:szCs w:val="24"/>
          <w:lang w:val="ru-RU" w:eastAsia="sr-Latn-CS"/>
        </w:rPr>
        <w:t xml:space="preserve"> техничко технолошке предности и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 xml:space="preserve"> дефинише бодове за</w:t>
      </w:r>
      <w:r>
        <w:rPr>
          <w:rFonts w:ascii="Times New Roman" w:hAnsi="Times New Roman"/>
          <w:sz w:val="24"/>
          <w:szCs w:val="24"/>
          <w:lang w:val="ru-RU" w:eastAsia="sr-Latn-CS"/>
        </w:rPr>
        <w:t xml:space="preserve"> исту</w:t>
      </w:r>
      <w:r w:rsidRPr="002A0905">
        <w:rPr>
          <w:rFonts w:ascii="Times New Roman" w:hAnsi="Times New Roman"/>
          <w:sz w:val="24"/>
          <w:szCs w:val="24"/>
          <w:lang w:val="ru-RU" w:eastAsia="sr-Latn-CS"/>
        </w:rPr>
        <w:t>, а уједно би на овај начин поступак добио на конкурентности.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050A05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050A0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050A05">
        <w:rPr>
          <w:rFonts w:ascii="Times New Roman" w:hAnsi="Times New Roman"/>
          <w:b/>
          <w:sz w:val="24"/>
          <w:szCs w:val="24"/>
          <w:lang w:val="ru-RU" w:eastAsia="sr-Latn-CS"/>
        </w:rPr>
        <w:t xml:space="preserve">Наручилац остаје при </w:t>
      </w:r>
      <w:r>
        <w:rPr>
          <w:rFonts w:ascii="Times New Roman" w:hAnsi="Times New Roman"/>
          <w:b/>
          <w:sz w:val="24"/>
          <w:szCs w:val="24"/>
          <w:lang w:val="ru-RU" w:eastAsia="sr-Latn-CS"/>
        </w:rPr>
        <w:t>бодовању које је дефинисано Конкурсном документацијом</w:t>
      </w:r>
      <w:r w:rsidRPr="00050A05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Pr="002A0905">
        <w:rPr>
          <w:rFonts w:ascii="Times New Roman" w:hAnsi="Times New Roman"/>
          <w:sz w:val="24"/>
          <w:szCs w:val="24"/>
          <w:lang w:val="sr-Cyrl-CS"/>
        </w:rPr>
        <w:t>Одговор у</w:t>
      </w:r>
      <w:r>
        <w:rPr>
          <w:rFonts w:ascii="Times New Roman" w:hAnsi="Times New Roman"/>
          <w:sz w:val="24"/>
          <w:szCs w:val="24"/>
          <w:lang w:val="sr-Cyrl-CS"/>
        </w:rPr>
        <w:t xml:space="preserve"> са вези тачком 1.10: У складу са Изменом и допуном к</w:t>
      </w:r>
      <w:r w:rsidRPr="002A0905">
        <w:rPr>
          <w:rFonts w:ascii="Times New Roman" w:hAnsi="Times New Roman"/>
          <w:sz w:val="24"/>
          <w:szCs w:val="24"/>
          <w:lang w:val="sr-Cyrl-CS"/>
        </w:rPr>
        <w:t>онкурсне документације</w:t>
      </w:r>
      <w:r w:rsidRPr="002A0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број 1 која је објављена на Порталу јавних набавки дана 10.12.2015. године.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A0905">
        <w:rPr>
          <w:rFonts w:ascii="Times New Roman" w:hAnsi="Times New Roman"/>
          <w:sz w:val="24"/>
          <w:szCs w:val="24"/>
          <w:lang w:val="sr-Cyrl-CS"/>
        </w:rPr>
        <w:lastRenderedPageBreak/>
        <w:t xml:space="preserve">Б)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A0905">
        <w:rPr>
          <w:rFonts w:ascii="Times New Roman" w:hAnsi="Times New Roman"/>
          <w:sz w:val="24"/>
          <w:szCs w:val="24"/>
          <w:lang w:val="sr-Cyrl-CS"/>
        </w:rPr>
        <w:t>Одговор у</w:t>
      </w:r>
      <w:r>
        <w:rPr>
          <w:rFonts w:ascii="Times New Roman" w:hAnsi="Times New Roman"/>
          <w:sz w:val="24"/>
          <w:szCs w:val="24"/>
          <w:lang w:val="sr-Cyrl-CS"/>
        </w:rPr>
        <w:t xml:space="preserve"> са вези тачком </w:t>
      </w:r>
      <w:r>
        <w:rPr>
          <w:rFonts w:ascii="Times New Roman" w:hAnsi="Times New Roman"/>
          <w:sz w:val="24"/>
          <w:szCs w:val="24"/>
          <w:lang w:val="sr-Cyrl-CS"/>
        </w:rPr>
        <w:t xml:space="preserve">1.15: </w:t>
      </w:r>
      <w:proofErr w:type="spellStart"/>
      <w:r w:rsidRPr="002A0905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2A0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905">
        <w:rPr>
          <w:rFonts w:ascii="Times New Roman" w:hAnsi="Times New Roman"/>
          <w:sz w:val="24"/>
          <w:szCs w:val="24"/>
        </w:rPr>
        <w:t>остаје</w:t>
      </w:r>
      <w:proofErr w:type="spellEnd"/>
      <w:r w:rsidRPr="002A0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905">
        <w:rPr>
          <w:rFonts w:ascii="Times New Roman" w:hAnsi="Times New Roman"/>
          <w:sz w:val="24"/>
          <w:szCs w:val="24"/>
        </w:rPr>
        <w:t>при</w:t>
      </w:r>
      <w:proofErr w:type="spellEnd"/>
      <w:r w:rsidRPr="002A0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905">
        <w:rPr>
          <w:rFonts w:ascii="Times New Roman" w:hAnsi="Times New Roman"/>
          <w:sz w:val="24"/>
          <w:szCs w:val="24"/>
        </w:rPr>
        <w:t>свом</w:t>
      </w:r>
      <w:proofErr w:type="spellEnd"/>
      <w:r w:rsidRPr="002A0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905">
        <w:rPr>
          <w:rFonts w:ascii="Times New Roman" w:hAnsi="Times New Roman"/>
          <w:sz w:val="24"/>
          <w:szCs w:val="24"/>
        </w:rPr>
        <w:t>захтеву</w:t>
      </w:r>
      <w:proofErr w:type="spellEnd"/>
      <w:r w:rsidRPr="002A0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905">
        <w:rPr>
          <w:rFonts w:ascii="Times New Roman" w:hAnsi="Times New Roman"/>
          <w:sz w:val="24"/>
          <w:szCs w:val="24"/>
        </w:rPr>
        <w:t>из</w:t>
      </w:r>
      <w:proofErr w:type="spellEnd"/>
      <w:r w:rsidRPr="002A0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905"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2A0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905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2A0905">
        <w:rPr>
          <w:rFonts w:ascii="Times New Roman" w:hAnsi="Times New Roman"/>
          <w:sz w:val="24"/>
          <w:szCs w:val="24"/>
          <w:lang w:val="sr-Cyrl-CS"/>
        </w:rPr>
        <w:t>.</w:t>
      </w:r>
    </w:p>
    <w:p w:rsidR="002A0905" w:rsidRPr="002A0905" w:rsidRDefault="002A0905" w:rsidP="002A0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A0905">
        <w:rPr>
          <w:rFonts w:ascii="Times New Roman" w:hAnsi="Times New Roman"/>
          <w:sz w:val="24"/>
          <w:szCs w:val="24"/>
          <w:lang w:val="sr-Cyrl-CS"/>
        </w:rPr>
        <w:t>Ц) Одговор у</w:t>
      </w:r>
      <w:r>
        <w:rPr>
          <w:rFonts w:ascii="Times New Roman" w:hAnsi="Times New Roman"/>
          <w:sz w:val="24"/>
          <w:szCs w:val="24"/>
          <w:lang w:val="sr-Cyrl-CS"/>
        </w:rPr>
        <w:t xml:space="preserve"> са вези тачком </w:t>
      </w:r>
      <w:r w:rsidRPr="002A0905">
        <w:rPr>
          <w:rFonts w:ascii="Times New Roman" w:hAnsi="Times New Roman"/>
          <w:sz w:val="24"/>
          <w:szCs w:val="24"/>
          <w:lang w:val="sr-Cyrl-CS"/>
        </w:rPr>
        <w:t>1.16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 w:rsidRPr="002A0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складу са Изменом и допуном к</w:t>
      </w:r>
      <w:r w:rsidRPr="002A0905">
        <w:rPr>
          <w:rFonts w:ascii="Times New Roman" w:hAnsi="Times New Roman"/>
          <w:sz w:val="24"/>
          <w:szCs w:val="24"/>
          <w:lang w:val="sr-Cyrl-CS"/>
        </w:rPr>
        <w:t xml:space="preserve">онкурсне документације </w:t>
      </w:r>
      <w:r>
        <w:rPr>
          <w:rFonts w:ascii="Times New Roman" w:hAnsi="Times New Roman"/>
          <w:sz w:val="24"/>
          <w:szCs w:val="24"/>
          <w:lang w:val="sr-Cyrl-CS"/>
        </w:rPr>
        <w:t>број 1 која је објављена на Порталу јавних набавки дана 10.12.2015. године.</w:t>
      </w:r>
    </w:p>
    <w:p w:rsidR="002A0905" w:rsidRDefault="002A0905" w:rsidP="00050A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</w:p>
    <w:p w:rsidR="002A0905" w:rsidRPr="00050A05" w:rsidRDefault="002A0905" w:rsidP="00050A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</w:p>
    <w:p w:rsidR="00A542EA" w:rsidRPr="00EE504E" w:rsidRDefault="00A542EA" w:rsidP="00F437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E504E">
        <w:rPr>
          <w:rFonts w:ascii="Times New Roman" w:hAnsi="Times New Roman"/>
          <w:b/>
          <w:sz w:val="24"/>
          <w:szCs w:val="24"/>
          <w:lang w:val="sr-Cyrl-RS"/>
        </w:rPr>
        <w:t>С поштовањем,</w:t>
      </w:r>
      <w:r w:rsidRPr="00EE504E">
        <w:rPr>
          <w:rFonts w:ascii="Times New Roman" w:hAnsi="Times New Roman"/>
          <w:b/>
          <w:sz w:val="24"/>
          <w:szCs w:val="24"/>
        </w:rPr>
        <w:tab/>
      </w:r>
    </w:p>
    <w:p w:rsidR="00A542EA" w:rsidRPr="00EE504E" w:rsidRDefault="00A542EA" w:rsidP="00F43797">
      <w:pPr>
        <w:tabs>
          <w:tab w:val="left" w:pos="1124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EE504E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УПРАВА</w:t>
      </w:r>
      <w:r w:rsidRPr="00EE504E">
        <w:rPr>
          <w:rFonts w:ascii="Times New Roman" w:hAnsi="Times New Roman"/>
          <w:b/>
          <w:bCs/>
          <w:smallCaps/>
          <w:sz w:val="24"/>
          <w:szCs w:val="24"/>
        </w:rPr>
        <w:t xml:space="preserve"> ЗА КАПИТАЛНА УЛАГАЊА</w:t>
      </w:r>
    </w:p>
    <w:p w:rsidR="00A542EA" w:rsidRPr="00EE504E" w:rsidRDefault="00A542EA" w:rsidP="00F43797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EE504E">
        <w:rPr>
          <w:rFonts w:ascii="Times New Roman" w:hAnsi="Times New Roman"/>
          <w:b/>
          <w:bCs/>
          <w:smallCaps/>
          <w:sz w:val="24"/>
          <w:szCs w:val="24"/>
        </w:rPr>
        <w:t>АУТОНОМНЕ ПОКРАЈИНЕ ВОЈВОДИНЕ</w:t>
      </w:r>
    </w:p>
    <w:p w:rsidR="00A542EA" w:rsidRPr="00EE504E" w:rsidRDefault="00A542EA" w:rsidP="00F437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E504E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</w:t>
      </w:r>
      <w:r w:rsidR="00AE728C">
        <w:rPr>
          <w:rFonts w:ascii="Times New Roman" w:hAnsi="Times New Roman"/>
          <w:b/>
          <w:color w:val="000000"/>
          <w:sz w:val="24"/>
          <w:szCs w:val="24"/>
        </w:rPr>
        <w:t>136-404-294</w:t>
      </w:r>
      <w:r w:rsidR="00EE504E" w:rsidRPr="00EE504E">
        <w:rPr>
          <w:rFonts w:ascii="Times New Roman" w:hAnsi="Times New Roman"/>
          <w:b/>
          <w:color w:val="000000"/>
          <w:sz w:val="24"/>
          <w:szCs w:val="24"/>
        </w:rPr>
        <w:t>/2015-03</w:t>
      </w:r>
    </w:p>
    <w:sectPr w:rsidR="00A542EA" w:rsidRPr="00EE504E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B75"/>
    <w:multiLevelType w:val="hybridMultilevel"/>
    <w:tmpl w:val="1A1C2AB4"/>
    <w:lvl w:ilvl="0" w:tplc="DB746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E45"/>
    <w:rsid w:val="00025D4F"/>
    <w:rsid w:val="00030281"/>
    <w:rsid w:val="00050A05"/>
    <w:rsid w:val="00084BD4"/>
    <w:rsid w:val="000868D1"/>
    <w:rsid w:val="00122B07"/>
    <w:rsid w:val="001622F2"/>
    <w:rsid w:val="001D4148"/>
    <w:rsid w:val="00270C82"/>
    <w:rsid w:val="002A0905"/>
    <w:rsid w:val="002E64EA"/>
    <w:rsid w:val="00312937"/>
    <w:rsid w:val="003446D6"/>
    <w:rsid w:val="00345134"/>
    <w:rsid w:val="00356B36"/>
    <w:rsid w:val="00370777"/>
    <w:rsid w:val="003923CE"/>
    <w:rsid w:val="003B046B"/>
    <w:rsid w:val="003B0E76"/>
    <w:rsid w:val="003B305D"/>
    <w:rsid w:val="003B645E"/>
    <w:rsid w:val="003F3C38"/>
    <w:rsid w:val="003F5CD2"/>
    <w:rsid w:val="00405DA9"/>
    <w:rsid w:val="00416345"/>
    <w:rsid w:val="00436AD7"/>
    <w:rsid w:val="00482DD2"/>
    <w:rsid w:val="005213DA"/>
    <w:rsid w:val="0054779E"/>
    <w:rsid w:val="00590AFA"/>
    <w:rsid w:val="00637396"/>
    <w:rsid w:val="006779EA"/>
    <w:rsid w:val="00683973"/>
    <w:rsid w:val="006922ED"/>
    <w:rsid w:val="006A39FB"/>
    <w:rsid w:val="007A57FA"/>
    <w:rsid w:val="007C012F"/>
    <w:rsid w:val="007C501E"/>
    <w:rsid w:val="00815FB2"/>
    <w:rsid w:val="00833908"/>
    <w:rsid w:val="00854CDB"/>
    <w:rsid w:val="008A311E"/>
    <w:rsid w:val="008A42BD"/>
    <w:rsid w:val="008C03E8"/>
    <w:rsid w:val="008C208F"/>
    <w:rsid w:val="008E4AE7"/>
    <w:rsid w:val="009C5EBF"/>
    <w:rsid w:val="009D02EA"/>
    <w:rsid w:val="009F3D26"/>
    <w:rsid w:val="00A24A35"/>
    <w:rsid w:val="00A41223"/>
    <w:rsid w:val="00A542EA"/>
    <w:rsid w:val="00A73969"/>
    <w:rsid w:val="00A74CE9"/>
    <w:rsid w:val="00A84F84"/>
    <w:rsid w:val="00A86735"/>
    <w:rsid w:val="00AD0942"/>
    <w:rsid w:val="00AE4AF2"/>
    <w:rsid w:val="00AE728C"/>
    <w:rsid w:val="00AF1C1D"/>
    <w:rsid w:val="00B21494"/>
    <w:rsid w:val="00B7188C"/>
    <w:rsid w:val="00B8545C"/>
    <w:rsid w:val="00BC3DF1"/>
    <w:rsid w:val="00C40EA6"/>
    <w:rsid w:val="00D13703"/>
    <w:rsid w:val="00D64DB2"/>
    <w:rsid w:val="00D774AB"/>
    <w:rsid w:val="00DB3025"/>
    <w:rsid w:val="00E03D1C"/>
    <w:rsid w:val="00E75555"/>
    <w:rsid w:val="00E82527"/>
    <w:rsid w:val="00EC68C1"/>
    <w:rsid w:val="00EE504E"/>
    <w:rsid w:val="00F01BA9"/>
    <w:rsid w:val="00F43797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F43797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TableContents">
    <w:name w:val="Table Contents"/>
    <w:basedOn w:val="Normal"/>
    <w:rsid w:val="009C5E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Tajna Lakić</cp:lastModifiedBy>
  <cp:revision>3</cp:revision>
  <cp:lastPrinted>2015-09-08T09:17:00Z</cp:lastPrinted>
  <dcterms:created xsi:type="dcterms:W3CDTF">2015-12-10T14:00:00Z</dcterms:created>
  <dcterms:modified xsi:type="dcterms:W3CDTF">2015-12-10T14:12:00Z</dcterms:modified>
</cp:coreProperties>
</file>