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6CA1">
        <w:rPr>
          <w:rFonts w:ascii="Times New Roman" w:hAnsi="Times New Roman" w:cs="Times New Roman"/>
          <w:sz w:val="24"/>
          <w:szCs w:val="24"/>
          <w:lang w:val="sr-Cyrl-RS"/>
        </w:rPr>
        <w:t>ФОНД ЗА КАПИТАЛНА УЛАГАЊА</w:t>
      </w: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6CA1">
        <w:rPr>
          <w:rFonts w:ascii="Times New Roman" w:hAnsi="Times New Roman" w:cs="Times New Roman"/>
          <w:sz w:val="24"/>
          <w:szCs w:val="24"/>
          <w:lang w:val="sr-Cyrl-RS"/>
        </w:rPr>
        <w:t>АУТОНОМНЕ ПОКРАЈИНЕ ВОЈВОДИНЕ</w:t>
      </w: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A1">
        <w:rPr>
          <w:rFonts w:ascii="Times New Roman" w:hAnsi="Times New Roman" w:cs="Times New Roman"/>
          <w:smallCaps/>
          <w:sz w:val="24"/>
          <w:szCs w:val="24"/>
        </w:rPr>
        <w:t>Број</w:t>
      </w:r>
      <w:r w:rsidRPr="00A96CA1">
        <w:rPr>
          <w:rFonts w:ascii="Times New Roman" w:hAnsi="Times New Roman" w:cs="Times New Roman"/>
          <w:sz w:val="24"/>
          <w:szCs w:val="24"/>
        </w:rPr>
        <w:t>: 404-66/2014</w:t>
      </w: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E86195">
        <w:rPr>
          <w:rFonts w:ascii="Times New Roman" w:hAnsi="Times New Roman" w:cs="Times New Roman"/>
          <w:sz w:val="24"/>
          <w:szCs w:val="24"/>
        </w:rPr>
        <w:t>12</w:t>
      </w:r>
      <w:r w:rsidRPr="00A96CA1">
        <w:rPr>
          <w:rFonts w:ascii="Times New Roman" w:hAnsi="Times New Roman" w:cs="Times New Roman"/>
          <w:sz w:val="24"/>
          <w:szCs w:val="24"/>
        </w:rPr>
        <w:t>.08.2014. године</w:t>
      </w: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6CA1">
        <w:rPr>
          <w:rFonts w:ascii="Times New Roman" w:hAnsi="Times New Roman" w:cs="Times New Roman"/>
          <w:sz w:val="24"/>
          <w:szCs w:val="24"/>
          <w:lang w:val="sr-Cyrl-RS"/>
        </w:rPr>
        <w:t>НОВИ САД</w:t>
      </w:r>
    </w:p>
    <w:p w:rsidR="00A96CA1" w:rsidRPr="00A96CA1" w:rsidRDefault="00A96CA1" w:rsidP="00A96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CA1" w:rsidRPr="00A96CA1" w:rsidRDefault="00A96CA1" w:rsidP="00A96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96CA1">
        <w:rPr>
          <w:rFonts w:ascii="Times New Roman" w:hAnsi="Times New Roman" w:cs="Times New Roman"/>
          <w:sz w:val="24"/>
          <w:szCs w:val="24"/>
          <w:lang w:val="sr-Cyrl-RS"/>
        </w:rPr>
        <w:t>Фонд за капитална улагања АП Војводине спроводи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добара – 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вишеенергетски </w:t>
      </w:r>
      <w:r w:rsidRPr="00A96CA1">
        <w:rPr>
          <w:rFonts w:ascii="Times New Roman" w:hAnsi="Times New Roman" w:cs="Times New Roman"/>
          <w:sz w:val="24"/>
          <w:szCs w:val="24"/>
        </w:rPr>
        <w:t>линеарни акцелератори са пратећом опремом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 за радиолошку терапију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, број јавне набавке </w:t>
      </w:r>
      <w:r w:rsidRPr="00A96CA1">
        <w:rPr>
          <w:rFonts w:ascii="Times New Roman" w:hAnsi="Times New Roman" w:cs="Times New Roman"/>
          <w:sz w:val="24"/>
          <w:szCs w:val="24"/>
        </w:rPr>
        <w:t>404-66/2014,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је Позив за подношење понуда објављен на Порталу јавних набавки дана </w:t>
      </w:r>
      <w:r w:rsidRPr="00A96CA1">
        <w:rPr>
          <w:rFonts w:ascii="Times New Roman" w:hAnsi="Times New Roman" w:cs="Times New Roman"/>
          <w:sz w:val="24"/>
          <w:szCs w:val="24"/>
          <w:lang w:eastAsia="sr-Latn-RS"/>
        </w:rPr>
        <w:t>30.06.2014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A96CA1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аинтересованo лицe 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>je доставилo Наручиоцу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путем електронске поште Захтев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додатна појашњења у вези са припремањем понуде.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Захтев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 je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код Наручиоца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заведен 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049B">
        <w:rPr>
          <w:rFonts w:ascii="Times New Roman" w:hAnsi="Times New Roman" w:cs="Times New Roman"/>
          <w:sz w:val="24"/>
          <w:szCs w:val="24"/>
          <w:lang w:val="sr-Cyrl-RS"/>
        </w:rPr>
        <w:t xml:space="preserve">11.08.2014. 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под </w:t>
      </w:r>
      <w:r w:rsidRPr="00A96CA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бројем </w:t>
      </w:r>
      <w:r w:rsidR="0065049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1276</w:t>
      </w:r>
      <w:r w:rsidRPr="00C54F08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C54F08">
        <w:rPr>
          <w:rFonts w:ascii="Times New Roman" w:hAnsi="Times New Roman" w:cs="Times New Roman"/>
          <w:sz w:val="24"/>
          <w:szCs w:val="24"/>
        </w:rPr>
        <w:t>III</w:t>
      </w:r>
      <w:r w:rsidRPr="00A96CA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/2014.</w:t>
      </w:r>
    </w:p>
    <w:p w:rsid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6CA1">
        <w:rPr>
          <w:rFonts w:ascii="Times New Roman" w:hAnsi="Times New Roman" w:cs="Times New Roman"/>
          <w:color w:val="000000"/>
          <w:sz w:val="24"/>
          <w:szCs w:val="24"/>
        </w:rPr>
        <w:t>У складу са чланом 63. став 2. и 3. Закона о јавним набавкама</w:t>
      </w:r>
      <w:r w:rsidRPr="00A96CA1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Pr="00A96CA1">
        <w:rPr>
          <w:rFonts w:ascii="Times New Roman" w:hAnsi="Times New Roman" w:cs="Times New Roman"/>
          <w:sz w:val="24"/>
          <w:szCs w:val="24"/>
          <w:lang w:val="sr-Cyrl-RS"/>
        </w:rPr>
        <w:t>Службени гласник   РС“, бр.124/12), достављамо одговор на:</w:t>
      </w:r>
    </w:p>
    <w:p w:rsidR="00A96CA1" w:rsidRP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CA1" w:rsidRDefault="00A96CA1" w:rsidP="00A9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96CA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1.</w:t>
      </w:r>
    </w:p>
    <w:p w:rsidR="0065049B" w:rsidRDefault="00E86195" w:rsidP="00E8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95">
        <w:rPr>
          <w:rFonts w:ascii="Times New Roman" w:hAnsi="Times New Roman" w:cs="Times New Roman"/>
          <w:sz w:val="24"/>
          <w:szCs w:val="24"/>
        </w:rPr>
        <w:t>Наручилац је у питањима и одговорима објављеним на порталу дана 18.07.2014. позитивно одговорио на захтев потенцијалног понуђача одговором под бр. 15. да се рок важења гаранције за повраћај 25% аванса заврши Квантитативном примопредајом предмета набавке (потписивањем Записника о квантитативној примопредаји добара) из разумљивих разлога јер се у датом моменту аванс и више него у целости оправдава.</w:t>
      </w:r>
    </w:p>
    <w:p w:rsidR="00E86195" w:rsidRPr="00E86195" w:rsidRDefault="00E86195" w:rsidP="00E8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95">
        <w:rPr>
          <w:rFonts w:ascii="Times New Roman" w:hAnsi="Times New Roman" w:cs="Times New Roman"/>
          <w:sz w:val="24"/>
          <w:szCs w:val="24"/>
        </w:rPr>
        <w:t>Наручилац међутим вероватно грешком није овај свој став адекватно преточио у измене и допуне конкурсне документације бр. 3 од 24.07.2014. под тачком број 9, где је и даље остао исти услов да банкарска гаранција за повраћај аванса од 25% остаје на снази до момента потписивања записника о квантитативно и квалитативно усаглашеном пријему. Апелујемо још једном да наручилац сходно свом одговору под бр. 15 као а да би то било у сагласности и са предвиђеним условима плаћања (правдањем аванса код квантитативне примопредаје издавањем рачуна) поново измени конкурсну документацију у свим партијама, наводећи овај део текста као у наставку:</w:t>
      </w:r>
    </w:p>
    <w:p w:rsidR="00A96CA1" w:rsidRDefault="00E86195" w:rsidP="00E8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6">
        <w:rPr>
          <w:rFonts w:ascii="Times New Roman" w:hAnsi="Times New Roman" w:cs="Times New Roman"/>
          <w:sz w:val="24"/>
          <w:szCs w:val="24"/>
          <w:u w:val="single"/>
        </w:rPr>
        <w:t>’’у тренутку закључења уговора, а најкасније у року од 7 дана од дана закључења</w:t>
      </w:r>
      <w:r w:rsidRPr="00E86195">
        <w:rPr>
          <w:rFonts w:ascii="Times New Roman" w:hAnsi="Times New Roman" w:cs="Times New Roman"/>
          <w:sz w:val="24"/>
          <w:szCs w:val="24"/>
        </w:rPr>
        <w:t xml:space="preserve"> уговора, </w:t>
      </w:r>
      <w:r w:rsidRPr="00B87DE6">
        <w:rPr>
          <w:rFonts w:ascii="Times New Roman" w:hAnsi="Times New Roman" w:cs="Times New Roman"/>
          <w:b/>
          <w:sz w:val="24"/>
          <w:szCs w:val="24"/>
        </w:rPr>
        <w:t>банкарску гаранцију за повраћај авансног плаћања</w:t>
      </w:r>
      <w:r w:rsidRPr="00E86195">
        <w:rPr>
          <w:rFonts w:ascii="Times New Roman" w:hAnsi="Times New Roman" w:cs="Times New Roman"/>
          <w:sz w:val="24"/>
          <w:szCs w:val="24"/>
        </w:rPr>
        <w:t>, издату у висини од 25% од вредности закљученог уговора, са ПДВ-ом са роком важности до потписивања Записника о квантитативно усаглашеном пријему.’’</w:t>
      </w:r>
    </w:p>
    <w:p w:rsidR="00E86195" w:rsidRPr="00A96CA1" w:rsidRDefault="00E86195" w:rsidP="00E8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95" w:rsidRPr="002740E1" w:rsidRDefault="007F7934" w:rsidP="00E861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2740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Одговор Наручиоца</w:t>
      </w:r>
      <w:r w:rsidRPr="002740E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0D76B9" w:rsidRPr="002740E1" w:rsidRDefault="00B87DE6" w:rsidP="00B87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E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Не прихвата се предлог</w:t>
      </w:r>
      <w:r w:rsidR="00CD65D2" w:rsidRPr="00274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65D2" w:rsidRPr="002740E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заинтересованог лица. </w:t>
      </w:r>
      <w:r w:rsidR="002740E1" w:rsidRPr="000526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том делу Конкурсна документација</w:t>
      </w:r>
      <w:r w:rsidR="002740E1" w:rsidRPr="000526C7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2740E1" w:rsidRPr="000526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неће мењати.</w:t>
      </w:r>
      <w:bookmarkStart w:id="0" w:name="_GoBack"/>
      <w:bookmarkEnd w:id="0"/>
    </w:p>
    <w:p w:rsidR="0065049B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val="sr-Cyrl-RS"/>
        </w:rPr>
      </w:pPr>
      <w:r w:rsidRPr="0023651C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val="sr-Cyrl-RS"/>
        </w:rPr>
        <w:t xml:space="preserve">Питање 2. </w:t>
      </w:r>
    </w:p>
    <w:p w:rsidR="0023651C" w:rsidRPr="0065049B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val="sr-Cyrl-R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Наручилац је у питањима и одговорима објављеним на порталу дана 18.07.2014., код одговора број 17 на питање потенцијалног понуђача о условима плаћања, оставио неизмењене услове плаћања из првобитног текста конкурсне документације (измењен само рок дана плаћања у 45 дана), игноришући суштинске елементе и неопходност њихове измене као што су: 1) износи плаћања у процентима, 2) раздвајање услова плаћања за робу и услуге (јер за услуге не постоји квантитативна примопредаја па тако ни ИИ рата плаћања), 3) различит порески третман за обуке у земљи и обуке у </w:t>
      </w: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lastRenderedPageBreak/>
        <w:t>иностранству као и 4) немогућност поновног издавања рачуна за исту робу код ИИИ рате плаћања јер је по Закону о ПДВ промет већ настао код претходне рате (фазе).</w:t>
      </w:r>
    </w:p>
    <w:p w:rsidR="0023651C" w:rsidRPr="0023651C" w:rsidRDefault="0023651C" w:rsidP="0023651C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Још једном апелујемо на наручиоца да услове плаћања дефинише разумљиво и у складу са законским прописима а како би и он и потенцијални понуђачи могли да разумеју новчане токове по овом пројекту и ускладе текст потенцијалног уговора са законским захтевима и тиме обема странама олакшају реализацију овог финансијски обимног пројекта. Још једном саветујемо да се на следећем примеру базирају услови плаћања за све партије: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За опрему: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-25% аванс у року од 20 дана од достављања гаранција за повраћај аванса и добро извршење посла и предрачуна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-35% у року од 45 дана од потписивања Записника о квантитативном пријему, по испостављеном рачуну 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-40% у року од 45 дана од потписивања Записника о квалитативном пријему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За услуге: </w:t>
      </w:r>
    </w:p>
    <w:p w:rsidR="0023651C" w:rsidRP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-25% аванс у року од 20 дана од достављања гаранција за повраћај аванса и добро извршење посла и предрачуна</w:t>
      </w:r>
    </w:p>
    <w:p w:rsidR="0023651C" w:rsidRDefault="0023651C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23651C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-75% у року од 45 дана од потписивања Записника о квалитативном пријему</w:t>
      </w:r>
    </w:p>
    <w:p w:rsidR="0065049B" w:rsidRPr="0023651C" w:rsidRDefault="0065049B" w:rsidP="0065049B">
      <w:pPr>
        <w:spacing w:after="0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</w:p>
    <w:p w:rsidR="0023651C" w:rsidRPr="00B87DE6" w:rsidRDefault="0023651C" w:rsidP="002365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7F793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Одговор Наручиоца</w:t>
      </w:r>
      <w:r w:rsidRPr="007F793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:</w:t>
      </w:r>
    </w:p>
    <w:p w:rsidR="00400D71" w:rsidRPr="000526C7" w:rsidRDefault="00CD65D2" w:rsidP="00650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E6">
        <w:rPr>
          <w:rFonts w:ascii="Times New Roman" w:hAnsi="Times New Roman" w:cs="Times New Roman"/>
          <w:b/>
          <w:sz w:val="24"/>
          <w:szCs w:val="24"/>
          <w:lang w:val="sr-Cyrl-RS"/>
        </w:rPr>
        <w:t>Не прихвата се предлог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заинтересованог </w:t>
      </w:r>
      <w:r w:rsidRPr="000526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лица. </w:t>
      </w:r>
      <w:r w:rsidR="000526C7" w:rsidRPr="000526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том делу Конкурсна документација</w:t>
      </w:r>
      <w:r w:rsidR="000526C7" w:rsidRPr="000526C7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0526C7" w:rsidRPr="000526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неће мењати.</w:t>
      </w:r>
    </w:p>
    <w:p w:rsidR="0065049B" w:rsidRDefault="00400D71" w:rsidP="00650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00D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3</w:t>
      </w:r>
      <w:r w:rsidRPr="00400D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.</w:t>
      </w:r>
      <w:r w:rsidRPr="00400D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r w:rsidRPr="00400D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Питање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A5208E" w:rsidRPr="0065049B" w:rsidRDefault="00A5208E" w:rsidP="00650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5208E"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  <w:t>У одговорима број 404 – 66/ 2014 на питање бр. 3 везано за уптиме нисте прихватили предлог потенцијалног понуђача – да “у оквиру 6 година укупног гарантног рока, опрема из Партије 1 мора бити у функцији 260 радна дана у години, током радног времена од 8х ујутро до 20х увече, са дозвољеним максималним прекидом од 10 радних дана у једној календарској години.”</w:t>
      </w:r>
    </w:p>
    <w:p w:rsidR="00A5208E" w:rsidRDefault="00A5208E" w:rsidP="0065049B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</w:pPr>
      <w:r w:rsidRPr="00A5208E"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  <w:t>Молимо Наручиоца да још једном размотри да је стандард за уптиме свуда у ЕУ од 95% за радне дане/радне сате (8х ујутро до 20х увече) и прихвати горе наведен предлог како би нам омогућио учествовање у предметној јавној набавци.</w:t>
      </w:r>
    </w:p>
    <w:p w:rsidR="0065049B" w:rsidRDefault="0065049B" w:rsidP="0065049B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</w:pPr>
    </w:p>
    <w:p w:rsidR="00A5208E" w:rsidRPr="000526C7" w:rsidRDefault="00A5208E" w:rsidP="00A520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526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Одговор Наручиоца</w:t>
      </w:r>
      <w:r w:rsidRPr="000526C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0526C7" w:rsidRPr="000526C7" w:rsidRDefault="0039245C" w:rsidP="000526C7">
      <w:pPr>
        <w:pStyle w:val="NormalWeb"/>
        <w:spacing w:before="0" w:beforeAutospacing="0" w:after="120" w:afterAutospacing="0"/>
        <w:jc w:val="both"/>
        <w:rPr>
          <w:b/>
          <w:lang w:val="sr-Cyrl-RS" w:eastAsia="sr-Latn-CS"/>
        </w:rPr>
      </w:pPr>
      <w:r w:rsidRPr="000526C7">
        <w:rPr>
          <w:b/>
          <w:color w:val="000000" w:themeColor="text1"/>
          <w:lang w:val="sr-Cyrl-RS"/>
        </w:rPr>
        <w:t>Не прихвата се предлог</w:t>
      </w:r>
      <w:r w:rsidRPr="000526C7">
        <w:rPr>
          <w:b/>
          <w:color w:val="000000" w:themeColor="text1"/>
        </w:rPr>
        <w:t xml:space="preserve"> </w:t>
      </w:r>
      <w:r>
        <w:rPr>
          <w:b/>
          <w:lang w:val="sr-Cyrl-RS"/>
        </w:rPr>
        <w:t xml:space="preserve">заинтересованог лица. </w:t>
      </w:r>
      <w:r w:rsidR="000526C7">
        <w:rPr>
          <w:color w:val="000000"/>
          <w:lang w:val="sr-Cyrl-RS"/>
        </w:rPr>
        <w:t>У том делу Конкурсна документација</w:t>
      </w:r>
      <w:r w:rsidR="000526C7">
        <w:rPr>
          <w:color w:val="000000"/>
        </w:rPr>
        <w:t xml:space="preserve"> se</w:t>
      </w:r>
      <w:r w:rsidR="000526C7">
        <w:rPr>
          <w:color w:val="000000"/>
          <w:lang w:val="sr-Cyrl-RS"/>
        </w:rPr>
        <w:t xml:space="preserve"> неће мењати.</w:t>
      </w:r>
      <w:r w:rsidR="000526C7">
        <w:rPr>
          <w:lang w:eastAsia="sr-Latn-CS"/>
        </w:rPr>
        <w:t xml:space="preserve"> </w:t>
      </w:r>
      <w:r w:rsidR="000526C7" w:rsidRPr="000526C7">
        <w:rPr>
          <w:b/>
          <w:lang w:eastAsia="sr-Latn-CS"/>
        </w:rPr>
        <w:t>Постојећи линеарни акцелератори на ИОВ су набављени 2004. односно 2006. године и раде у режиму појачане експлоатације, а то значи у три, односно у две смене током целе године.</w:t>
      </w:r>
    </w:p>
    <w:p w:rsidR="00E86195" w:rsidRDefault="00E86195" w:rsidP="00E861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F08" w:rsidRPr="00C54F08" w:rsidRDefault="00C54F08" w:rsidP="00E8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F08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C54F08" w:rsidRPr="00C54F08" w:rsidRDefault="00C54F08" w:rsidP="00C5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ab/>
      </w:r>
    </w:p>
    <w:p w:rsidR="00C54F08" w:rsidRPr="00C54F08" w:rsidRDefault="00C54F08" w:rsidP="00C54F08">
      <w:pPr>
        <w:tabs>
          <w:tab w:val="left" w:pos="1124"/>
        </w:tabs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54F08">
        <w:rPr>
          <w:rFonts w:ascii="Times New Roman" w:hAnsi="Times New Roman" w:cs="Times New Roman"/>
          <w:b/>
          <w:bCs/>
          <w:smallCaps/>
          <w:sz w:val="24"/>
          <w:szCs w:val="24"/>
        </w:rPr>
        <w:t>ФОНД ЗА КАПИТАЛНА УЛАГАЊА</w:t>
      </w:r>
    </w:p>
    <w:p w:rsidR="00C54F08" w:rsidRPr="00C54F08" w:rsidRDefault="00C54F08" w:rsidP="00C54F0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54F08">
        <w:rPr>
          <w:rFonts w:ascii="Times New Roman" w:hAnsi="Times New Roman" w:cs="Times New Roman"/>
          <w:b/>
          <w:bCs/>
          <w:smallCaps/>
          <w:sz w:val="24"/>
          <w:szCs w:val="24"/>
        </w:rPr>
        <w:t>АУТОНОМНЕ ПОКРАЈИНЕ ВОЈВОДИНЕ</w:t>
      </w:r>
    </w:p>
    <w:p w:rsidR="00C54F08" w:rsidRPr="00C54F08" w:rsidRDefault="00C54F08" w:rsidP="00C5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54F08"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404-66/2014 </w:t>
      </w:r>
    </w:p>
    <w:p w:rsidR="00DD6D54" w:rsidRPr="00A96CA1" w:rsidRDefault="00DD6D54" w:rsidP="00A9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D54" w:rsidRPr="00A96CA1" w:rsidRDefault="00DD6D54" w:rsidP="00A9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6D54" w:rsidRPr="00A9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526C7"/>
    <w:rsid w:val="000D76B9"/>
    <w:rsid w:val="0023651C"/>
    <w:rsid w:val="002452C5"/>
    <w:rsid w:val="002740E1"/>
    <w:rsid w:val="0039245C"/>
    <w:rsid w:val="00400D71"/>
    <w:rsid w:val="00446816"/>
    <w:rsid w:val="00497976"/>
    <w:rsid w:val="00586A1B"/>
    <w:rsid w:val="005D3A6F"/>
    <w:rsid w:val="0065049B"/>
    <w:rsid w:val="007027D6"/>
    <w:rsid w:val="007F7934"/>
    <w:rsid w:val="00892789"/>
    <w:rsid w:val="00921487"/>
    <w:rsid w:val="00927D4D"/>
    <w:rsid w:val="009F737D"/>
    <w:rsid w:val="00A10AE9"/>
    <w:rsid w:val="00A5208E"/>
    <w:rsid w:val="00A60977"/>
    <w:rsid w:val="00A96CA1"/>
    <w:rsid w:val="00B026D8"/>
    <w:rsid w:val="00B87DE6"/>
    <w:rsid w:val="00C51F21"/>
    <w:rsid w:val="00C54F08"/>
    <w:rsid w:val="00CD65D2"/>
    <w:rsid w:val="00D77550"/>
    <w:rsid w:val="00DD6D54"/>
    <w:rsid w:val="00E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10FFA-B2E5-4D82-B75A-E3BE886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52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6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</dc:creator>
  <cp:lastModifiedBy>Snezana</cp:lastModifiedBy>
  <cp:revision>8</cp:revision>
  <dcterms:created xsi:type="dcterms:W3CDTF">2014-08-13T06:41:00Z</dcterms:created>
  <dcterms:modified xsi:type="dcterms:W3CDTF">2014-08-14T10:53:00Z</dcterms:modified>
</cp:coreProperties>
</file>