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3483"/>
        <w:gridCol w:w="5448"/>
      </w:tblGrid>
      <w:tr w:rsidR="00A542EA" w:rsidRPr="007E7007" w:rsidTr="00DB7C79">
        <w:trPr>
          <w:trHeight w:val="1975"/>
        </w:trPr>
        <w:tc>
          <w:tcPr>
            <w:tcW w:w="1276" w:type="dxa"/>
          </w:tcPr>
          <w:p w:rsidR="00A542EA" w:rsidRPr="007E7007" w:rsidRDefault="00A542EA" w:rsidP="00DB7C79">
            <w:pPr>
              <w:pStyle w:val="Header"/>
              <w:ind w:left="-198" w:firstLine="108"/>
              <w:rPr>
                <w:rFonts w:ascii="Arial" w:hAnsi="Arial" w:cs="Arial"/>
                <w:color w:val="000000"/>
              </w:rPr>
            </w:pPr>
            <w:r w:rsidRPr="007E7007">
              <w:rPr>
                <w:rFonts w:ascii="Arial" w:hAnsi="Arial" w:cs="Arial"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6776720</wp:posOffset>
                  </wp:positionH>
                  <wp:positionV relativeFrom="paragraph">
                    <wp:posOffset>-547370</wp:posOffset>
                  </wp:positionV>
                  <wp:extent cx="252730" cy="10798810"/>
                  <wp:effectExtent l="0" t="0" r="0" b="2540"/>
                  <wp:wrapNone/>
                  <wp:docPr id="2" name="Picture 2" descr="traka_vl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ka_vl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1079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7007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676275" cy="828675"/>
                  <wp:effectExtent l="0" t="0" r="9525" b="9525"/>
                  <wp:docPr id="1" name="Picture 1" descr="GRB V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 V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A542EA" w:rsidRPr="007E7007" w:rsidRDefault="00A542EA" w:rsidP="00DB7C79">
            <w:pPr>
              <w:pStyle w:val="Header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  <w:p w:rsidR="00A542EA" w:rsidRPr="007E7007" w:rsidRDefault="00A542EA" w:rsidP="00DB7C79">
            <w:pPr>
              <w:pStyle w:val="Header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  <w:p w:rsidR="00A542EA" w:rsidRPr="007E7007" w:rsidRDefault="00A542EA" w:rsidP="00DB7C79">
            <w:pPr>
              <w:pStyle w:val="Head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E7007">
              <w:rPr>
                <w:rFonts w:ascii="Arial" w:hAnsi="Arial" w:cs="Arial"/>
                <w:color w:val="000000"/>
                <w:sz w:val="20"/>
                <w:szCs w:val="20"/>
              </w:rPr>
              <w:t>Република</w:t>
            </w:r>
            <w:proofErr w:type="spellEnd"/>
            <w:r w:rsidRPr="007E700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7007">
              <w:rPr>
                <w:rFonts w:ascii="Arial" w:hAnsi="Arial" w:cs="Arial"/>
                <w:color w:val="000000"/>
                <w:sz w:val="20"/>
                <w:szCs w:val="20"/>
              </w:rPr>
              <w:t>Србија</w:t>
            </w:r>
            <w:proofErr w:type="spellEnd"/>
          </w:p>
          <w:p w:rsidR="00A542EA" w:rsidRPr="007E7007" w:rsidRDefault="00A542EA" w:rsidP="00DB7C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E7007">
              <w:rPr>
                <w:rFonts w:ascii="Arial" w:hAnsi="Arial" w:cs="Arial"/>
                <w:color w:val="000000"/>
                <w:sz w:val="20"/>
                <w:szCs w:val="20"/>
              </w:rPr>
              <w:t>Аутономна</w:t>
            </w:r>
            <w:proofErr w:type="spellEnd"/>
            <w:r w:rsidRPr="007E700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E7007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</w:t>
            </w:r>
            <w:proofErr w:type="spellStart"/>
            <w:r w:rsidRPr="007E7007">
              <w:rPr>
                <w:rFonts w:ascii="Arial" w:hAnsi="Arial" w:cs="Arial"/>
                <w:color w:val="000000"/>
                <w:sz w:val="20"/>
                <w:szCs w:val="20"/>
              </w:rPr>
              <w:t>окрајина</w:t>
            </w:r>
            <w:proofErr w:type="spellEnd"/>
            <w:r w:rsidRPr="007E700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7007">
              <w:rPr>
                <w:rFonts w:ascii="Arial" w:hAnsi="Arial" w:cs="Arial"/>
                <w:color w:val="000000"/>
                <w:sz w:val="20"/>
                <w:szCs w:val="20"/>
              </w:rPr>
              <w:t>Војводина</w:t>
            </w:r>
            <w:proofErr w:type="spellEnd"/>
          </w:p>
          <w:p w:rsidR="00A542EA" w:rsidRPr="007E7007" w:rsidRDefault="00A542EA" w:rsidP="00DB7C79">
            <w:pPr>
              <w:pStyle w:val="NoSpacing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700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УПРАВА ЗА КАПИТАЛНА УЛАГАЊА</w:t>
            </w:r>
          </w:p>
          <w:p w:rsidR="00A542EA" w:rsidRPr="007E7007" w:rsidRDefault="00A542EA" w:rsidP="00DB7C79">
            <w:pPr>
              <w:pStyle w:val="NoSpacing"/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</w:pPr>
            <w:r w:rsidRPr="007E7007"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АУТОНОМНЕ ПОКРАЈИНЕ ВОЈВОДИНЕ</w:t>
            </w:r>
          </w:p>
          <w:p w:rsidR="00A542EA" w:rsidRPr="007E7007" w:rsidRDefault="00A542EA" w:rsidP="00DB7C79">
            <w:pPr>
              <w:pStyle w:val="Header"/>
              <w:rPr>
                <w:rFonts w:ascii="Arial" w:hAnsi="Arial" w:cs="Arial"/>
                <w:color w:val="000000"/>
                <w:sz w:val="6"/>
                <w:szCs w:val="16"/>
              </w:rPr>
            </w:pPr>
          </w:p>
          <w:p w:rsidR="00A542EA" w:rsidRPr="007E7007" w:rsidRDefault="00A542EA" w:rsidP="00DB7C79">
            <w:pPr>
              <w:pStyle w:val="Head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00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Булевар Михајла Пупина 16</w:t>
            </w:r>
            <w:r w:rsidRPr="007E7007">
              <w:rPr>
                <w:rFonts w:ascii="Arial" w:hAnsi="Arial" w:cs="Arial"/>
                <w:color w:val="000000"/>
                <w:sz w:val="18"/>
                <w:szCs w:val="18"/>
              </w:rPr>
              <w:t xml:space="preserve">, 21000 </w:t>
            </w:r>
            <w:proofErr w:type="spellStart"/>
            <w:r w:rsidRPr="007E7007">
              <w:rPr>
                <w:rFonts w:ascii="Arial" w:hAnsi="Arial" w:cs="Arial"/>
                <w:color w:val="000000"/>
                <w:sz w:val="18"/>
                <w:szCs w:val="18"/>
              </w:rPr>
              <w:t>Нови</w:t>
            </w:r>
            <w:proofErr w:type="spellEnd"/>
            <w:r w:rsidRPr="007E70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7007">
              <w:rPr>
                <w:rFonts w:ascii="Arial" w:hAnsi="Arial" w:cs="Arial"/>
                <w:color w:val="000000"/>
                <w:sz w:val="18"/>
                <w:szCs w:val="18"/>
              </w:rPr>
              <w:t>Сад</w:t>
            </w:r>
            <w:proofErr w:type="spellEnd"/>
          </w:p>
          <w:p w:rsidR="00A542EA" w:rsidRPr="007E7007" w:rsidRDefault="00A542EA" w:rsidP="00DB7C79">
            <w:pPr>
              <w:pStyle w:val="Header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 w:rsidRPr="007E7007">
              <w:rPr>
                <w:rFonts w:ascii="Arial" w:hAnsi="Arial" w:cs="Arial"/>
                <w:color w:val="000000"/>
                <w:sz w:val="18"/>
                <w:szCs w:val="18"/>
              </w:rPr>
              <w:t xml:space="preserve">Т: +381 21 </w:t>
            </w:r>
            <w:r w:rsidRPr="007E7007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4881 787</w:t>
            </w:r>
            <w:r w:rsidRPr="007E7007">
              <w:rPr>
                <w:rFonts w:ascii="Arial" w:hAnsi="Arial" w:cs="Arial"/>
                <w:color w:val="000000"/>
                <w:sz w:val="18"/>
                <w:szCs w:val="18"/>
              </w:rPr>
              <w:t xml:space="preserve"> F: +381 21 </w:t>
            </w:r>
            <w:r w:rsidRPr="007E7007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4881 736</w:t>
            </w:r>
          </w:p>
          <w:p w:rsidR="00A542EA" w:rsidRPr="007E7007" w:rsidRDefault="0096035B" w:rsidP="00DB7C79">
            <w:pPr>
              <w:pStyle w:val="Head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E7007">
              <w:rPr>
                <w:rFonts w:ascii="Arial" w:hAnsi="Arial" w:cs="Arial"/>
                <w:color w:val="000000"/>
                <w:sz w:val="18"/>
                <w:szCs w:val="18"/>
                <w:lang w:val="sr-Latn-RS"/>
              </w:rPr>
              <w:t>www.kapitalnaulaganja.vojvodina.gov.rs</w:t>
            </w:r>
            <w:r w:rsidR="00A542EA" w:rsidRPr="007E700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A542EA" w:rsidRPr="007E7007" w:rsidTr="00DB7C79">
        <w:trPr>
          <w:trHeight w:val="305"/>
        </w:trPr>
        <w:tc>
          <w:tcPr>
            <w:tcW w:w="1276" w:type="dxa"/>
          </w:tcPr>
          <w:p w:rsidR="00A542EA" w:rsidRPr="007E7007" w:rsidRDefault="00A542EA" w:rsidP="00DB7C79">
            <w:pPr>
              <w:pStyle w:val="Header"/>
              <w:ind w:left="-198" w:firstLine="108"/>
              <w:rPr>
                <w:rFonts w:ascii="Arial" w:hAnsi="Arial" w:cs="Arial"/>
                <w:noProof/>
                <w:color w:val="000000"/>
              </w:rPr>
            </w:pPr>
          </w:p>
        </w:tc>
        <w:tc>
          <w:tcPr>
            <w:tcW w:w="3483" w:type="dxa"/>
          </w:tcPr>
          <w:p w:rsidR="005D767B" w:rsidRPr="007E7007" w:rsidRDefault="00A542EA" w:rsidP="00DB7C79">
            <w:pPr>
              <w:pStyle w:val="Head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7007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БРОЈ</w:t>
            </w:r>
            <w:r w:rsidR="00205EF9" w:rsidRPr="007E700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416E98" w:rsidRPr="007E7007"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ЈАВНЕ НАБАВКЕ</w:t>
            </w:r>
            <w:r w:rsidRPr="007E7007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="003B305D" w:rsidRPr="007E700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A542EA" w:rsidRPr="007E7007" w:rsidRDefault="00205EF9" w:rsidP="00DB7C79">
            <w:pPr>
              <w:pStyle w:val="Head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  <w:r w:rsidRPr="007E7007">
              <w:rPr>
                <w:rFonts w:ascii="Arial" w:hAnsi="Arial" w:cs="Arial"/>
                <w:b/>
                <w:color w:val="000000"/>
                <w:sz w:val="20"/>
                <w:szCs w:val="20"/>
              </w:rPr>
              <w:t>136-404-</w:t>
            </w:r>
            <w:r w:rsidR="005D767B" w:rsidRPr="007E7007"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128/2016-03</w:t>
            </w:r>
          </w:p>
        </w:tc>
        <w:tc>
          <w:tcPr>
            <w:tcW w:w="5448" w:type="dxa"/>
          </w:tcPr>
          <w:p w:rsidR="00A542EA" w:rsidRPr="007E7007" w:rsidRDefault="00A34E88" w:rsidP="00DB7C79">
            <w:pPr>
              <w:pStyle w:val="Head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  <w:r w:rsidRPr="007E700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</w:t>
            </w:r>
            <w:r w:rsidR="00A542EA" w:rsidRPr="007E700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ДАТУМ:</w:t>
            </w:r>
            <w:r w:rsidR="00DF21C1" w:rsidRPr="007E700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15183D"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27</w:t>
            </w:r>
            <w:r w:rsidR="005D767B" w:rsidRPr="007E7007">
              <w:rPr>
                <w:rFonts w:ascii="Arial" w:hAnsi="Arial" w:cs="Arial"/>
                <w:b/>
                <w:color w:val="000000"/>
                <w:sz w:val="20"/>
                <w:szCs w:val="20"/>
              </w:rPr>
              <w:t>.06</w:t>
            </w:r>
            <w:r w:rsidR="00214869" w:rsidRPr="007E7007">
              <w:rPr>
                <w:rFonts w:ascii="Arial" w:hAnsi="Arial" w:cs="Arial"/>
                <w:b/>
                <w:color w:val="000000"/>
                <w:sz w:val="20"/>
                <w:szCs w:val="20"/>
              </w:rPr>
              <w:t>.2016</w:t>
            </w:r>
            <w:r w:rsidR="003B305D" w:rsidRPr="007E700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="003B305D" w:rsidRPr="007E7007"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године</w:t>
            </w:r>
          </w:p>
        </w:tc>
      </w:tr>
    </w:tbl>
    <w:p w:rsidR="00A542EA" w:rsidRPr="007E7007" w:rsidRDefault="00A542EA" w:rsidP="00A542E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412916" w:rsidRDefault="00412916" w:rsidP="00B90FE1">
      <w:pPr>
        <w:pStyle w:val="Standard"/>
        <w:shd w:val="clear" w:color="auto" w:fill="FFFFFF"/>
        <w:tabs>
          <w:tab w:val="left" w:pos="0"/>
        </w:tabs>
        <w:rPr>
          <w:rFonts w:ascii="Arial" w:hAnsi="Arial" w:cs="Arial"/>
          <w:sz w:val="20"/>
          <w:szCs w:val="20"/>
          <w:lang w:val="sr-Cyrl-RS"/>
        </w:rPr>
      </w:pPr>
    </w:p>
    <w:p w:rsidR="00D64B99" w:rsidRPr="00786C2B" w:rsidRDefault="00A542EA" w:rsidP="00786C2B">
      <w:pPr>
        <w:pStyle w:val="Standard"/>
        <w:shd w:val="clear" w:color="auto" w:fill="FFFFFF"/>
        <w:tabs>
          <w:tab w:val="left" w:pos="0"/>
        </w:tabs>
        <w:rPr>
          <w:rFonts w:ascii="Arial" w:hAnsi="Arial" w:cs="Arial"/>
          <w:bCs/>
          <w:iCs/>
          <w:sz w:val="20"/>
          <w:szCs w:val="20"/>
          <w:lang w:val="sr-Latn-CS"/>
        </w:rPr>
      </w:pPr>
      <w:r w:rsidRPr="00786C2B">
        <w:rPr>
          <w:rFonts w:ascii="Arial" w:hAnsi="Arial" w:cs="Arial"/>
          <w:sz w:val="20"/>
          <w:szCs w:val="20"/>
          <w:lang w:val="sr-Cyrl-RS"/>
        </w:rPr>
        <w:t>Управа за</w:t>
      </w:r>
      <w:r w:rsidR="0035041A" w:rsidRPr="00786C2B">
        <w:rPr>
          <w:rFonts w:ascii="Arial" w:hAnsi="Arial" w:cs="Arial"/>
          <w:sz w:val="20"/>
          <w:szCs w:val="20"/>
          <w:lang w:val="sr-Cyrl-RS"/>
        </w:rPr>
        <w:t xml:space="preserve"> капитална улагања Аутономне покрајине</w:t>
      </w:r>
      <w:r w:rsidR="007C501E" w:rsidRPr="00786C2B">
        <w:rPr>
          <w:rFonts w:ascii="Arial" w:hAnsi="Arial" w:cs="Arial"/>
          <w:sz w:val="20"/>
          <w:szCs w:val="20"/>
          <w:lang w:val="sr-Cyrl-RS"/>
        </w:rPr>
        <w:t xml:space="preserve"> Војводине</w:t>
      </w:r>
      <w:r w:rsidRPr="00786C2B">
        <w:rPr>
          <w:rFonts w:ascii="Arial" w:hAnsi="Arial" w:cs="Arial"/>
          <w:sz w:val="20"/>
          <w:szCs w:val="20"/>
          <w:lang w:val="sr-Cyrl-RS"/>
        </w:rPr>
        <w:t xml:space="preserve"> спроводи</w:t>
      </w:r>
      <w:r w:rsidRPr="00786C2B">
        <w:rPr>
          <w:rFonts w:ascii="Arial" w:hAnsi="Arial" w:cs="Arial"/>
          <w:sz w:val="20"/>
          <w:szCs w:val="20"/>
          <w:lang w:val="sr-Latn-CS"/>
        </w:rPr>
        <w:t xml:space="preserve"> отворени поступак јавне набавке добара – </w:t>
      </w:r>
      <w:r w:rsidR="00A9438D" w:rsidRPr="00786C2B">
        <w:rPr>
          <w:rFonts w:ascii="Arial" w:hAnsi="Arial" w:cs="Arial"/>
          <w:b/>
          <w:sz w:val="20"/>
          <w:szCs w:val="20"/>
          <w:lang w:val="sr-Cyrl-RS"/>
        </w:rPr>
        <w:t>Медицинска опрема за потребе Института за КВБ Војводине, Сремска Каменица</w:t>
      </w:r>
      <w:r w:rsidR="00310652" w:rsidRPr="00786C2B">
        <w:rPr>
          <w:rFonts w:ascii="Arial" w:hAnsi="Arial" w:cs="Arial"/>
          <w:b/>
          <w:sz w:val="20"/>
          <w:szCs w:val="20"/>
          <w:lang w:val="sr-Cyrl-RS"/>
        </w:rPr>
        <w:t>,</w:t>
      </w:r>
      <w:r w:rsidR="001464CA" w:rsidRPr="00786C2B">
        <w:rPr>
          <w:rFonts w:ascii="Arial" w:hAnsi="Arial" w:cs="Arial"/>
          <w:b/>
          <w:sz w:val="20"/>
          <w:szCs w:val="20"/>
          <w:lang w:val="sr-Latn-CS"/>
        </w:rPr>
        <w:t xml:space="preserve"> бр.</w:t>
      </w:r>
      <w:r w:rsidRPr="00786C2B">
        <w:rPr>
          <w:rFonts w:ascii="Arial" w:hAnsi="Arial" w:cs="Arial"/>
          <w:b/>
          <w:sz w:val="20"/>
          <w:szCs w:val="20"/>
          <w:lang w:val="sr-Latn-CS"/>
        </w:rPr>
        <w:t xml:space="preserve"> јавне набавке </w:t>
      </w:r>
      <w:r w:rsidR="00310652" w:rsidRPr="00786C2B">
        <w:rPr>
          <w:rFonts w:ascii="Arial" w:hAnsi="Arial" w:cs="Arial"/>
          <w:b/>
          <w:sz w:val="20"/>
          <w:szCs w:val="20"/>
        </w:rPr>
        <w:t>136-404-</w:t>
      </w:r>
      <w:r w:rsidR="00A9438D" w:rsidRPr="00786C2B">
        <w:rPr>
          <w:rFonts w:ascii="Arial" w:hAnsi="Arial" w:cs="Arial"/>
          <w:b/>
          <w:sz w:val="20"/>
          <w:szCs w:val="20"/>
          <w:lang w:val="sr-Cyrl-RS"/>
        </w:rPr>
        <w:t>128</w:t>
      </w:r>
      <w:r w:rsidR="001464CA" w:rsidRPr="00786C2B">
        <w:rPr>
          <w:rFonts w:ascii="Arial" w:hAnsi="Arial" w:cs="Arial"/>
          <w:b/>
          <w:sz w:val="20"/>
          <w:szCs w:val="20"/>
        </w:rPr>
        <w:t>/2016</w:t>
      </w:r>
      <w:r w:rsidR="006E1CCA" w:rsidRPr="00786C2B">
        <w:rPr>
          <w:rFonts w:ascii="Arial" w:hAnsi="Arial" w:cs="Arial"/>
          <w:b/>
          <w:sz w:val="20"/>
          <w:szCs w:val="20"/>
        </w:rPr>
        <w:t>-03</w:t>
      </w:r>
      <w:r w:rsidRPr="00786C2B">
        <w:rPr>
          <w:rFonts w:ascii="Arial" w:hAnsi="Arial" w:cs="Arial"/>
          <w:b/>
          <w:sz w:val="20"/>
          <w:szCs w:val="20"/>
        </w:rPr>
        <w:t>,</w:t>
      </w:r>
      <w:r w:rsidR="00D07CEB" w:rsidRPr="00786C2B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 w:rsidR="006E5FB7">
        <w:rPr>
          <w:rFonts w:ascii="Arial" w:hAnsi="Arial" w:cs="Arial"/>
          <w:b/>
          <w:sz w:val="20"/>
          <w:szCs w:val="20"/>
          <w:lang w:val="sr-Cyrl-RS"/>
        </w:rPr>
        <w:t>који</w:t>
      </w:r>
      <w:r w:rsidR="00FE67BC" w:rsidRPr="00786C2B">
        <w:rPr>
          <w:rFonts w:ascii="Arial" w:hAnsi="Arial" w:cs="Arial"/>
          <w:b/>
          <w:sz w:val="20"/>
          <w:szCs w:val="20"/>
          <w:lang w:val="sr-Cyrl-RS"/>
        </w:rPr>
        <w:t xml:space="preserve"> је </w:t>
      </w:r>
      <w:r w:rsidR="006E5FB7">
        <w:rPr>
          <w:rFonts w:ascii="Arial" w:hAnsi="Arial" w:cs="Arial"/>
          <w:b/>
          <w:sz w:val="20"/>
          <w:szCs w:val="20"/>
          <w:lang w:val="sr-Cyrl-RS"/>
        </w:rPr>
        <w:t>обликован</w:t>
      </w:r>
      <w:r w:rsidR="00A9438D" w:rsidRPr="00786C2B">
        <w:rPr>
          <w:rFonts w:ascii="Arial" w:hAnsi="Arial" w:cs="Arial"/>
          <w:b/>
          <w:sz w:val="20"/>
          <w:szCs w:val="20"/>
          <w:lang w:val="sr-Cyrl-RS"/>
        </w:rPr>
        <w:t xml:space="preserve"> у 5 Партија</w:t>
      </w:r>
      <w:r w:rsidR="00A9438D" w:rsidRPr="00786C2B">
        <w:rPr>
          <w:rFonts w:ascii="Arial" w:hAnsi="Arial" w:cs="Arial"/>
          <w:sz w:val="20"/>
          <w:szCs w:val="20"/>
          <w:lang w:val="sr-Cyrl-RS"/>
        </w:rPr>
        <w:t>.</w:t>
      </w:r>
      <w:r w:rsidR="00EA2450" w:rsidRPr="00786C2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86C2B">
        <w:rPr>
          <w:rFonts w:ascii="Arial" w:hAnsi="Arial" w:cs="Arial"/>
          <w:sz w:val="20"/>
          <w:szCs w:val="20"/>
          <w:lang w:val="sr-Latn-CS"/>
        </w:rPr>
        <w:t>Позив за подношење понуда објављен на Порталу јавних набавки</w:t>
      </w:r>
      <w:r w:rsidR="003174AF" w:rsidRPr="00786C2B">
        <w:rPr>
          <w:rFonts w:ascii="Arial" w:hAnsi="Arial" w:cs="Arial"/>
          <w:sz w:val="20"/>
          <w:szCs w:val="20"/>
          <w:lang w:val="sr-Cyrl-RS"/>
        </w:rPr>
        <w:t xml:space="preserve"> и интернет страници Наручиоца</w:t>
      </w:r>
      <w:r w:rsidRPr="00786C2B">
        <w:rPr>
          <w:rFonts w:ascii="Arial" w:hAnsi="Arial" w:cs="Arial"/>
          <w:sz w:val="20"/>
          <w:szCs w:val="20"/>
          <w:lang w:val="sr-Latn-CS"/>
        </w:rPr>
        <w:t xml:space="preserve"> дана </w:t>
      </w:r>
      <w:r w:rsidR="00EA2450" w:rsidRPr="00786C2B">
        <w:rPr>
          <w:rFonts w:ascii="Arial" w:hAnsi="Arial" w:cs="Arial"/>
          <w:sz w:val="20"/>
          <w:szCs w:val="20"/>
          <w:lang w:val="sr-Cyrl-RS"/>
        </w:rPr>
        <w:t>31.05</w:t>
      </w:r>
      <w:r w:rsidR="001464CA" w:rsidRPr="00786C2B">
        <w:rPr>
          <w:rFonts w:ascii="Arial" w:hAnsi="Arial" w:cs="Arial"/>
          <w:sz w:val="20"/>
          <w:szCs w:val="20"/>
          <w:lang w:eastAsia="sr-Latn-RS"/>
        </w:rPr>
        <w:t>.2016</w:t>
      </w:r>
      <w:r w:rsidRPr="00786C2B">
        <w:rPr>
          <w:rFonts w:ascii="Arial" w:hAnsi="Arial" w:cs="Arial"/>
          <w:sz w:val="20"/>
          <w:szCs w:val="20"/>
          <w:lang w:val="sr-Latn-CS"/>
        </w:rPr>
        <w:t>. године</w:t>
      </w:r>
      <w:r w:rsidRPr="00786C2B">
        <w:rPr>
          <w:rFonts w:ascii="Arial" w:hAnsi="Arial" w:cs="Arial"/>
          <w:bCs/>
          <w:iCs/>
          <w:sz w:val="20"/>
          <w:szCs w:val="20"/>
          <w:lang w:val="sr-Latn-CS"/>
        </w:rPr>
        <w:t xml:space="preserve">. </w:t>
      </w:r>
    </w:p>
    <w:p w:rsidR="002D103B" w:rsidRPr="00786C2B" w:rsidRDefault="002D103B" w:rsidP="00786C2B">
      <w:pPr>
        <w:pStyle w:val="Standard"/>
        <w:shd w:val="clear" w:color="auto" w:fill="FFFFFF"/>
        <w:tabs>
          <w:tab w:val="left" w:pos="0"/>
        </w:tabs>
        <w:rPr>
          <w:rFonts w:ascii="Arial" w:hAnsi="Arial" w:cs="Arial"/>
          <w:bCs/>
          <w:iCs/>
          <w:sz w:val="20"/>
          <w:szCs w:val="20"/>
          <w:lang w:val="sr-Latn-CS"/>
        </w:rPr>
      </w:pPr>
    </w:p>
    <w:p w:rsidR="00A542EA" w:rsidRPr="00786C2B" w:rsidRDefault="00A542EA" w:rsidP="00786C2B">
      <w:pPr>
        <w:pStyle w:val="Standard"/>
        <w:shd w:val="clear" w:color="auto" w:fill="FFFFFF"/>
        <w:tabs>
          <w:tab w:val="left" w:pos="0"/>
        </w:tabs>
        <w:rPr>
          <w:rFonts w:ascii="Arial" w:hAnsi="Arial" w:cs="Arial"/>
          <w:b/>
          <w:bCs/>
          <w:sz w:val="20"/>
          <w:szCs w:val="20"/>
        </w:rPr>
      </w:pPr>
      <w:r w:rsidRPr="00786C2B">
        <w:rPr>
          <w:rFonts w:ascii="Arial" w:hAnsi="Arial" w:cs="Arial"/>
          <w:bCs/>
          <w:iCs/>
          <w:sz w:val="20"/>
          <w:szCs w:val="20"/>
          <w:lang w:val="sr-Latn-CS"/>
        </w:rPr>
        <w:t>З</w:t>
      </w:r>
      <w:r w:rsidR="003E63C8" w:rsidRPr="00786C2B">
        <w:rPr>
          <w:rFonts w:ascii="Arial" w:hAnsi="Arial" w:cs="Arial"/>
          <w:sz w:val="20"/>
          <w:szCs w:val="20"/>
          <w:lang w:val="sr-Latn-CS"/>
        </w:rPr>
        <w:t xml:space="preserve">аинтересовано лице </w:t>
      </w:r>
      <w:r w:rsidR="003E63C8" w:rsidRPr="00786C2B">
        <w:rPr>
          <w:rFonts w:ascii="Arial" w:hAnsi="Arial" w:cs="Arial"/>
          <w:sz w:val="20"/>
          <w:szCs w:val="20"/>
          <w:lang w:val="sr-Cyrl-RS"/>
        </w:rPr>
        <w:t>је</w:t>
      </w:r>
      <w:r w:rsidR="001D35E5" w:rsidRPr="00786C2B">
        <w:rPr>
          <w:rFonts w:ascii="Arial" w:hAnsi="Arial" w:cs="Arial"/>
          <w:sz w:val="20"/>
          <w:szCs w:val="20"/>
          <w:lang w:val="sr-Cyrl-RS"/>
        </w:rPr>
        <w:t xml:space="preserve"> електронским путем,</w:t>
      </w:r>
      <w:r w:rsidR="00B87F8A" w:rsidRPr="00786C2B">
        <w:rPr>
          <w:rFonts w:ascii="Arial" w:hAnsi="Arial" w:cs="Arial"/>
          <w:sz w:val="20"/>
          <w:szCs w:val="20"/>
          <w:lang w:val="sr-Cyrl-RS"/>
        </w:rPr>
        <w:t xml:space="preserve"> </w:t>
      </w:r>
      <w:r w:rsidR="00C25C5E">
        <w:rPr>
          <w:rFonts w:ascii="Arial" w:hAnsi="Arial" w:cs="Arial"/>
          <w:sz w:val="20"/>
          <w:szCs w:val="20"/>
          <w:lang w:val="sr-Cyrl-RS"/>
        </w:rPr>
        <w:t>дана 23</w:t>
      </w:r>
      <w:r w:rsidR="00620F11" w:rsidRPr="00786C2B">
        <w:rPr>
          <w:rFonts w:ascii="Arial" w:hAnsi="Arial" w:cs="Arial"/>
          <w:sz w:val="20"/>
          <w:szCs w:val="20"/>
          <w:lang w:val="sr-Cyrl-RS"/>
        </w:rPr>
        <w:t>.06</w:t>
      </w:r>
      <w:r w:rsidR="00B87F8A" w:rsidRPr="00786C2B">
        <w:rPr>
          <w:rFonts w:ascii="Arial" w:hAnsi="Arial" w:cs="Arial"/>
          <w:sz w:val="20"/>
          <w:szCs w:val="20"/>
          <w:lang w:val="sr-Cyrl-RS"/>
        </w:rPr>
        <w:t xml:space="preserve">.2016. године, </w:t>
      </w:r>
      <w:r w:rsidR="003E63C8" w:rsidRPr="00786C2B">
        <w:rPr>
          <w:rFonts w:ascii="Arial" w:hAnsi="Arial" w:cs="Arial"/>
          <w:sz w:val="20"/>
          <w:szCs w:val="20"/>
          <w:lang w:val="sr-Cyrl-RS"/>
        </w:rPr>
        <w:t>упутило</w:t>
      </w:r>
      <w:r w:rsidR="00D570AA" w:rsidRPr="00786C2B">
        <w:rPr>
          <w:rFonts w:ascii="Arial" w:hAnsi="Arial" w:cs="Arial"/>
          <w:sz w:val="20"/>
          <w:szCs w:val="20"/>
          <w:lang w:val="sr-Cyrl-RS"/>
        </w:rPr>
        <w:t xml:space="preserve"> Захтев </w:t>
      </w:r>
      <w:r w:rsidR="00317A14" w:rsidRPr="00786C2B">
        <w:rPr>
          <w:rFonts w:ascii="Arial" w:hAnsi="Arial" w:cs="Arial"/>
          <w:sz w:val="20"/>
          <w:szCs w:val="20"/>
          <w:lang w:val="sr-Cyrl-RS"/>
        </w:rPr>
        <w:t>Наручиоц</w:t>
      </w:r>
      <w:r w:rsidR="001D35E5" w:rsidRPr="00786C2B">
        <w:rPr>
          <w:rFonts w:ascii="Arial" w:hAnsi="Arial" w:cs="Arial"/>
          <w:sz w:val="20"/>
          <w:szCs w:val="20"/>
          <w:lang w:val="sr-Cyrl-RS"/>
        </w:rPr>
        <w:t>у</w:t>
      </w:r>
      <w:r w:rsidR="00D570AA" w:rsidRPr="00786C2B">
        <w:rPr>
          <w:rFonts w:ascii="Arial" w:hAnsi="Arial" w:cs="Arial"/>
          <w:sz w:val="20"/>
          <w:szCs w:val="20"/>
          <w:lang w:val="sr-Cyrl-RS"/>
        </w:rPr>
        <w:t xml:space="preserve"> за </w:t>
      </w:r>
      <w:r w:rsidR="00317A14" w:rsidRPr="00786C2B">
        <w:rPr>
          <w:rFonts w:ascii="Arial" w:hAnsi="Arial" w:cs="Arial"/>
          <w:sz w:val="20"/>
          <w:szCs w:val="20"/>
          <w:lang w:val="sr-Cyrl-RS"/>
        </w:rPr>
        <w:t xml:space="preserve">додатне информације и појашњење </w:t>
      </w:r>
      <w:r w:rsidR="000151BE" w:rsidRPr="00786C2B">
        <w:rPr>
          <w:rFonts w:ascii="Arial" w:hAnsi="Arial" w:cs="Arial"/>
          <w:sz w:val="20"/>
          <w:szCs w:val="20"/>
          <w:lang w:val="sr-Cyrl-RS"/>
        </w:rPr>
        <w:t xml:space="preserve">у вези са припремањем </w:t>
      </w:r>
      <w:r w:rsidR="00620F11" w:rsidRPr="00786C2B">
        <w:rPr>
          <w:rFonts w:ascii="Arial" w:hAnsi="Arial" w:cs="Arial"/>
          <w:sz w:val="20"/>
          <w:szCs w:val="20"/>
          <w:lang w:val="sr-Cyrl-RS"/>
        </w:rPr>
        <w:t>понуде</w:t>
      </w:r>
      <w:r w:rsidR="001D35E5" w:rsidRPr="00786C2B">
        <w:rPr>
          <w:rFonts w:ascii="Arial" w:hAnsi="Arial" w:cs="Arial"/>
          <w:sz w:val="20"/>
          <w:szCs w:val="20"/>
          <w:lang w:val="sr-Cyrl-RS"/>
        </w:rPr>
        <w:t>, у форми питањ</w:t>
      </w:r>
      <w:r w:rsidR="003E63C8" w:rsidRPr="00786C2B">
        <w:rPr>
          <w:rFonts w:ascii="Arial" w:hAnsi="Arial" w:cs="Arial"/>
          <w:sz w:val="20"/>
          <w:szCs w:val="20"/>
          <w:lang w:val="sr-Cyrl-RS"/>
        </w:rPr>
        <w:t>а која су наведена под тачкама од 1-</w:t>
      </w:r>
      <w:r w:rsidR="0070575D">
        <w:rPr>
          <w:rFonts w:ascii="Arial" w:hAnsi="Arial" w:cs="Arial"/>
          <w:sz w:val="20"/>
          <w:szCs w:val="20"/>
          <w:lang w:val="sr-Cyrl-RS"/>
        </w:rPr>
        <w:t>7</w:t>
      </w:r>
      <w:r w:rsidR="00647522" w:rsidRPr="00786C2B">
        <w:rPr>
          <w:rFonts w:ascii="Arial" w:hAnsi="Arial" w:cs="Arial"/>
          <w:sz w:val="20"/>
          <w:szCs w:val="20"/>
          <w:lang w:val="sr-Cyrl-RS"/>
        </w:rPr>
        <w:t xml:space="preserve"> </w:t>
      </w:r>
      <w:r w:rsidR="001D35E5" w:rsidRPr="00786C2B">
        <w:rPr>
          <w:rFonts w:ascii="Arial" w:hAnsi="Arial" w:cs="Arial"/>
          <w:sz w:val="20"/>
          <w:szCs w:val="20"/>
          <w:lang w:val="sr-Cyrl-RS"/>
        </w:rPr>
        <w:t>у овом Документу.</w:t>
      </w:r>
    </w:p>
    <w:p w:rsidR="00D33424" w:rsidRPr="00786C2B" w:rsidRDefault="00D33424" w:rsidP="00786C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542EA" w:rsidRPr="00786C2B" w:rsidRDefault="00A542EA" w:rsidP="00786C2B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786C2B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786C2B">
        <w:rPr>
          <w:rFonts w:ascii="Arial" w:hAnsi="Arial" w:cs="Arial"/>
          <w:sz w:val="20"/>
          <w:szCs w:val="20"/>
        </w:rPr>
        <w:t>складу</w:t>
      </w:r>
      <w:proofErr w:type="spellEnd"/>
      <w:r w:rsidRPr="00786C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C2B">
        <w:rPr>
          <w:rFonts w:ascii="Arial" w:hAnsi="Arial" w:cs="Arial"/>
          <w:sz w:val="20"/>
          <w:szCs w:val="20"/>
        </w:rPr>
        <w:t>са</w:t>
      </w:r>
      <w:proofErr w:type="spellEnd"/>
      <w:r w:rsidRPr="00786C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C2B">
        <w:rPr>
          <w:rFonts w:ascii="Arial" w:hAnsi="Arial" w:cs="Arial"/>
          <w:sz w:val="20"/>
          <w:szCs w:val="20"/>
        </w:rPr>
        <w:t>чланом</w:t>
      </w:r>
      <w:proofErr w:type="spellEnd"/>
      <w:r w:rsidRPr="00786C2B">
        <w:rPr>
          <w:rFonts w:ascii="Arial" w:hAnsi="Arial" w:cs="Arial"/>
          <w:sz w:val="20"/>
          <w:szCs w:val="20"/>
        </w:rPr>
        <w:t xml:space="preserve"> 63. </w:t>
      </w:r>
      <w:proofErr w:type="spellStart"/>
      <w:proofErr w:type="gramStart"/>
      <w:r w:rsidRPr="00786C2B">
        <w:rPr>
          <w:rFonts w:ascii="Arial" w:hAnsi="Arial" w:cs="Arial"/>
          <w:sz w:val="20"/>
          <w:szCs w:val="20"/>
        </w:rPr>
        <w:t>став</w:t>
      </w:r>
      <w:proofErr w:type="spellEnd"/>
      <w:proofErr w:type="gramEnd"/>
      <w:r w:rsidRPr="00786C2B">
        <w:rPr>
          <w:rFonts w:ascii="Arial" w:hAnsi="Arial" w:cs="Arial"/>
          <w:sz w:val="20"/>
          <w:szCs w:val="20"/>
        </w:rPr>
        <w:t xml:space="preserve"> 2. </w:t>
      </w:r>
      <w:proofErr w:type="gramStart"/>
      <w:r w:rsidRPr="00786C2B">
        <w:rPr>
          <w:rFonts w:ascii="Arial" w:hAnsi="Arial" w:cs="Arial"/>
          <w:sz w:val="20"/>
          <w:szCs w:val="20"/>
        </w:rPr>
        <w:t>и</w:t>
      </w:r>
      <w:proofErr w:type="gramEnd"/>
      <w:r w:rsidRPr="00786C2B">
        <w:rPr>
          <w:rFonts w:ascii="Arial" w:hAnsi="Arial" w:cs="Arial"/>
          <w:sz w:val="20"/>
          <w:szCs w:val="20"/>
        </w:rPr>
        <w:t xml:space="preserve"> 3.</w:t>
      </w:r>
      <w:r w:rsidR="005D1078" w:rsidRPr="00786C2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86C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C2B">
        <w:rPr>
          <w:rFonts w:ascii="Arial" w:hAnsi="Arial" w:cs="Arial"/>
          <w:sz w:val="20"/>
          <w:szCs w:val="20"/>
        </w:rPr>
        <w:t>Закона</w:t>
      </w:r>
      <w:proofErr w:type="spellEnd"/>
      <w:r w:rsidRPr="00786C2B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786C2B">
        <w:rPr>
          <w:rFonts w:ascii="Arial" w:hAnsi="Arial" w:cs="Arial"/>
          <w:sz w:val="20"/>
          <w:szCs w:val="20"/>
        </w:rPr>
        <w:t>јавним</w:t>
      </w:r>
      <w:proofErr w:type="spellEnd"/>
      <w:r w:rsidRPr="00786C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C2B">
        <w:rPr>
          <w:rFonts w:ascii="Arial" w:hAnsi="Arial" w:cs="Arial"/>
          <w:sz w:val="20"/>
          <w:szCs w:val="20"/>
        </w:rPr>
        <w:t>набавкама</w:t>
      </w:r>
      <w:proofErr w:type="spellEnd"/>
      <w:r w:rsidRPr="00786C2B">
        <w:rPr>
          <w:rFonts w:ascii="Arial" w:hAnsi="Arial" w:cs="Arial"/>
          <w:sz w:val="20"/>
          <w:szCs w:val="20"/>
          <w:lang w:val="sr-Latn-CS"/>
        </w:rPr>
        <w:t xml:space="preserve"> („</w:t>
      </w:r>
      <w:r w:rsidR="00317A14" w:rsidRPr="00786C2B">
        <w:rPr>
          <w:rFonts w:ascii="Arial" w:hAnsi="Arial" w:cs="Arial"/>
          <w:sz w:val="20"/>
          <w:szCs w:val="20"/>
          <w:lang w:val="sr-Cyrl-RS"/>
        </w:rPr>
        <w:t xml:space="preserve">Службени гласник </w:t>
      </w:r>
      <w:r w:rsidRPr="00786C2B">
        <w:rPr>
          <w:rFonts w:ascii="Arial" w:hAnsi="Arial" w:cs="Arial"/>
          <w:sz w:val="20"/>
          <w:szCs w:val="20"/>
          <w:lang w:val="sr-Cyrl-RS"/>
        </w:rPr>
        <w:t>РС“, бр.124/12</w:t>
      </w:r>
      <w:r w:rsidR="00317A14" w:rsidRPr="00786C2B">
        <w:rPr>
          <w:rFonts w:ascii="Arial" w:hAnsi="Arial" w:cs="Arial"/>
          <w:sz w:val="20"/>
          <w:szCs w:val="20"/>
          <w:lang w:val="sr-Cyrl-RS"/>
        </w:rPr>
        <w:t>, 14/15 и 68/15</w:t>
      </w:r>
      <w:r w:rsidRPr="00786C2B">
        <w:rPr>
          <w:rFonts w:ascii="Arial" w:hAnsi="Arial" w:cs="Arial"/>
          <w:sz w:val="20"/>
          <w:szCs w:val="20"/>
          <w:lang w:val="sr-Cyrl-RS"/>
        </w:rPr>
        <w:t xml:space="preserve">), достављамо </w:t>
      </w:r>
      <w:r w:rsidR="00D24555" w:rsidRPr="00786C2B">
        <w:rPr>
          <w:rFonts w:ascii="Arial" w:hAnsi="Arial" w:cs="Arial"/>
          <w:sz w:val="20"/>
          <w:szCs w:val="20"/>
          <w:lang w:val="sr-Cyrl-RS"/>
        </w:rPr>
        <w:t>следеће одговоре</w:t>
      </w:r>
      <w:r w:rsidR="001D35E5" w:rsidRPr="00786C2B">
        <w:rPr>
          <w:rFonts w:ascii="Arial" w:hAnsi="Arial" w:cs="Arial"/>
          <w:sz w:val="20"/>
          <w:szCs w:val="20"/>
          <w:lang w:val="sr-Cyrl-RS"/>
        </w:rPr>
        <w:t xml:space="preserve"> на постављена питања</w:t>
      </w:r>
      <w:r w:rsidR="005D1078" w:rsidRPr="00786C2B">
        <w:rPr>
          <w:rFonts w:ascii="Arial" w:hAnsi="Arial" w:cs="Arial"/>
          <w:sz w:val="20"/>
          <w:szCs w:val="20"/>
          <w:lang w:val="sr-Cyrl-RS"/>
        </w:rPr>
        <w:t xml:space="preserve"> како следи</w:t>
      </w:r>
      <w:r w:rsidRPr="00786C2B">
        <w:rPr>
          <w:rFonts w:ascii="Arial" w:hAnsi="Arial" w:cs="Arial"/>
          <w:sz w:val="20"/>
          <w:szCs w:val="20"/>
          <w:lang w:val="sr-Cyrl-RS"/>
        </w:rPr>
        <w:t>:</w:t>
      </w:r>
    </w:p>
    <w:p w:rsidR="00A542EA" w:rsidRPr="00786C2B" w:rsidRDefault="00A542EA" w:rsidP="00786C2B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sr-Cyrl-RS"/>
        </w:rPr>
      </w:pPr>
    </w:p>
    <w:p w:rsidR="00DF21C1" w:rsidRPr="00786C2B" w:rsidRDefault="00DF21C1" w:rsidP="00786C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 w:eastAsia="sr-Latn-CS"/>
        </w:rPr>
      </w:pPr>
      <w:r w:rsidRPr="00786C2B">
        <w:rPr>
          <w:rFonts w:ascii="Arial" w:hAnsi="Arial" w:cs="Arial"/>
          <w:b/>
          <w:sz w:val="20"/>
          <w:szCs w:val="20"/>
          <w:u w:val="single"/>
          <w:lang w:val="ru-RU" w:eastAsia="sr-Latn-CS"/>
        </w:rPr>
        <w:t>1. Питање:</w:t>
      </w:r>
      <w:r w:rsidRPr="00786C2B">
        <w:rPr>
          <w:rFonts w:ascii="Arial" w:hAnsi="Arial" w:cs="Arial"/>
          <w:b/>
          <w:sz w:val="20"/>
          <w:szCs w:val="20"/>
          <w:lang w:val="ru-RU" w:eastAsia="sr-Latn-CS"/>
        </w:rPr>
        <w:t xml:space="preserve"> </w:t>
      </w:r>
    </w:p>
    <w:p w:rsidR="002E457F" w:rsidRPr="00786C2B" w:rsidRDefault="007A04A6" w:rsidP="00786C2B">
      <w:pPr>
        <w:spacing w:line="240" w:lineRule="auto"/>
        <w:ind w:right="-62"/>
        <w:jc w:val="both"/>
        <w:rPr>
          <w:rFonts w:ascii="Arial" w:hAnsi="Arial" w:cs="Arial"/>
          <w:i/>
          <w:sz w:val="20"/>
          <w:szCs w:val="20"/>
          <w:lang w:eastAsia="sr-Latn-CS"/>
        </w:rPr>
      </w:pPr>
      <w:r w:rsidRPr="00786C2B">
        <w:rPr>
          <w:rFonts w:ascii="Arial" w:hAnsi="Arial" w:cs="Arial"/>
          <w:sz w:val="20"/>
          <w:szCs w:val="20"/>
          <w:lang w:val="sr-Cyrl-RS"/>
        </w:rPr>
        <w:t>У К</w:t>
      </w:r>
      <w:r w:rsidR="00960E7C" w:rsidRPr="00786C2B">
        <w:rPr>
          <w:rFonts w:ascii="Arial" w:hAnsi="Arial" w:cs="Arial"/>
          <w:sz w:val="20"/>
          <w:szCs w:val="20"/>
          <w:lang w:val="sr-Cyrl-RS"/>
        </w:rPr>
        <w:t>онку</w:t>
      </w:r>
      <w:r w:rsidR="00FE1D48">
        <w:rPr>
          <w:rFonts w:ascii="Arial" w:hAnsi="Arial" w:cs="Arial"/>
          <w:sz w:val="20"/>
          <w:szCs w:val="20"/>
          <w:lang w:val="sr-Cyrl-RS"/>
        </w:rPr>
        <w:t>рсној документацији на страни 7</w:t>
      </w:r>
      <w:r w:rsidR="00960E7C" w:rsidRPr="00786C2B">
        <w:rPr>
          <w:rFonts w:ascii="Arial" w:hAnsi="Arial" w:cs="Arial"/>
          <w:sz w:val="20"/>
          <w:szCs w:val="20"/>
          <w:lang w:val="sr-Cyrl-RS"/>
        </w:rPr>
        <w:t>.</w:t>
      </w:r>
      <w:r w:rsidR="005D1078" w:rsidRPr="00786C2B">
        <w:rPr>
          <w:rFonts w:ascii="Arial" w:hAnsi="Arial" w:cs="Arial"/>
          <w:sz w:val="20"/>
          <w:szCs w:val="20"/>
          <w:lang w:val="sr-Cyrl-RS"/>
        </w:rPr>
        <w:t xml:space="preserve"> од 83</w:t>
      </w:r>
      <w:r w:rsidR="00322DEF" w:rsidRPr="00786C2B">
        <w:rPr>
          <w:rFonts w:ascii="Arial" w:hAnsi="Arial" w:cs="Arial"/>
          <w:sz w:val="20"/>
          <w:szCs w:val="20"/>
          <w:lang w:val="sr-Cyrl-RS"/>
        </w:rPr>
        <w:t>.</w:t>
      </w:r>
      <w:r w:rsidR="00960E7C" w:rsidRPr="00786C2B">
        <w:rPr>
          <w:rFonts w:ascii="Arial" w:hAnsi="Arial" w:cs="Arial"/>
          <w:sz w:val="20"/>
          <w:szCs w:val="20"/>
          <w:lang w:val="sr-Cyrl-RS"/>
        </w:rPr>
        <w:t xml:space="preserve"> </w:t>
      </w:r>
      <w:r w:rsidR="00FE1D48">
        <w:rPr>
          <w:rFonts w:ascii="Arial" w:hAnsi="Arial" w:cs="Arial"/>
          <w:sz w:val="20"/>
          <w:szCs w:val="20"/>
          <w:lang w:val="sr-Cyrl-RS"/>
        </w:rPr>
        <w:t>Партија број 2</w:t>
      </w:r>
      <w:r w:rsidR="005D1078" w:rsidRPr="00786C2B">
        <w:rPr>
          <w:rFonts w:ascii="Arial" w:hAnsi="Arial" w:cs="Arial"/>
          <w:sz w:val="20"/>
          <w:szCs w:val="20"/>
          <w:lang w:val="sr-Cyrl-RS"/>
        </w:rPr>
        <w:t xml:space="preserve">. </w:t>
      </w:r>
      <w:r w:rsidR="000B171F" w:rsidRPr="00786C2B">
        <w:rPr>
          <w:rFonts w:ascii="Arial" w:hAnsi="Arial" w:cs="Arial"/>
          <w:sz w:val="20"/>
          <w:szCs w:val="20"/>
          <w:lang w:val="sr-Cyrl-RS"/>
        </w:rPr>
        <w:t>„</w:t>
      </w:r>
      <w:r w:rsidR="00FE1D48">
        <w:rPr>
          <w:rFonts w:ascii="Arial" w:hAnsi="Arial" w:cs="Arial"/>
          <w:sz w:val="20"/>
          <w:szCs w:val="20"/>
          <w:lang w:val="sr-Cyrl-RS"/>
        </w:rPr>
        <w:t>Болеснички кревети за интензивну негу</w:t>
      </w:r>
      <w:r w:rsidR="000B171F" w:rsidRPr="00786C2B">
        <w:rPr>
          <w:rFonts w:ascii="Arial" w:hAnsi="Arial" w:cs="Arial"/>
          <w:sz w:val="20"/>
          <w:szCs w:val="20"/>
          <w:lang w:val="sr-Cyrl-RS"/>
        </w:rPr>
        <w:t>“,</w:t>
      </w:r>
      <w:r w:rsidR="0002588B" w:rsidRPr="00786C2B">
        <w:rPr>
          <w:rFonts w:ascii="Arial" w:hAnsi="Arial" w:cs="Arial"/>
          <w:sz w:val="20"/>
          <w:szCs w:val="20"/>
          <w:lang w:val="sr-Cyrl-RS"/>
        </w:rPr>
        <w:t xml:space="preserve"> тачка 1</w:t>
      </w:r>
      <w:r w:rsidR="005D1078" w:rsidRPr="00786C2B">
        <w:rPr>
          <w:rFonts w:ascii="Arial" w:hAnsi="Arial" w:cs="Arial"/>
          <w:sz w:val="20"/>
          <w:szCs w:val="20"/>
          <w:lang w:val="sr-Cyrl-RS"/>
        </w:rPr>
        <w:t>.</w:t>
      </w:r>
      <w:r w:rsidR="00DB29CB" w:rsidRPr="00786C2B">
        <w:rPr>
          <w:rFonts w:ascii="Arial" w:hAnsi="Arial" w:cs="Arial"/>
          <w:sz w:val="20"/>
          <w:szCs w:val="20"/>
          <w:lang w:val="sr-Cyrl-RS"/>
        </w:rPr>
        <w:t xml:space="preserve"> </w:t>
      </w:r>
      <w:r w:rsidR="0002588B" w:rsidRPr="00786C2B">
        <w:rPr>
          <w:rFonts w:ascii="Arial" w:hAnsi="Arial" w:cs="Arial"/>
          <w:sz w:val="20"/>
          <w:szCs w:val="20"/>
          <w:lang w:val="sr-Cyrl-RS"/>
        </w:rPr>
        <w:t>„</w:t>
      </w:r>
      <w:r w:rsidR="00FE1D48">
        <w:rPr>
          <w:rFonts w:ascii="Arial" w:hAnsi="Arial" w:cs="Arial"/>
          <w:sz w:val="20"/>
          <w:szCs w:val="20"/>
          <w:lang w:val="sr-Cyrl-RS"/>
        </w:rPr>
        <w:t>Кревет за интензивну негу одраслих“, подтачка 1.2</w:t>
      </w:r>
      <w:r w:rsidR="0002588B" w:rsidRPr="00786C2B">
        <w:rPr>
          <w:rFonts w:ascii="Arial" w:hAnsi="Arial" w:cs="Arial"/>
          <w:sz w:val="20"/>
          <w:szCs w:val="20"/>
          <w:lang w:val="sr-Cyrl-RS"/>
        </w:rPr>
        <w:t>. наведено</w:t>
      </w:r>
      <w:r w:rsidR="0002588B" w:rsidRPr="00786C2B">
        <w:rPr>
          <w:rFonts w:ascii="Arial" w:hAnsi="Arial" w:cs="Arial"/>
          <w:sz w:val="20"/>
          <w:szCs w:val="20"/>
          <w:lang w:val="sr-Latn-RS"/>
        </w:rPr>
        <w:t xml:space="preserve"> </w:t>
      </w:r>
      <w:r w:rsidR="00540C6F" w:rsidRPr="00786C2B">
        <w:rPr>
          <w:rFonts w:ascii="Arial" w:hAnsi="Arial" w:cs="Arial"/>
          <w:sz w:val="20"/>
          <w:szCs w:val="20"/>
          <w:lang w:val="sr-Cyrl-RS"/>
        </w:rPr>
        <w:t>је</w:t>
      </w:r>
      <w:r w:rsidR="0002588B" w:rsidRPr="00786C2B">
        <w:rPr>
          <w:rFonts w:ascii="Arial" w:hAnsi="Arial" w:cs="Arial"/>
          <w:sz w:val="20"/>
          <w:szCs w:val="20"/>
          <w:lang w:val="sr-Latn-RS"/>
        </w:rPr>
        <w:t>:</w:t>
      </w:r>
      <w:r w:rsidR="00540C6F" w:rsidRPr="00786C2B">
        <w:rPr>
          <w:rFonts w:ascii="Arial" w:hAnsi="Arial" w:cs="Arial"/>
          <w:sz w:val="20"/>
          <w:szCs w:val="20"/>
          <w:lang w:val="sr-Cyrl-RS"/>
        </w:rPr>
        <w:t xml:space="preserve"> </w:t>
      </w:r>
      <w:r w:rsidR="00DB29CB" w:rsidRPr="00786C2B">
        <w:rPr>
          <w:rFonts w:ascii="Arial" w:hAnsi="Arial" w:cs="Arial"/>
          <w:sz w:val="20"/>
          <w:szCs w:val="20"/>
          <w:lang w:val="sr-Cyrl-RS"/>
        </w:rPr>
        <w:t xml:space="preserve"> </w:t>
      </w:r>
      <w:r w:rsidR="00DB29CB" w:rsidRPr="00786C2B">
        <w:rPr>
          <w:rFonts w:ascii="Arial" w:hAnsi="Arial" w:cs="Arial"/>
          <w:i/>
          <w:sz w:val="20"/>
          <w:szCs w:val="20"/>
          <w:lang w:val="sr-Cyrl-RS"/>
        </w:rPr>
        <w:t>„</w:t>
      </w:r>
      <w:r w:rsidR="00E2004A">
        <w:rPr>
          <w:rFonts w:ascii="Arial" w:hAnsi="Arial" w:cs="Arial"/>
          <w:i/>
          <w:sz w:val="20"/>
          <w:szCs w:val="20"/>
          <w:lang w:val="sr-Cyrl-RS" w:eastAsia="sr-Latn-CS"/>
        </w:rPr>
        <w:t>Могћност подешавања лежеће основе (без душека)</w:t>
      </w:r>
      <w:r w:rsidR="00E2004A">
        <w:rPr>
          <w:rFonts w:ascii="Arial" w:hAnsi="Arial" w:cs="Arial"/>
          <w:i/>
          <w:sz w:val="20"/>
          <w:szCs w:val="20"/>
          <w:lang w:eastAsia="sr-Latn-CS"/>
        </w:rPr>
        <w:t xml:space="preserve">: </w:t>
      </w:r>
      <w:r w:rsidR="004B1AD7">
        <w:rPr>
          <w:rFonts w:ascii="Arial" w:hAnsi="Arial" w:cs="Arial"/>
          <w:i/>
          <w:sz w:val="20"/>
          <w:szCs w:val="20"/>
          <w:lang w:val="sr-Cyrl-RS" w:eastAsia="sr-Latn-CS"/>
        </w:rPr>
        <w:t>од 380</w:t>
      </w:r>
      <w:r w:rsidR="004B1AD7">
        <w:rPr>
          <w:rFonts w:ascii="Arial" w:hAnsi="Arial" w:cs="Arial"/>
          <w:i/>
          <w:sz w:val="20"/>
          <w:szCs w:val="20"/>
          <w:lang w:eastAsia="sr-Latn-CS"/>
        </w:rPr>
        <w:t>mm</w:t>
      </w:r>
      <w:r w:rsidR="00E2004A">
        <w:rPr>
          <w:rFonts w:ascii="Arial" w:hAnsi="Arial" w:cs="Arial"/>
          <w:i/>
          <w:sz w:val="20"/>
          <w:szCs w:val="20"/>
          <w:lang w:val="sr-Cyrl-RS" w:eastAsia="sr-Latn-CS"/>
        </w:rPr>
        <w:t xml:space="preserve"> до</w:t>
      </w:r>
      <w:r w:rsidR="004B1AD7">
        <w:rPr>
          <w:rFonts w:ascii="Arial" w:hAnsi="Arial" w:cs="Arial"/>
          <w:i/>
          <w:sz w:val="20"/>
          <w:szCs w:val="20"/>
          <w:lang w:val="sr-Cyrl-RS" w:eastAsia="sr-Latn-CS"/>
        </w:rPr>
        <w:t xml:space="preserve"> 800</w:t>
      </w:r>
      <w:r w:rsidR="004B1AD7">
        <w:rPr>
          <w:rFonts w:ascii="Arial" w:hAnsi="Arial" w:cs="Arial"/>
          <w:i/>
          <w:sz w:val="20"/>
          <w:szCs w:val="20"/>
          <w:lang w:eastAsia="sr-Latn-CS"/>
        </w:rPr>
        <w:t>mm”</w:t>
      </w:r>
      <w:r w:rsidR="00E2004A">
        <w:rPr>
          <w:rFonts w:ascii="Arial" w:hAnsi="Arial" w:cs="Arial"/>
          <w:i/>
          <w:sz w:val="20"/>
          <w:szCs w:val="20"/>
          <w:lang w:val="sr-Cyrl-RS" w:eastAsia="sr-Latn-CS"/>
        </w:rPr>
        <w:t xml:space="preserve"> </w:t>
      </w:r>
      <w:r w:rsidR="0002588B" w:rsidRPr="00786C2B">
        <w:rPr>
          <w:rFonts w:ascii="Arial" w:hAnsi="Arial" w:cs="Arial"/>
          <w:i/>
          <w:sz w:val="20"/>
          <w:szCs w:val="20"/>
          <w:lang w:eastAsia="sr-Latn-CS"/>
        </w:rPr>
        <w:t>.</w:t>
      </w:r>
    </w:p>
    <w:p w:rsidR="00C319B0" w:rsidRPr="00786C2B" w:rsidRDefault="00C319B0" w:rsidP="00786C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C319B0" w:rsidRPr="0070166C" w:rsidRDefault="00DB29CB" w:rsidP="004B1AD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86C2B">
        <w:rPr>
          <w:rFonts w:ascii="Arial" w:hAnsi="Arial" w:cs="Arial"/>
          <w:b/>
          <w:sz w:val="20"/>
          <w:szCs w:val="20"/>
          <w:lang w:val="sr-Cyrl-RS"/>
        </w:rPr>
        <w:t>Питање је</w:t>
      </w:r>
      <w:r w:rsidRPr="00786C2B">
        <w:rPr>
          <w:rFonts w:ascii="Arial" w:hAnsi="Arial" w:cs="Arial"/>
          <w:sz w:val="20"/>
          <w:szCs w:val="20"/>
          <w:lang w:val="sr-Cyrl-RS"/>
        </w:rPr>
        <w:t xml:space="preserve">:  </w:t>
      </w:r>
      <w:r w:rsidR="0070166C">
        <w:rPr>
          <w:rFonts w:ascii="Arial" w:hAnsi="Arial" w:cs="Arial"/>
          <w:sz w:val="20"/>
          <w:szCs w:val="20"/>
          <w:lang w:val="sr-Cyrl-RS"/>
        </w:rPr>
        <w:t>Да ли је могуће понудити кревет са могућношћу подешавања лежеће основе од 400</w:t>
      </w:r>
      <w:r w:rsidR="0070166C">
        <w:rPr>
          <w:rFonts w:ascii="Arial" w:hAnsi="Arial" w:cs="Arial"/>
          <w:sz w:val="20"/>
          <w:szCs w:val="20"/>
        </w:rPr>
        <w:t>mm</w:t>
      </w:r>
      <w:r w:rsidR="0070166C">
        <w:rPr>
          <w:rFonts w:ascii="Arial" w:hAnsi="Arial" w:cs="Arial"/>
          <w:sz w:val="20"/>
          <w:szCs w:val="20"/>
          <w:lang w:val="sr-Cyrl-RS"/>
        </w:rPr>
        <w:t xml:space="preserve"> до 800</w:t>
      </w:r>
      <w:r w:rsidR="00E4434A">
        <w:rPr>
          <w:rFonts w:ascii="Arial" w:hAnsi="Arial" w:cs="Arial"/>
          <w:sz w:val="20"/>
          <w:szCs w:val="20"/>
        </w:rPr>
        <w:t>mm</w:t>
      </w:r>
      <w:r w:rsidR="0070166C">
        <w:rPr>
          <w:rFonts w:ascii="Arial" w:hAnsi="Arial" w:cs="Arial"/>
          <w:sz w:val="20"/>
          <w:szCs w:val="20"/>
          <w:lang w:val="sr-Cyrl-RS"/>
        </w:rPr>
        <w:t xml:space="preserve"> јер је одступање мање од 10% а ничим се не умањује квалитет и функционалност понуђеног кревета</w:t>
      </w:r>
      <w:r w:rsidR="0070166C">
        <w:rPr>
          <w:rFonts w:ascii="Arial" w:hAnsi="Arial" w:cs="Arial"/>
          <w:sz w:val="20"/>
          <w:szCs w:val="20"/>
        </w:rPr>
        <w:t>?</w:t>
      </w:r>
    </w:p>
    <w:p w:rsidR="003462AB" w:rsidRDefault="00DF21C1" w:rsidP="00181A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6C2B">
        <w:rPr>
          <w:rFonts w:ascii="Arial" w:hAnsi="Arial" w:cs="Arial"/>
          <w:b/>
          <w:sz w:val="20"/>
          <w:szCs w:val="20"/>
          <w:u w:val="single"/>
          <w:lang w:val="sr-Cyrl-RS"/>
        </w:rPr>
        <w:t>Одговор Наручиоца</w:t>
      </w:r>
      <w:r w:rsidRPr="00786C2B">
        <w:rPr>
          <w:rFonts w:ascii="Arial" w:hAnsi="Arial" w:cs="Arial"/>
          <w:b/>
          <w:sz w:val="20"/>
          <w:szCs w:val="20"/>
          <w:lang w:val="sr-Cyrl-RS"/>
        </w:rPr>
        <w:t>:</w:t>
      </w:r>
      <w:r w:rsidR="00181A8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81A84" w:rsidRPr="00181A84">
        <w:rPr>
          <w:rFonts w:ascii="Arial" w:hAnsi="Arial" w:cs="Arial"/>
          <w:sz w:val="20"/>
          <w:szCs w:val="20"/>
        </w:rPr>
        <w:t>Већи</w:t>
      </w:r>
      <w:proofErr w:type="spellEnd"/>
      <w:r w:rsidR="00181A84" w:rsidRPr="00181A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1A84" w:rsidRPr="00181A84">
        <w:rPr>
          <w:rFonts w:ascii="Arial" w:hAnsi="Arial" w:cs="Arial"/>
          <w:sz w:val="20"/>
          <w:szCs w:val="20"/>
        </w:rPr>
        <w:t>распон</w:t>
      </w:r>
      <w:proofErr w:type="spellEnd"/>
      <w:r w:rsidR="00181A84" w:rsidRPr="00181A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1A84" w:rsidRPr="00181A84">
        <w:rPr>
          <w:rFonts w:ascii="Arial" w:hAnsi="Arial" w:cs="Arial"/>
          <w:sz w:val="20"/>
          <w:szCs w:val="20"/>
        </w:rPr>
        <w:t>подешавања</w:t>
      </w:r>
      <w:proofErr w:type="spellEnd"/>
      <w:r w:rsidR="00181A84" w:rsidRPr="00181A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1A84" w:rsidRPr="00181A84">
        <w:rPr>
          <w:rFonts w:ascii="Arial" w:hAnsi="Arial" w:cs="Arial"/>
          <w:sz w:val="20"/>
          <w:szCs w:val="20"/>
        </w:rPr>
        <w:t>лежеће</w:t>
      </w:r>
      <w:proofErr w:type="spellEnd"/>
      <w:r w:rsidR="00181A84" w:rsidRPr="00181A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1A84" w:rsidRPr="00181A84">
        <w:rPr>
          <w:rFonts w:ascii="Arial" w:hAnsi="Arial" w:cs="Arial"/>
          <w:sz w:val="20"/>
          <w:szCs w:val="20"/>
        </w:rPr>
        <w:t>основе</w:t>
      </w:r>
      <w:proofErr w:type="spellEnd"/>
      <w:r w:rsidR="00181A84" w:rsidRPr="00181A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1A84" w:rsidRPr="00181A84">
        <w:rPr>
          <w:rFonts w:ascii="Arial" w:hAnsi="Arial" w:cs="Arial"/>
          <w:sz w:val="20"/>
          <w:szCs w:val="20"/>
        </w:rPr>
        <w:t>омогућава</w:t>
      </w:r>
      <w:proofErr w:type="spellEnd"/>
      <w:r w:rsidR="00181A84" w:rsidRPr="00181A84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181A84" w:rsidRPr="00181A84">
        <w:rPr>
          <w:rFonts w:ascii="Arial" w:hAnsi="Arial" w:cs="Arial"/>
          <w:sz w:val="20"/>
          <w:szCs w:val="20"/>
        </w:rPr>
        <w:t>олакшава</w:t>
      </w:r>
      <w:proofErr w:type="spellEnd"/>
      <w:r w:rsidR="00181A84" w:rsidRPr="00181A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1A84" w:rsidRPr="00181A84">
        <w:rPr>
          <w:rFonts w:ascii="Arial" w:hAnsi="Arial" w:cs="Arial"/>
          <w:sz w:val="20"/>
          <w:szCs w:val="20"/>
        </w:rPr>
        <w:t>једноставнији</w:t>
      </w:r>
      <w:proofErr w:type="spellEnd"/>
      <w:r w:rsidR="00181A84" w:rsidRPr="00181A84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181A84" w:rsidRPr="00181A84">
        <w:rPr>
          <w:rFonts w:ascii="Arial" w:hAnsi="Arial" w:cs="Arial"/>
          <w:sz w:val="20"/>
          <w:szCs w:val="20"/>
        </w:rPr>
        <w:t>безебеднији</w:t>
      </w:r>
      <w:proofErr w:type="spellEnd"/>
      <w:r w:rsidR="00181A84" w:rsidRPr="00181A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1A84" w:rsidRPr="00181A84">
        <w:rPr>
          <w:rFonts w:ascii="Arial" w:hAnsi="Arial" w:cs="Arial"/>
          <w:sz w:val="20"/>
          <w:szCs w:val="20"/>
        </w:rPr>
        <w:t>рад</w:t>
      </w:r>
      <w:proofErr w:type="spellEnd"/>
      <w:r w:rsidR="00181A84" w:rsidRPr="00181A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1A84" w:rsidRPr="00181A84">
        <w:rPr>
          <w:rFonts w:ascii="Arial" w:hAnsi="Arial" w:cs="Arial"/>
          <w:sz w:val="20"/>
          <w:szCs w:val="20"/>
        </w:rPr>
        <w:t>са</w:t>
      </w:r>
      <w:proofErr w:type="spellEnd"/>
      <w:r w:rsidR="00181A84" w:rsidRPr="00181A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1A84" w:rsidRPr="00181A84">
        <w:rPr>
          <w:rFonts w:ascii="Arial" w:hAnsi="Arial" w:cs="Arial"/>
          <w:sz w:val="20"/>
          <w:szCs w:val="20"/>
        </w:rPr>
        <w:t>пацијентима</w:t>
      </w:r>
      <w:proofErr w:type="spellEnd"/>
      <w:r w:rsidR="00181A84" w:rsidRPr="00181A84">
        <w:rPr>
          <w:rFonts w:ascii="Arial" w:hAnsi="Arial" w:cs="Arial"/>
          <w:sz w:val="20"/>
          <w:szCs w:val="20"/>
        </w:rPr>
        <w:t xml:space="preserve"> у </w:t>
      </w:r>
      <w:proofErr w:type="spellStart"/>
      <w:r w:rsidR="00181A84" w:rsidRPr="00181A84">
        <w:rPr>
          <w:rFonts w:ascii="Arial" w:hAnsi="Arial" w:cs="Arial"/>
          <w:sz w:val="20"/>
          <w:szCs w:val="20"/>
        </w:rPr>
        <w:t>јединици</w:t>
      </w:r>
      <w:proofErr w:type="spellEnd"/>
      <w:r w:rsidR="00181A84" w:rsidRPr="00181A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1A84" w:rsidRPr="00181A84">
        <w:rPr>
          <w:rFonts w:ascii="Arial" w:hAnsi="Arial" w:cs="Arial"/>
          <w:sz w:val="20"/>
          <w:szCs w:val="20"/>
        </w:rPr>
        <w:t>интензивне</w:t>
      </w:r>
      <w:proofErr w:type="spellEnd"/>
      <w:r w:rsidR="00181A84" w:rsidRPr="00181A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1A84" w:rsidRPr="00181A84">
        <w:rPr>
          <w:rFonts w:ascii="Arial" w:hAnsi="Arial" w:cs="Arial"/>
          <w:sz w:val="20"/>
          <w:szCs w:val="20"/>
        </w:rPr>
        <w:t>неге</w:t>
      </w:r>
      <w:proofErr w:type="spellEnd"/>
      <w:r w:rsidR="00181A84" w:rsidRPr="00181A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1A84" w:rsidRPr="00181A84">
        <w:rPr>
          <w:rFonts w:ascii="Arial" w:hAnsi="Arial" w:cs="Arial"/>
          <w:sz w:val="20"/>
          <w:szCs w:val="20"/>
        </w:rPr>
        <w:t>што</w:t>
      </w:r>
      <w:proofErr w:type="spellEnd"/>
      <w:r w:rsidR="00181A84" w:rsidRPr="00181A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1A84" w:rsidRPr="00181A84">
        <w:rPr>
          <w:rFonts w:ascii="Arial" w:hAnsi="Arial" w:cs="Arial"/>
          <w:sz w:val="20"/>
          <w:szCs w:val="20"/>
        </w:rPr>
        <w:t>је</w:t>
      </w:r>
      <w:proofErr w:type="spellEnd"/>
      <w:r w:rsidR="00181A84" w:rsidRPr="00181A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1A84" w:rsidRPr="00181A84">
        <w:rPr>
          <w:rFonts w:ascii="Arial" w:hAnsi="Arial" w:cs="Arial"/>
          <w:sz w:val="20"/>
          <w:szCs w:val="20"/>
        </w:rPr>
        <w:t>веома</w:t>
      </w:r>
      <w:proofErr w:type="spellEnd"/>
      <w:r w:rsidR="00181A84" w:rsidRPr="00181A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1A84" w:rsidRPr="00181A84">
        <w:rPr>
          <w:rFonts w:ascii="Arial" w:hAnsi="Arial" w:cs="Arial"/>
          <w:sz w:val="20"/>
          <w:szCs w:val="20"/>
        </w:rPr>
        <w:t>битан</w:t>
      </w:r>
      <w:proofErr w:type="spellEnd"/>
      <w:r w:rsidR="00181A84" w:rsidRPr="00181A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1A84" w:rsidRPr="00181A84">
        <w:rPr>
          <w:rFonts w:ascii="Arial" w:hAnsi="Arial" w:cs="Arial"/>
          <w:sz w:val="20"/>
          <w:szCs w:val="20"/>
        </w:rPr>
        <w:t>фактор</w:t>
      </w:r>
      <w:proofErr w:type="spellEnd"/>
      <w:r w:rsidR="00181A84" w:rsidRPr="00181A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1A84" w:rsidRPr="00181A84">
        <w:rPr>
          <w:rFonts w:ascii="Arial" w:hAnsi="Arial" w:cs="Arial"/>
          <w:sz w:val="20"/>
          <w:szCs w:val="20"/>
        </w:rPr>
        <w:t>при</w:t>
      </w:r>
      <w:proofErr w:type="spellEnd"/>
      <w:r w:rsidR="00181A84" w:rsidRPr="00181A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1A84" w:rsidRPr="00181A84">
        <w:rPr>
          <w:rFonts w:ascii="Arial" w:hAnsi="Arial" w:cs="Arial"/>
          <w:sz w:val="20"/>
          <w:szCs w:val="20"/>
        </w:rPr>
        <w:t>избору</w:t>
      </w:r>
      <w:proofErr w:type="spellEnd"/>
      <w:r w:rsidR="00181A84" w:rsidRPr="00181A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1A84" w:rsidRPr="00181A84">
        <w:rPr>
          <w:rFonts w:ascii="Arial" w:hAnsi="Arial" w:cs="Arial"/>
          <w:sz w:val="20"/>
          <w:szCs w:val="20"/>
        </w:rPr>
        <w:t>тражене</w:t>
      </w:r>
      <w:proofErr w:type="spellEnd"/>
      <w:r w:rsidR="00181A84" w:rsidRPr="00181A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1A84" w:rsidRPr="00181A84">
        <w:rPr>
          <w:rFonts w:ascii="Arial" w:hAnsi="Arial" w:cs="Arial"/>
          <w:sz w:val="20"/>
          <w:szCs w:val="20"/>
        </w:rPr>
        <w:t>опреме</w:t>
      </w:r>
      <w:proofErr w:type="spellEnd"/>
      <w:r w:rsidR="00181A84" w:rsidRPr="00181A84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181A84" w:rsidRPr="00181A84">
        <w:rPr>
          <w:rFonts w:ascii="Arial" w:hAnsi="Arial" w:cs="Arial"/>
          <w:sz w:val="20"/>
          <w:szCs w:val="20"/>
        </w:rPr>
        <w:t>предста</w:t>
      </w:r>
      <w:r w:rsidR="00A67F62">
        <w:rPr>
          <w:rFonts w:ascii="Arial" w:hAnsi="Arial" w:cs="Arial"/>
          <w:sz w:val="20"/>
          <w:szCs w:val="20"/>
        </w:rPr>
        <w:t>вља</w:t>
      </w:r>
      <w:proofErr w:type="spellEnd"/>
      <w:r w:rsidR="00A67F6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67F62">
        <w:rPr>
          <w:rFonts w:ascii="Arial" w:hAnsi="Arial" w:cs="Arial"/>
          <w:sz w:val="20"/>
          <w:szCs w:val="20"/>
        </w:rPr>
        <w:t>објективан</w:t>
      </w:r>
      <w:proofErr w:type="spellEnd"/>
      <w:r w:rsidR="00A67F62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A67F62">
        <w:rPr>
          <w:rFonts w:ascii="Arial" w:hAnsi="Arial" w:cs="Arial"/>
          <w:sz w:val="20"/>
          <w:szCs w:val="20"/>
        </w:rPr>
        <w:t>реалан</w:t>
      </w:r>
      <w:proofErr w:type="spellEnd"/>
      <w:r w:rsidR="00A67F6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67F62">
        <w:rPr>
          <w:rFonts w:ascii="Arial" w:hAnsi="Arial" w:cs="Arial"/>
          <w:sz w:val="20"/>
          <w:szCs w:val="20"/>
        </w:rPr>
        <w:t>захтев</w:t>
      </w:r>
      <w:proofErr w:type="spellEnd"/>
      <w:r w:rsidR="00A67F62">
        <w:rPr>
          <w:rFonts w:ascii="Arial" w:hAnsi="Arial" w:cs="Arial"/>
          <w:sz w:val="20"/>
          <w:szCs w:val="20"/>
        </w:rPr>
        <w:t>.</w:t>
      </w:r>
    </w:p>
    <w:p w:rsidR="000C65B3" w:rsidRPr="00181A84" w:rsidRDefault="00181A84" w:rsidP="00181A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81A84">
        <w:rPr>
          <w:rFonts w:ascii="Arial" w:hAnsi="Arial" w:cs="Arial"/>
          <w:sz w:val="20"/>
          <w:szCs w:val="20"/>
        </w:rPr>
        <w:t>Испитивањем</w:t>
      </w:r>
      <w:proofErr w:type="spellEnd"/>
      <w:r w:rsidRPr="00181A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1A84">
        <w:rPr>
          <w:rFonts w:ascii="Arial" w:hAnsi="Arial" w:cs="Arial"/>
          <w:sz w:val="20"/>
          <w:szCs w:val="20"/>
        </w:rPr>
        <w:t>тржишта</w:t>
      </w:r>
      <w:proofErr w:type="spellEnd"/>
      <w:r w:rsidRPr="00181A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1A84">
        <w:rPr>
          <w:rFonts w:ascii="Arial" w:hAnsi="Arial" w:cs="Arial"/>
          <w:sz w:val="20"/>
          <w:szCs w:val="20"/>
        </w:rPr>
        <w:t>установљено</w:t>
      </w:r>
      <w:proofErr w:type="spellEnd"/>
      <w:r w:rsidRPr="00181A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1A84">
        <w:rPr>
          <w:rFonts w:ascii="Arial" w:hAnsi="Arial" w:cs="Arial"/>
          <w:sz w:val="20"/>
          <w:szCs w:val="20"/>
        </w:rPr>
        <w:t>је</w:t>
      </w:r>
      <w:proofErr w:type="spellEnd"/>
      <w:r w:rsidRPr="00181A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1A84">
        <w:rPr>
          <w:rFonts w:ascii="Arial" w:hAnsi="Arial" w:cs="Arial"/>
          <w:sz w:val="20"/>
          <w:szCs w:val="20"/>
        </w:rPr>
        <w:t>да</w:t>
      </w:r>
      <w:proofErr w:type="spellEnd"/>
      <w:r w:rsidRPr="00181A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1A84">
        <w:rPr>
          <w:rFonts w:ascii="Arial" w:hAnsi="Arial" w:cs="Arial"/>
          <w:sz w:val="20"/>
          <w:szCs w:val="20"/>
        </w:rPr>
        <w:t>више</w:t>
      </w:r>
      <w:proofErr w:type="spellEnd"/>
      <w:r w:rsidRPr="00181A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1A84">
        <w:rPr>
          <w:rFonts w:ascii="Arial" w:hAnsi="Arial" w:cs="Arial"/>
          <w:sz w:val="20"/>
          <w:szCs w:val="20"/>
        </w:rPr>
        <w:t>произвођача</w:t>
      </w:r>
      <w:proofErr w:type="spellEnd"/>
      <w:r w:rsidRPr="00181A84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181A84">
        <w:rPr>
          <w:rFonts w:ascii="Arial" w:hAnsi="Arial" w:cs="Arial"/>
          <w:sz w:val="20"/>
          <w:szCs w:val="20"/>
        </w:rPr>
        <w:t>понуђача</w:t>
      </w:r>
      <w:proofErr w:type="spellEnd"/>
      <w:r w:rsidRPr="00181A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1A84">
        <w:rPr>
          <w:rFonts w:ascii="Arial" w:hAnsi="Arial" w:cs="Arial"/>
          <w:sz w:val="20"/>
          <w:szCs w:val="20"/>
        </w:rPr>
        <w:t>испуњава</w:t>
      </w:r>
      <w:proofErr w:type="spellEnd"/>
      <w:r w:rsidRPr="00181A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1A84">
        <w:rPr>
          <w:rFonts w:ascii="Arial" w:hAnsi="Arial" w:cs="Arial"/>
          <w:sz w:val="20"/>
          <w:szCs w:val="20"/>
        </w:rPr>
        <w:t>тражену</w:t>
      </w:r>
      <w:proofErr w:type="spellEnd"/>
      <w:r w:rsidRPr="00181A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1A84">
        <w:rPr>
          <w:rFonts w:ascii="Arial" w:hAnsi="Arial" w:cs="Arial"/>
          <w:sz w:val="20"/>
          <w:szCs w:val="20"/>
        </w:rPr>
        <w:t>карактеристику</w:t>
      </w:r>
      <w:proofErr w:type="spellEnd"/>
      <w:r w:rsidRPr="00181A84">
        <w:rPr>
          <w:rFonts w:ascii="Arial" w:hAnsi="Arial" w:cs="Arial"/>
          <w:sz w:val="20"/>
          <w:szCs w:val="20"/>
        </w:rPr>
        <w:t>.</w:t>
      </w:r>
      <w:r w:rsidR="00C716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1A84">
        <w:rPr>
          <w:rFonts w:ascii="Arial" w:hAnsi="Arial" w:cs="Arial"/>
          <w:sz w:val="20"/>
          <w:szCs w:val="20"/>
        </w:rPr>
        <w:t>Наручилац</w:t>
      </w:r>
      <w:proofErr w:type="spellEnd"/>
      <w:r w:rsidRPr="00181A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1A84">
        <w:rPr>
          <w:rFonts w:ascii="Arial" w:hAnsi="Arial" w:cs="Arial"/>
          <w:sz w:val="20"/>
          <w:szCs w:val="20"/>
        </w:rPr>
        <w:t>остаје</w:t>
      </w:r>
      <w:proofErr w:type="spellEnd"/>
      <w:r w:rsidRPr="00181A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1A84">
        <w:rPr>
          <w:rFonts w:ascii="Arial" w:hAnsi="Arial" w:cs="Arial"/>
          <w:sz w:val="20"/>
          <w:szCs w:val="20"/>
        </w:rPr>
        <w:t>при</w:t>
      </w:r>
      <w:proofErr w:type="spellEnd"/>
      <w:r w:rsidRPr="00181A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1A84">
        <w:rPr>
          <w:rFonts w:ascii="Arial" w:hAnsi="Arial" w:cs="Arial"/>
          <w:sz w:val="20"/>
          <w:szCs w:val="20"/>
        </w:rPr>
        <w:t>траженом</w:t>
      </w:r>
      <w:proofErr w:type="spellEnd"/>
      <w:r w:rsidRPr="00181A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1A84">
        <w:rPr>
          <w:rFonts w:ascii="Arial" w:hAnsi="Arial" w:cs="Arial"/>
          <w:sz w:val="20"/>
          <w:szCs w:val="20"/>
        </w:rPr>
        <w:t>захтеву</w:t>
      </w:r>
      <w:proofErr w:type="spellEnd"/>
      <w:r w:rsidRPr="00181A84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181A84">
        <w:rPr>
          <w:rFonts w:ascii="Arial" w:hAnsi="Arial" w:cs="Arial"/>
          <w:sz w:val="20"/>
          <w:szCs w:val="20"/>
        </w:rPr>
        <w:t>неће</w:t>
      </w:r>
      <w:proofErr w:type="spellEnd"/>
      <w:r w:rsidRPr="00181A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1A84">
        <w:rPr>
          <w:rFonts w:ascii="Arial" w:hAnsi="Arial" w:cs="Arial"/>
          <w:sz w:val="20"/>
          <w:szCs w:val="20"/>
        </w:rPr>
        <w:t>мењати</w:t>
      </w:r>
      <w:proofErr w:type="spellEnd"/>
      <w:r w:rsidRPr="00181A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1A84">
        <w:rPr>
          <w:rFonts w:ascii="Arial" w:hAnsi="Arial" w:cs="Arial"/>
          <w:sz w:val="20"/>
          <w:szCs w:val="20"/>
        </w:rPr>
        <w:t>тражене</w:t>
      </w:r>
      <w:proofErr w:type="spellEnd"/>
      <w:r w:rsidRPr="00181A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1A84">
        <w:rPr>
          <w:rFonts w:ascii="Arial" w:hAnsi="Arial" w:cs="Arial"/>
          <w:sz w:val="20"/>
          <w:szCs w:val="20"/>
        </w:rPr>
        <w:t>минималне</w:t>
      </w:r>
      <w:proofErr w:type="spellEnd"/>
      <w:r w:rsidRPr="00181A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1A84">
        <w:rPr>
          <w:rFonts w:ascii="Arial" w:hAnsi="Arial" w:cs="Arial"/>
          <w:sz w:val="20"/>
          <w:szCs w:val="20"/>
        </w:rPr>
        <w:t>техничке</w:t>
      </w:r>
      <w:proofErr w:type="spellEnd"/>
      <w:r w:rsidRPr="00181A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1A84">
        <w:rPr>
          <w:rFonts w:ascii="Arial" w:hAnsi="Arial" w:cs="Arial"/>
          <w:sz w:val="20"/>
          <w:szCs w:val="20"/>
        </w:rPr>
        <w:t>карактеристике</w:t>
      </w:r>
      <w:proofErr w:type="spellEnd"/>
      <w:r w:rsidRPr="00181A84">
        <w:rPr>
          <w:rFonts w:ascii="Arial" w:hAnsi="Arial" w:cs="Arial"/>
          <w:sz w:val="20"/>
          <w:szCs w:val="20"/>
        </w:rPr>
        <w:t>.</w:t>
      </w:r>
    </w:p>
    <w:p w:rsidR="00DC2760" w:rsidRPr="00181A84" w:rsidRDefault="00DC2760" w:rsidP="00786C2B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DC2760" w:rsidRPr="00786C2B" w:rsidRDefault="00DC2760" w:rsidP="00786C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4712F7" w:rsidRDefault="00DC2760" w:rsidP="004712F7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ru-RU" w:eastAsia="sr-Latn-CS"/>
        </w:rPr>
      </w:pPr>
      <w:r>
        <w:rPr>
          <w:rFonts w:ascii="Arial" w:hAnsi="Arial" w:cs="Arial"/>
          <w:b/>
          <w:sz w:val="20"/>
          <w:szCs w:val="20"/>
          <w:u w:val="single"/>
          <w:lang w:val="ru-RU" w:eastAsia="sr-Latn-CS"/>
        </w:rPr>
        <w:t>2</w:t>
      </w:r>
      <w:r w:rsidRPr="00786C2B">
        <w:rPr>
          <w:rFonts w:ascii="Arial" w:hAnsi="Arial" w:cs="Arial"/>
          <w:b/>
          <w:sz w:val="20"/>
          <w:szCs w:val="20"/>
          <w:u w:val="single"/>
          <w:lang w:val="ru-RU" w:eastAsia="sr-Latn-CS"/>
        </w:rPr>
        <w:t>. Питање:</w:t>
      </w:r>
    </w:p>
    <w:p w:rsidR="00DC2760" w:rsidRDefault="00DC2760" w:rsidP="00DC2760">
      <w:pPr>
        <w:spacing w:line="240" w:lineRule="auto"/>
        <w:ind w:right="-62"/>
        <w:jc w:val="both"/>
        <w:rPr>
          <w:rFonts w:ascii="Arial" w:hAnsi="Arial" w:cs="Arial"/>
          <w:i/>
          <w:sz w:val="20"/>
          <w:szCs w:val="20"/>
          <w:lang w:eastAsia="sr-Latn-CS"/>
        </w:rPr>
      </w:pPr>
      <w:r w:rsidRPr="00786C2B">
        <w:rPr>
          <w:rFonts w:ascii="Arial" w:hAnsi="Arial" w:cs="Arial"/>
          <w:sz w:val="20"/>
          <w:szCs w:val="20"/>
          <w:lang w:val="sr-Cyrl-RS"/>
        </w:rPr>
        <w:t>У Конку</w:t>
      </w:r>
      <w:r>
        <w:rPr>
          <w:rFonts w:ascii="Arial" w:hAnsi="Arial" w:cs="Arial"/>
          <w:sz w:val="20"/>
          <w:szCs w:val="20"/>
          <w:lang w:val="sr-Cyrl-RS"/>
        </w:rPr>
        <w:t>рсној документацији на страни 7</w:t>
      </w:r>
      <w:r w:rsidRPr="00786C2B">
        <w:rPr>
          <w:rFonts w:ascii="Arial" w:hAnsi="Arial" w:cs="Arial"/>
          <w:sz w:val="20"/>
          <w:szCs w:val="20"/>
          <w:lang w:val="sr-Cyrl-RS"/>
        </w:rPr>
        <w:t xml:space="preserve">. од 83. </w:t>
      </w:r>
      <w:r>
        <w:rPr>
          <w:rFonts w:ascii="Arial" w:hAnsi="Arial" w:cs="Arial"/>
          <w:sz w:val="20"/>
          <w:szCs w:val="20"/>
          <w:lang w:val="sr-Cyrl-RS"/>
        </w:rPr>
        <w:t>Партија број 2</w:t>
      </w:r>
      <w:r w:rsidRPr="00786C2B">
        <w:rPr>
          <w:rFonts w:ascii="Arial" w:hAnsi="Arial" w:cs="Arial"/>
          <w:sz w:val="20"/>
          <w:szCs w:val="20"/>
          <w:lang w:val="sr-Cyrl-RS"/>
        </w:rPr>
        <w:t>. „</w:t>
      </w:r>
      <w:r>
        <w:rPr>
          <w:rFonts w:ascii="Arial" w:hAnsi="Arial" w:cs="Arial"/>
          <w:sz w:val="20"/>
          <w:szCs w:val="20"/>
          <w:lang w:val="sr-Cyrl-RS"/>
        </w:rPr>
        <w:t>Болеснички кревети за интензивну негу</w:t>
      </w:r>
      <w:r w:rsidRPr="00786C2B">
        <w:rPr>
          <w:rFonts w:ascii="Arial" w:hAnsi="Arial" w:cs="Arial"/>
          <w:sz w:val="20"/>
          <w:szCs w:val="20"/>
          <w:lang w:val="sr-Cyrl-RS"/>
        </w:rPr>
        <w:t>“, тачка 1. „</w:t>
      </w:r>
      <w:r>
        <w:rPr>
          <w:rFonts w:ascii="Arial" w:hAnsi="Arial" w:cs="Arial"/>
          <w:sz w:val="20"/>
          <w:szCs w:val="20"/>
          <w:lang w:val="sr-Cyrl-RS"/>
        </w:rPr>
        <w:t>Кревет за интензи</w:t>
      </w:r>
      <w:r>
        <w:rPr>
          <w:rFonts w:ascii="Arial" w:hAnsi="Arial" w:cs="Arial"/>
          <w:sz w:val="20"/>
          <w:szCs w:val="20"/>
          <w:lang w:val="sr-Cyrl-RS"/>
        </w:rPr>
        <w:t>вну негу одраслих“, подтачка 1.14</w:t>
      </w:r>
      <w:r w:rsidRPr="00786C2B">
        <w:rPr>
          <w:rFonts w:ascii="Arial" w:hAnsi="Arial" w:cs="Arial"/>
          <w:sz w:val="20"/>
          <w:szCs w:val="20"/>
          <w:lang w:val="sr-Cyrl-RS"/>
        </w:rPr>
        <w:t>. наведено</w:t>
      </w:r>
      <w:r w:rsidRPr="00786C2B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786C2B">
        <w:rPr>
          <w:rFonts w:ascii="Arial" w:hAnsi="Arial" w:cs="Arial"/>
          <w:sz w:val="20"/>
          <w:szCs w:val="20"/>
          <w:lang w:val="sr-Cyrl-RS"/>
        </w:rPr>
        <w:t>је</w:t>
      </w:r>
      <w:r w:rsidRPr="00786C2B">
        <w:rPr>
          <w:rFonts w:ascii="Arial" w:hAnsi="Arial" w:cs="Arial"/>
          <w:sz w:val="20"/>
          <w:szCs w:val="20"/>
          <w:lang w:val="sr-Latn-RS"/>
        </w:rPr>
        <w:t>:</w:t>
      </w:r>
      <w:r w:rsidRPr="00786C2B">
        <w:rPr>
          <w:rFonts w:ascii="Arial" w:hAnsi="Arial" w:cs="Arial"/>
          <w:sz w:val="20"/>
          <w:szCs w:val="20"/>
          <w:lang w:val="sr-Cyrl-RS"/>
        </w:rPr>
        <w:t xml:space="preserve">  </w:t>
      </w:r>
      <w:r w:rsidRPr="00786C2B">
        <w:rPr>
          <w:rFonts w:ascii="Arial" w:hAnsi="Arial" w:cs="Arial"/>
          <w:i/>
          <w:sz w:val="20"/>
          <w:szCs w:val="20"/>
          <w:lang w:val="sr-Cyrl-RS"/>
        </w:rPr>
        <w:t>„</w:t>
      </w:r>
      <w:r>
        <w:rPr>
          <w:rFonts w:ascii="Arial" w:hAnsi="Arial" w:cs="Arial"/>
          <w:i/>
          <w:sz w:val="20"/>
          <w:szCs w:val="20"/>
          <w:lang w:val="sr-Cyrl-RS" w:eastAsia="sr-Latn-CS"/>
        </w:rPr>
        <w:t xml:space="preserve">Укупна тежина кревета без додатне опреме минимално 150 </w:t>
      </w:r>
      <w:r>
        <w:rPr>
          <w:rFonts w:ascii="Arial" w:hAnsi="Arial" w:cs="Arial"/>
          <w:i/>
          <w:sz w:val="20"/>
          <w:szCs w:val="20"/>
          <w:lang w:eastAsia="sr-Latn-CS"/>
        </w:rPr>
        <w:t>kg</w:t>
      </w:r>
      <w:r>
        <w:rPr>
          <w:rFonts w:ascii="Arial" w:hAnsi="Arial" w:cs="Arial"/>
          <w:i/>
          <w:sz w:val="20"/>
          <w:szCs w:val="20"/>
          <w:lang w:eastAsia="sr-Latn-CS"/>
        </w:rPr>
        <w:t>”</w:t>
      </w:r>
      <w:r>
        <w:rPr>
          <w:rFonts w:ascii="Arial" w:hAnsi="Arial" w:cs="Arial"/>
          <w:i/>
          <w:sz w:val="20"/>
          <w:szCs w:val="20"/>
          <w:lang w:val="sr-Cyrl-RS" w:eastAsia="sr-Latn-CS"/>
        </w:rPr>
        <w:t xml:space="preserve"> </w:t>
      </w:r>
      <w:r w:rsidRPr="00786C2B">
        <w:rPr>
          <w:rFonts w:ascii="Arial" w:hAnsi="Arial" w:cs="Arial"/>
          <w:i/>
          <w:sz w:val="20"/>
          <w:szCs w:val="20"/>
          <w:lang w:eastAsia="sr-Latn-CS"/>
        </w:rPr>
        <w:t>.</w:t>
      </w:r>
    </w:p>
    <w:p w:rsidR="00DC2760" w:rsidRPr="0057332B" w:rsidRDefault="0057332B" w:rsidP="00DC2760">
      <w:pPr>
        <w:spacing w:line="240" w:lineRule="auto"/>
        <w:ind w:right="-62"/>
        <w:jc w:val="both"/>
        <w:rPr>
          <w:rFonts w:ascii="Arial" w:hAnsi="Arial" w:cs="Arial"/>
          <w:i/>
          <w:sz w:val="20"/>
          <w:szCs w:val="20"/>
          <w:lang w:eastAsia="sr-Latn-CS"/>
        </w:rPr>
      </w:pPr>
      <w:r w:rsidRPr="00786C2B">
        <w:rPr>
          <w:rFonts w:ascii="Arial" w:hAnsi="Arial" w:cs="Arial"/>
          <w:b/>
          <w:sz w:val="20"/>
          <w:szCs w:val="20"/>
          <w:lang w:val="sr-Cyrl-RS"/>
        </w:rPr>
        <w:t>Питање је</w:t>
      </w:r>
      <w:r w:rsidRPr="00786C2B">
        <w:rPr>
          <w:rFonts w:ascii="Arial" w:hAnsi="Arial" w:cs="Arial"/>
          <w:sz w:val="20"/>
          <w:szCs w:val="20"/>
          <w:lang w:val="sr-Cyrl-RS"/>
        </w:rPr>
        <w:t xml:space="preserve">:  </w:t>
      </w:r>
      <w:r>
        <w:rPr>
          <w:rFonts w:ascii="Arial" w:hAnsi="Arial" w:cs="Arial"/>
          <w:sz w:val="20"/>
          <w:szCs w:val="20"/>
          <w:lang w:val="sr-Cyrl-RS"/>
        </w:rPr>
        <w:t xml:space="preserve">Да ли је могуће понудити кревет чија је укупна тежина око 100 </w:t>
      </w:r>
      <w:r>
        <w:rPr>
          <w:rFonts w:ascii="Arial" w:hAnsi="Arial" w:cs="Arial"/>
          <w:sz w:val="20"/>
          <w:szCs w:val="20"/>
        </w:rPr>
        <w:t xml:space="preserve">kg </w:t>
      </w:r>
      <w:r>
        <w:rPr>
          <w:rFonts w:ascii="Arial" w:hAnsi="Arial" w:cs="Arial"/>
          <w:sz w:val="20"/>
          <w:szCs w:val="20"/>
          <w:lang w:val="sr-Cyrl-RS"/>
        </w:rPr>
        <w:t>што представља стандард за све произвођаче кревета за интензивну негу, јер мања укупна тежина кревета омогућава лакшу манипулацију кревета од стране медицинског особља а кревети тежине преко 15</w:t>
      </w:r>
      <w:r>
        <w:rPr>
          <w:rFonts w:ascii="Arial" w:hAnsi="Arial" w:cs="Arial"/>
          <w:sz w:val="20"/>
          <w:szCs w:val="20"/>
          <w:lang w:val="sr-Cyrl-RS"/>
        </w:rPr>
        <w:t xml:space="preserve">0 </w:t>
      </w:r>
      <w:r>
        <w:rPr>
          <w:rFonts w:ascii="Arial" w:hAnsi="Arial" w:cs="Arial"/>
          <w:sz w:val="20"/>
          <w:szCs w:val="20"/>
        </w:rPr>
        <w:t>kg</w:t>
      </w:r>
      <w:r>
        <w:rPr>
          <w:rFonts w:ascii="Arial" w:hAnsi="Arial" w:cs="Arial"/>
          <w:sz w:val="20"/>
          <w:szCs w:val="20"/>
          <w:lang w:val="sr-Cyrl-RS"/>
        </w:rPr>
        <w:t xml:space="preserve"> су робусни и тешки за било какво померање и дислоцирање у јединици интензивне неге</w:t>
      </w:r>
      <w:r>
        <w:rPr>
          <w:rFonts w:ascii="Arial" w:hAnsi="Arial" w:cs="Arial"/>
          <w:sz w:val="20"/>
          <w:szCs w:val="20"/>
        </w:rPr>
        <w:t>?</w:t>
      </w:r>
    </w:p>
    <w:p w:rsidR="00DC2760" w:rsidRDefault="00DC2760" w:rsidP="004712F7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ru-RU" w:eastAsia="sr-Latn-CS"/>
        </w:rPr>
      </w:pPr>
    </w:p>
    <w:p w:rsidR="003462AB" w:rsidRDefault="00B457CE" w:rsidP="003022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6C2B">
        <w:rPr>
          <w:rFonts w:ascii="Arial" w:hAnsi="Arial" w:cs="Arial"/>
          <w:b/>
          <w:sz w:val="20"/>
          <w:szCs w:val="20"/>
          <w:u w:val="single"/>
          <w:lang w:val="sr-Cyrl-RS"/>
        </w:rPr>
        <w:t>Одговор Наручиоца</w:t>
      </w:r>
      <w:r w:rsidRPr="00786C2B">
        <w:rPr>
          <w:rFonts w:ascii="Arial" w:hAnsi="Arial" w:cs="Arial"/>
          <w:b/>
          <w:sz w:val="20"/>
          <w:szCs w:val="20"/>
          <w:lang w:val="sr-Cyrl-RS"/>
        </w:rPr>
        <w:t>:</w:t>
      </w:r>
      <w:r w:rsidR="0030222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0222A" w:rsidRPr="0030222A">
        <w:rPr>
          <w:rFonts w:ascii="Arial" w:hAnsi="Arial" w:cs="Arial"/>
          <w:sz w:val="20"/>
          <w:szCs w:val="20"/>
        </w:rPr>
        <w:t>Намера</w:t>
      </w:r>
      <w:proofErr w:type="spellEnd"/>
      <w:r w:rsidR="0030222A" w:rsidRP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222A" w:rsidRPr="0030222A">
        <w:rPr>
          <w:rFonts w:ascii="Arial" w:hAnsi="Arial" w:cs="Arial"/>
          <w:sz w:val="20"/>
          <w:szCs w:val="20"/>
        </w:rPr>
        <w:t>наручиоца</w:t>
      </w:r>
      <w:proofErr w:type="spellEnd"/>
      <w:r w:rsidR="0030222A" w:rsidRP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222A" w:rsidRPr="0030222A">
        <w:rPr>
          <w:rFonts w:ascii="Arial" w:hAnsi="Arial" w:cs="Arial"/>
          <w:sz w:val="20"/>
          <w:szCs w:val="20"/>
        </w:rPr>
        <w:t>је</w:t>
      </w:r>
      <w:proofErr w:type="spellEnd"/>
      <w:r w:rsidR="0030222A" w:rsidRP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222A" w:rsidRPr="0030222A">
        <w:rPr>
          <w:rFonts w:ascii="Arial" w:hAnsi="Arial" w:cs="Arial"/>
          <w:sz w:val="20"/>
          <w:szCs w:val="20"/>
        </w:rPr>
        <w:t>да</w:t>
      </w:r>
      <w:proofErr w:type="spellEnd"/>
      <w:r w:rsidR="0030222A" w:rsidRP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222A" w:rsidRPr="0030222A">
        <w:rPr>
          <w:rFonts w:ascii="Arial" w:hAnsi="Arial" w:cs="Arial"/>
          <w:sz w:val="20"/>
          <w:szCs w:val="20"/>
        </w:rPr>
        <w:t>набави</w:t>
      </w:r>
      <w:proofErr w:type="spellEnd"/>
      <w:r w:rsidR="0030222A" w:rsidRP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222A" w:rsidRPr="0030222A">
        <w:rPr>
          <w:rFonts w:ascii="Arial" w:hAnsi="Arial" w:cs="Arial"/>
          <w:sz w:val="20"/>
          <w:szCs w:val="20"/>
        </w:rPr>
        <w:t>што</w:t>
      </w:r>
      <w:proofErr w:type="spellEnd"/>
      <w:r w:rsidR="0030222A" w:rsidRP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222A" w:rsidRPr="0030222A">
        <w:rPr>
          <w:rFonts w:ascii="Arial" w:hAnsi="Arial" w:cs="Arial"/>
          <w:sz w:val="20"/>
          <w:szCs w:val="20"/>
        </w:rPr>
        <w:t>је</w:t>
      </w:r>
      <w:proofErr w:type="spellEnd"/>
      <w:r w:rsidR="0030222A" w:rsidRP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222A" w:rsidRPr="0030222A">
        <w:rPr>
          <w:rFonts w:ascii="Arial" w:hAnsi="Arial" w:cs="Arial"/>
          <w:sz w:val="20"/>
          <w:szCs w:val="20"/>
        </w:rPr>
        <w:t>могуће</w:t>
      </w:r>
      <w:proofErr w:type="spellEnd"/>
      <w:r w:rsidR="0030222A" w:rsidRP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222A" w:rsidRPr="0030222A">
        <w:rPr>
          <w:rFonts w:ascii="Arial" w:hAnsi="Arial" w:cs="Arial"/>
          <w:sz w:val="20"/>
          <w:szCs w:val="20"/>
        </w:rPr>
        <w:t>квалитетнији</w:t>
      </w:r>
      <w:proofErr w:type="spellEnd"/>
      <w:r w:rsidR="0030222A" w:rsidRPr="0030222A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30222A" w:rsidRPr="0030222A">
        <w:rPr>
          <w:rFonts w:ascii="Arial" w:hAnsi="Arial" w:cs="Arial"/>
          <w:sz w:val="20"/>
          <w:szCs w:val="20"/>
        </w:rPr>
        <w:t>робуснији</w:t>
      </w:r>
      <w:proofErr w:type="spellEnd"/>
      <w:r w:rsidR="0030222A" w:rsidRP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222A" w:rsidRPr="0030222A">
        <w:rPr>
          <w:rFonts w:ascii="Arial" w:hAnsi="Arial" w:cs="Arial"/>
          <w:sz w:val="20"/>
          <w:szCs w:val="20"/>
        </w:rPr>
        <w:t>кревет</w:t>
      </w:r>
      <w:proofErr w:type="spellEnd"/>
      <w:r w:rsidR="0030222A" w:rsidRP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222A" w:rsidRPr="0030222A">
        <w:rPr>
          <w:rFonts w:ascii="Arial" w:hAnsi="Arial" w:cs="Arial"/>
          <w:sz w:val="20"/>
          <w:szCs w:val="20"/>
        </w:rPr>
        <w:t>који</w:t>
      </w:r>
      <w:proofErr w:type="spellEnd"/>
      <w:r w:rsidR="0030222A" w:rsidRP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222A" w:rsidRPr="0030222A">
        <w:rPr>
          <w:rFonts w:ascii="Arial" w:hAnsi="Arial" w:cs="Arial"/>
          <w:sz w:val="20"/>
          <w:szCs w:val="20"/>
        </w:rPr>
        <w:t>ће</w:t>
      </w:r>
      <w:proofErr w:type="spellEnd"/>
      <w:r w:rsidR="0030222A" w:rsidRP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222A" w:rsidRPr="0030222A">
        <w:rPr>
          <w:rFonts w:ascii="Arial" w:hAnsi="Arial" w:cs="Arial"/>
          <w:sz w:val="20"/>
          <w:szCs w:val="20"/>
        </w:rPr>
        <w:t>моћи</w:t>
      </w:r>
      <w:proofErr w:type="spellEnd"/>
      <w:r w:rsidR="0030222A" w:rsidRP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222A" w:rsidRPr="0030222A">
        <w:rPr>
          <w:rFonts w:ascii="Arial" w:hAnsi="Arial" w:cs="Arial"/>
          <w:sz w:val="20"/>
          <w:szCs w:val="20"/>
        </w:rPr>
        <w:t>д</w:t>
      </w:r>
      <w:r w:rsidR="0030222A">
        <w:rPr>
          <w:rFonts w:ascii="Arial" w:hAnsi="Arial" w:cs="Arial"/>
          <w:sz w:val="20"/>
          <w:szCs w:val="20"/>
        </w:rPr>
        <w:t>а</w:t>
      </w:r>
      <w:proofErr w:type="spellEnd"/>
      <w:r w:rsid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222A">
        <w:rPr>
          <w:rFonts w:ascii="Arial" w:hAnsi="Arial" w:cs="Arial"/>
          <w:sz w:val="20"/>
          <w:szCs w:val="20"/>
        </w:rPr>
        <w:t>се</w:t>
      </w:r>
      <w:proofErr w:type="spellEnd"/>
      <w:r w:rsid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222A">
        <w:rPr>
          <w:rFonts w:ascii="Arial" w:hAnsi="Arial" w:cs="Arial"/>
          <w:sz w:val="20"/>
          <w:szCs w:val="20"/>
        </w:rPr>
        <w:t>користи</w:t>
      </w:r>
      <w:proofErr w:type="spellEnd"/>
      <w:r w:rsid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222A">
        <w:rPr>
          <w:rFonts w:ascii="Arial" w:hAnsi="Arial" w:cs="Arial"/>
          <w:sz w:val="20"/>
          <w:szCs w:val="20"/>
        </w:rPr>
        <w:t>дужи</w:t>
      </w:r>
      <w:proofErr w:type="spellEnd"/>
      <w:r w:rsid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222A">
        <w:rPr>
          <w:rFonts w:ascii="Arial" w:hAnsi="Arial" w:cs="Arial"/>
          <w:sz w:val="20"/>
          <w:szCs w:val="20"/>
        </w:rPr>
        <w:t>број</w:t>
      </w:r>
      <w:proofErr w:type="spellEnd"/>
      <w:r w:rsid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222A">
        <w:rPr>
          <w:rFonts w:ascii="Arial" w:hAnsi="Arial" w:cs="Arial"/>
          <w:sz w:val="20"/>
          <w:szCs w:val="20"/>
        </w:rPr>
        <w:t>година</w:t>
      </w:r>
      <w:proofErr w:type="spellEnd"/>
      <w:r w:rsidR="0030222A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30222A" w:rsidRPr="0030222A">
        <w:rPr>
          <w:rFonts w:ascii="Arial" w:hAnsi="Arial" w:cs="Arial"/>
          <w:sz w:val="20"/>
          <w:szCs w:val="20"/>
        </w:rPr>
        <w:t>Тежина</w:t>
      </w:r>
      <w:proofErr w:type="spellEnd"/>
      <w:r w:rsidR="0030222A" w:rsidRP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222A" w:rsidRPr="0030222A">
        <w:rPr>
          <w:rFonts w:ascii="Arial" w:hAnsi="Arial" w:cs="Arial"/>
          <w:sz w:val="20"/>
          <w:szCs w:val="20"/>
        </w:rPr>
        <w:t>кревета</w:t>
      </w:r>
      <w:proofErr w:type="spellEnd"/>
      <w:r w:rsidR="0030222A" w:rsidRP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222A" w:rsidRPr="0030222A">
        <w:rPr>
          <w:rFonts w:ascii="Arial" w:hAnsi="Arial" w:cs="Arial"/>
          <w:sz w:val="20"/>
          <w:szCs w:val="20"/>
        </w:rPr>
        <w:t>је</w:t>
      </w:r>
      <w:proofErr w:type="spellEnd"/>
      <w:r w:rsidR="0030222A" w:rsidRPr="0030222A">
        <w:rPr>
          <w:rFonts w:ascii="Arial" w:hAnsi="Arial" w:cs="Arial"/>
          <w:sz w:val="20"/>
          <w:szCs w:val="20"/>
        </w:rPr>
        <w:t xml:space="preserve"> у </w:t>
      </w:r>
      <w:proofErr w:type="spellStart"/>
      <w:r w:rsidR="0030222A" w:rsidRPr="0030222A">
        <w:rPr>
          <w:rFonts w:ascii="Arial" w:hAnsi="Arial" w:cs="Arial"/>
          <w:sz w:val="20"/>
          <w:szCs w:val="20"/>
        </w:rPr>
        <w:t>директној</w:t>
      </w:r>
      <w:proofErr w:type="spellEnd"/>
      <w:r w:rsidR="0030222A" w:rsidRP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222A" w:rsidRPr="0030222A">
        <w:rPr>
          <w:rFonts w:ascii="Arial" w:hAnsi="Arial" w:cs="Arial"/>
          <w:sz w:val="20"/>
          <w:szCs w:val="20"/>
        </w:rPr>
        <w:t>вези</w:t>
      </w:r>
      <w:proofErr w:type="spellEnd"/>
      <w:r w:rsidR="0030222A" w:rsidRP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222A" w:rsidRPr="0030222A">
        <w:rPr>
          <w:rFonts w:ascii="Arial" w:hAnsi="Arial" w:cs="Arial"/>
          <w:sz w:val="20"/>
          <w:szCs w:val="20"/>
        </w:rPr>
        <w:t>са</w:t>
      </w:r>
      <w:proofErr w:type="spellEnd"/>
      <w:r w:rsidR="0030222A" w:rsidRP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222A" w:rsidRPr="0030222A">
        <w:rPr>
          <w:rFonts w:ascii="Arial" w:hAnsi="Arial" w:cs="Arial"/>
          <w:sz w:val="20"/>
          <w:szCs w:val="20"/>
        </w:rPr>
        <w:t>квалитетом</w:t>
      </w:r>
      <w:proofErr w:type="spellEnd"/>
      <w:r w:rsidR="0030222A" w:rsidRPr="0030222A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30222A" w:rsidRPr="0030222A">
        <w:rPr>
          <w:rFonts w:ascii="Arial" w:hAnsi="Arial" w:cs="Arial"/>
          <w:sz w:val="20"/>
          <w:szCs w:val="20"/>
        </w:rPr>
        <w:t>тј</w:t>
      </w:r>
      <w:proofErr w:type="spellEnd"/>
      <w:r w:rsidR="0030222A" w:rsidRPr="0030222A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30222A" w:rsidRPr="0030222A">
        <w:rPr>
          <w:rFonts w:ascii="Arial" w:hAnsi="Arial" w:cs="Arial"/>
          <w:sz w:val="20"/>
          <w:szCs w:val="20"/>
        </w:rPr>
        <w:t>дебљином</w:t>
      </w:r>
      <w:proofErr w:type="spellEnd"/>
      <w:r w:rsidR="0030222A" w:rsidRPr="0030222A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30222A" w:rsidRPr="0030222A">
        <w:rPr>
          <w:rFonts w:ascii="Arial" w:hAnsi="Arial" w:cs="Arial"/>
          <w:sz w:val="20"/>
          <w:szCs w:val="20"/>
        </w:rPr>
        <w:t>челичних</w:t>
      </w:r>
      <w:proofErr w:type="spellEnd"/>
      <w:r w:rsidR="0030222A" w:rsidRP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222A" w:rsidRPr="0030222A">
        <w:rPr>
          <w:rFonts w:ascii="Arial" w:hAnsi="Arial" w:cs="Arial"/>
          <w:sz w:val="20"/>
          <w:szCs w:val="20"/>
        </w:rPr>
        <w:t>профила</w:t>
      </w:r>
      <w:proofErr w:type="spellEnd"/>
      <w:r w:rsidR="0030222A" w:rsidRP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222A" w:rsidRPr="0030222A">
        <w:rPr>
          <w:rFonts w:ascii="Arial" w:hAnsi="Arial" w:cs="Arial"/>
          <w:sz w:val="20"/>
          <w:szCs w:val="20"/>
        </w:rPr>
        <w:t>који</w:t>
      </w:r>
      <w:proofErr w:type="spellEnd"/>
      <w:r w:rsidR="0030222A" w:rsidRP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222A" w:rsidRPr="0030222A">
        <w:rPr>
          <w:rFonts w:ascii="Arial" w:hAnsi="Arial" w:cs="Arial"/>
          <w:sz w:val="20"/>
          <w:szCs w:val="20"/>
        </w:rPr>
        <w:t>су</w:t>
      </w:r>
      <w:proofErr w:type="spellEnd"/>
      <w:r w:rsidR="0030222A" w:rsidRP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222A" w:rsidRPr="0030222A">
        <w:rPr>
          <w:rFonts w:ascii="Arial" w:hAnsi="Arial" w:cs="Arial"/>
          <w:sz w:val="20"/>
          <w:szCs w:val="20"/>
        </w:rPr>
        <w:t>коришћ</w:t>
      </w:r>
      <w:r w:rsidR="0030222A">
        <w:rPr>
          <w:rFonts w:ascii="Arial" w:hAnsi="Arial" w:cs="Arial"/>
          <w:sz w:val="20"/>
          <w:szCs w:val="20"/>
        </w:rPr>
        <w:t>ени</w:t>
      </w:r>
      <w:proofErr w:type="spellEnd"/>
      <w:r w:rsid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222A">
        <w:rPr>
          <w:rFonts w:ascii="Arial" w:hAnsi="Arial" w:cs="Arial"/>
          <w:sz w:val="20"/>
          <w:szCs w:val="20"/>
        </w:rPr>
        <w:t>при</w:t>
      </w:r>
      <w:proofErr w:type="spellEnd"/>
      <w:r w:rsid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222A">
        <w:rPr>
          <w:rFonts w:ascii="Arial" w:hAnsi="Arial" w:cs="Arial"/>
          <w:sz w:val="20"/>
          <w:szCs w:val="20"/>
        </w:rPr>
        <w:t>изради</w:t>
      </w:r>
      <w:proofErr w:type="spellEnd"/>
      <w:r w:rsid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222A">
        <w:rPr>
          <w:rFonts w:ascii="Arial" w:hAnsi="Arial" w:cs="Arial"/>
          <w:sz w:val="20"/>
          <w:szCs w:val="20"/>
        </w:rPr>
        <w:t>самог</w:t>
      </w:r>
      <w:proofErr w:type="spellEnd"/>
      <w:r w:rsid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222A">
        <w:rPr>
          <w:rFonts w:ascii="Arial" w:hAnsi="Arial" w:cs="Arial"/>
          <w:sz w:val="20"/>
          <w:szCs w:val="20"/>
        </w:rPr>
        <w:t>кревета</w:t>
      </w:r>
      <w:proofErr w:type="spellEnd"/>
      <w:r w:rsidR="0030222A">
        <w:rPr>
          <w:rFonts w:ascii="Arial" w:hAnsi="Arial" w:cs="Arial"/>
          <w:sz w:val="20"/>
          <w:szCs w:val="20"/>
        </w:rPr>
        <w:t xml:space="preserve">.  </w:t>
      </w:r>
      <w:proofErr w:type="spellStart"/>
      <w:r w:rsidR="0030222A" w:rsidRPr="0030222A">
        <w:rPr>
          <w:rFonts w:ascii="Arial" w:hAnsi="Arial" w:cs="Arial"/>
          <w:sz w:val="20"/>
          <w:szCs w:val="20"/>
        </w:rPr>
        <w:t>Објективна</w:t>
      </w:r>
      <w:proofErr w:type="spellEnd"/>
      <w:r w:rsidR="0030222A" w:rsidRP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222A" w:rsidRPr="0030222A">
        <w:rPr>
          <w:rFonts w:ascii="Arial" w:hAnsi="Arial" w:cs="Arial"/>
          <w:sz w:val="20"/>
          <w:szCs w:val="20"/>
        </w:rPr>
        <w:t>потреба</w:t>
      </w:r>
      <w:proofErr w:type="spellEnd"/>
      <w:r w:rsidR="0030222A" w:rsidRP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222A" w:rsidRPr="0030222A">
        <w:rPr>
          <w:rFonts w:ascii="Arial" w:hAnsi="Arial" w:cs="Arial"/>
          <w:sz w:val="20"/>
          <w:szCs w:val="20"/>
        </w:rPr>
        <w:t>наше</w:t>
      </w:r>
      <w:proofErr w:type="spellEnd"/>
      <w:r w:rsidR="0030222A" w:rsidRP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222A" w:rsidRPr="0030222A">
        <w:rPr>
          <w:rFonts w:ascii="Arial" w:hAnsi="Arial" w:cs="Arial"/>
          <w:sz w:val="20"/>
          <w:szCs w:val="20"/>
        </w:rPr>
        <w:t>установе</w:t>
      </w:r>
      <w:proofErr w:type="spellEnd"/>
      <w:r w:rsidR="0030222A" w:rsidRPr="0030222A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30222A" w:rsidRPr="0030222A">
        <w:rPr>
          <w:rFonts w:ascii="Arial" w:hAnsi="Arial" w:cs="Arial"/>
          <w:sz w:val="20"/>
          <w:szCs w:val="20"/>
        </w:rPr>
        <w:t>одељења</w:t>
      </w:r>
      <w:proofErr w:type="spellEnd"/>
      <w:r w:rsidR="0030222A" w:rsidRP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222A" w:rsidRPr="0030222A">
        <w:rPr>
          <w:rFonts w:ascii="Arial" w:hAnsi="Arial" w:cs="Arial"/>
          <w:sz w:val="20"/>
          <w:szCs w:val="20"/>
        </w:rPr>
        <w:t>где</w:t>
      </w:r>
      <w:proofErr w:type="spellEnd"/>
      <w:r w:rsidR="0030222A" w:rsidRP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222A" w:rsidRPr="0030222A">
        <w:rPr>
          <w:rFonts w:ascii="Arial" w:hAnsi="Arial" w:cs="Arial"/>
          <w:sz w:val="20"/>
          <w:szCs w:val="20"/>
        </w:rPr>
        <w:t>ће</w:t>
      </w:r>
      <w:proofErr w:type="spellEnd"/>
      <w:r w:rsidR="0030222A" w:rsidRP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222A" w:rsidRPr="0030222A">
        <w:rPr>
          <w:rFonts w:ascii="Arial" w:hAnsi="Arial" w:cs="Arial"/>
          <w:sz w:val="20"/>
          <w:szCs w:val="20"/>
        </w:rPr>
        <w:t>се</w:t>
      </w:r>
      <w:proofErr w:type="spellEnd"/>
      <w:r w:rsidR="0030222A" w:rsidRP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222A" w:rsidRPr="0030222A">
        <w:rPr>
          <w:rFonts w:ascii="Arial" w:hAnsi="Arial" w:cs="Arial"/>
          <w:sz w:val="20"/>
          <w:szCs w:val="20"/>
        </w:rPr>
        <w:t>кревети</w:t>
      </w:r>
      <w:proofErr w:type="spellEnd"/>
      <w:r w:rsidR="0030222A" w:rsidRP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222A" w:rsidRPr="0030222A">
        <w:rPr>
          <w:rFonts w:ascii="Arial" w:hAnsi="Arial" w:cs="Arial"/>
          <w:sz w:val="20"/>
          <w:szCs w:val="20"/>
        </w:rPr>
        <w:t>користити</w:t>
      </w:r>
      <w:proofErr w:type="spellEnd"/>
      <w:r w:rsidR="0030222A" w:rsidRP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222A" w:rsidRPr="0030222A">
        <w:rPr>
          <w:rFonts w:ascii="Arial" w:hAnsi="Arial" w:cs="Arial"/>
          <w:sz w:val="20"/>
          <w:szCs w:val="20"/>
        </w:rPr>
        <w:t>је</w:t>
      </w:r>
      <w:proofErr w:type="spellEnd"/>
      <w:r w:rsidR="0030222A" w:rsidRP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222A" w:rsidRPr="0030222A">
        <w:rPr>
          <w:rFonts w:ascii="Arial" w:hAnsi="Arial" w:cs="Arial"/>
          <w:sz w:val="20"/>
          <w:szCs w:val="20"/>
        </w:rPr>
        <w:t>издр</w:t>
      </w:r>
      <w:r w:rsidR="0030222A">
        <w:rPr>
          <w:rFonts w:ascii="Arial" w:hAnsi="Arial" w:cs="Arial"/>
          <w:sz w:val="20"/>
          <w:szCs w:val="20"/>
        </w:rPr>
        <w:t>жљив</w:t>
      </w:r>
      <w:proofErr w:type="spellEnd"/>
      <w:r w:rsidR="0030222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0222A">
        <w:rPr>
          <w:rFonts w:ascii="Arial" w:hAnsi="Arial" w:cs="Arial"/>
          <w:sz w:val="20"/>
          <w:szCs w:val="20"/>
        </w:rPr>
        <w:t>робустан</w:t>
      </w:r>
      <w:proofErr w:type="spellEnd"/>
      <w:r w:rsidR="0030222A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30222A">
        <w:rPr>
          <w:rFonts w:ascii="Arial" w:hAnsi="Arial" w:cs="Arial"/>
          <w:sz w:val="20"/>
          <w:szCs w:val="20"/>
        </w:rPr>
        <w:t>трајан</w:t>
      </w:r>
      <w:proofErr w:type="spellEnd"/>
      <w:r w:rsid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222A">
        <w:rPr>
          <w:rFonts w:ascii="Arial" w:hAnsi="Arial" w:cs="Arial"/>
          <w:sz w:val="20"/>
          <w:szCs w:val="20"/>
        </w:rPr>
        <w:t>кревет</w:t>
      </w:r>
      <w:proofErr w:type="spellEnd"/>
      <w:r w:rsidR="0030222A">
        <w:rPr>
          <w:rFonts w:ascii="Arial" w:hAnsi="Arial" w:cs="Arial"/>
          <w:sz w:val="20"/>
          <w:szCs w:val="20"/>
        </w:rPr>
        <w:t>.</w:t>
      </w:r>
    </w:p>
    <w:p w:rsidR="00B457CE" w:rsidRPr="0030222A" w:rsidRDefault="0030222A" w:rsidP="003022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0222A">
        <w:rPr>
          <w:rFonts w:ascii="Arial" w:hAnsi="Arial" w:cs="Arial"/>
          <w:sz w:val="20"/>
          <w:szCs w:val="20"/>
        </w:rPr>
        <w:t>Испитивањем</w:t>
      </w:r>
      <w:proofErr w:type="spellEnd"/>
      <w:r w:rsidRP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22A">
        <w:rPr>
          <w:rFonts w:ascii="Arial" w:hAnsi="Arial" w:cs="Arial"/>
          <w:sz w:val="20"/>
          <w:szCs w:val="20"/>
        </w:rPr>
        <w:t>тржишта</w:t>
      </w:r>
      <w:proofErr w:type="spellEnd"/>
      <w:r w:rsidRP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22A">
        <w:rPr>
          <w:rFonts w:ascii="Arial" w:hAnsi="Arial" w:cs="Arial"/>
          <w:sz w:val="20"/>
          <w:szCs w:val="20"/>
        </w:rPr>
        <w:t>установљено</w:t>
      </w:r>
      <w:proofErr w:type="spellEnd"/>
      <w:r w:rsidRP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22A">
        <w:rPr>
          <w:rFonts w:ascii="Arial" w:hAnsi="Arial" w:cs="Arial"/>
          <w:sz w:val="20"/>
          <w:szCs w:val="20"/>
        </w:rPr>
        <w:t>је</w:t>
      </w:r>
      <w:proofErr w:type="spellEnd"/>
      <w:r w:rsidRP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22A">
        <w:rPr>
          <w:rFonts w:ascii="Arial" w:hAnsi="Arial" w:cs="Arial"/>
          <w:sz w:val="20"/>
          <w:szCs w:val="20"/>
        </w:rPr>
        <w:t>да</w:t>
      </w:r>
      <w:proofErr w:type="spellEnd"/>
      <w:r w:rsidRP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22A">
        <w:rPr>
          <w:rFonts w:ascii="Arial" w:hAnsi="Arial" w:cs="Arial"/>
          <w:sz w:val="20"/>
          <w:szCs w:val="20"/>
        </w:rPr>
        <w:t>више</w:t>
      </w:r>
      <w:proofErr w:type="spellEnd"/>
      <w:r w:rsidRP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22A">
        <w:rPr>
          <w:rFonts w:ascii="Arial" w:hAnsi="Arial" w:cs="Arial"/>
          <w:sz w:val="20"/>
          <w:szCs w:val="20"/>
        </w:rPr>
        <w:t>произвођача</w:t>
      </w:r>
      <w:proofErr w:type="spellEnd"/>
      <w:r w:rsidRPr="0030222A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30222A">
        <w:rPr>
          <w:rFonts w:ascii="Arial" w:hAnsi="Arial" w:cs="Arial"/>
          <w:sz w:val="20"/>
          <w:szCs w:val="20"/>
        </w:rPr>
        <w:t>понуђача</w:t>
      </w:r>
      <w:proofErr w:type="spellEnd"/>
      <w:r w:rsidRP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22A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>спуњава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тражену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карактеристику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69445B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30222A">
        <w:rPr>
          <w:rFonts w:ascii="Arial" w:hAnsi="Arial" w:cs="Arial"/>
          <w:sz w:val="20"/>
          <w:szCs w:val="20"/>
        </w:rPr>
        <w:t>Наручилац</w:t>
      </w:r>
      <w:proofErr w:type="spellEnd"/>
      <w:r w:rsidRP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22A">
        <w:rPr>
          <w:rFonts w:ascii="Arial" w:hAnsi="Arial" w:cs="Arial"/>
          <w:sz w:val="20"/>
          <w:szCs w:val="20"/>
        </w:rPr>
        <w:t>остаје</w:t>
      </w:r>
      <w:proofErr w:type="spellEnd"/>
      <w:r w:rsidRP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22A">
        <w:rPr>
          <w:rFonts w:ascii="Arial" w:hAnsi="Arial" w:cs="Arial"/>
          <w:sz w:val="20"/>
          <w:szCs w:val="20"/>
        </w:rPr>
        <w:t>при</w:t>
      </w:r>
      <w:proofErr w:type="spellEnd"/>
      <w:r w:rsidRP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22A">
        <w:rPr>
          <w:rFonts w:ascii="Arial" w:hAnsi="Arial" w:cs="Arial"/>
          <w:sz w:val="20"/>
          <w:szCs w:val="20"/>
        </w:rPr>
        <w:t>траженом</w:t>
      </w:r>
      <w:proofErr w:type="spellEnd"/>
      <w:r w:rsidRP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22A">
        <w:rPr>
          <w:rFonts w:ascii="Arial" w:hAnsi="Arial" w:cs="Arial"/>
          <w:sz w:val="20"/>
          <w:szCs w:val="20"/>
        </w:rPr>
        <w:t>захтеву</w:t>
      </w:r>
      <w:proofErr w:type="spellEnd"/>
      <w:r w:rsidRPr="0030222A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30222A">
        <w:rPr>
          <w:rFonts w:ascii="Arial" w:hAnsi="Arial" w:cs="Arial"/>
          <w:sz w:val="20"/>
          <w:szCs w:val="20"/>
        </w:rPr>
        <w:t>неће</w:t>
      </w:r>
      <w:proofErr w:type="spellEnd"/>
      <w:r w:rsidRP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22A">
        <w:rPr>
          <w:rFonts w:ascii="Arial" w:hAnsi="Arial" w:cs="Arial"/>
          <w:sz w:val="20"/>
          <w:szCs w:val="20"/>
        </w:rPr>
        <w:t>мењати</w:t>
      </w:r>
      <w:proofErr w:type="spellEnd"/>
      <w:r w:rsidRP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22A">
        <w:rPr>
          <w:rFonts w:ascii="Arial" w:hAnsi="Arial" w:cs="Arial"/>
          <w:sz w:val="20"/>
          <w:szCs w:val="20"/>
        </w:rPr>
        <w:t>тражене</w:t>
      </w:r>
      <w:proofErr w:type="spellEnd"/>
      <w:r w:rsidRP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22A">
        <w:rPr>
          <w:rFonts w:ascii="Arial" w:hAnsi="Arial" w:cs="Arial"/>
          <w:sz w:val="20"/>
          <w:szCs w:val="20"/>
        </w:rPr>
        <w:t>минималне</w:t>
      </w:r>
      <w:proofErr w:type="spellEnd"/>
      <w:r w:rsidRP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22A">
        <w:rPr>
          <w:rFonts w:ascii="Arial" w:hAnsi="Arial" w:cs="Arial"/>
          <w:sz w:val="20"/>
          <w:szCs w:val="20"/>
        </w:rPr>
        <w:t>техничке</w:t>
      </w:r>
      <w:proofErr w:type="spellEnd"/>
      <w:r w:rsidRPr="0030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22A">
        <w:rPr>
          <w:rFonts w:ascii="Arial" w:hAnsi="Arial" w:cs="Arial"/>
          <w:sz w:val="20"/>
          <w:szCs w:val="20"/>
        </w:rPr>
        <w:t>карактеристике</w:t>
      </w:r>
      <w:proofErr w:type="spellEnd"/>
      <w:r w:rsidRPr="0030222A">
        <w:rPr>
          <w:rFonts w:ascii="Arial" w:hAnsi="Arial" w:cs="Arial"/>
          <w:sz w:val="20"/>
          <w:szCs w:val="20"/>
        </w:rPr>
        <w:t>.</w:t>
      </w:r>
    </w:p>
    <w:p w:rsidR="00DC2760" w:rsidRDefault="00DC2760" w:rsidP="004712F7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ru-RU" w:eastAsia="sr-Latn-CS"/>
        </w:rPr>
      </w:pPr>
    </w:p>
    <w:p w:rsidR="00B457CE" w:rsidRDefault="00B457CE" w:rsidP="004712F7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ru-RU" w:eastAsia="sr-Latn-CS"/>
        </w:rPr>
      </w:pPr>
    </w:p>
    <w:p w:rsidR="00A67F62" w:rsidRDefault="00A67F62" w:rsidP="00B457CE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ru-RU" w:eastAsia="sr-Latn-CS"/>
        </w:rPr>
      </w:pPr>
    </w:p>
    <w:p w:rsidR="00B457CE" w:rsidRDefault="00B457CE" w:rsidP="00B457CE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ru-RU" w:eastAsia="sr-Latn-CS"/>
        </w:rPr>
      </w:pPr>
      <w:r>
        <w:rPr>
          <w:rFonts w:ascii="Arial" w:hAnsi="Arial" w:cs="Arial"/>
          <w:b/>
          <w:sz w:val="20"/>
          <w:szCs w:val="20"/>
          <w:u w:val="single"/>
          <w:lang w:val="ru-RU" w:eastAsia="sr-Latn-CS"/>
        </w:rPr>
        <w:t>3</w:t>
      </w:r>
      <w:r w:rsidRPr="00786C2B">
        <w:rPr>
          <w:rFonts w:ascii="Arial" w:hAnsi="Arial" w:cs="Arial"/>
          <w:b/>
          <w:sz w:val="20"/>
          <w:szCs w:val="20"/>
          <w:u w:val="single"/>
          <w:lang w:val="ru-RU" w:eastAsia="sr-Latn-CS"/>
        </w:rPr>
        <w:t>. Питање:</w:t>
      </w:r>
    </w:p>
    <w:p w:rsidR="00B457CE" w:rsidRDefault="00B457CE" w:rsidP="00B457CE">
      <w:pPr>
        <w:spacing w:line="240" w:lineRule="auto"/>
        <w:ind w:right="-62"/>
        <w:jc w:val="both"/>
        <w:rPr>
          <w:rFonts w:ascii="Arial" w:hAnsi="Arial" w:cs="Arial"/>
          <w:i/>
          <w:sz w:val="20"/>
          <w:szCs w:val="20"/>
          <w:lang w:eastAsia="sr-Latn-CS"/>
        </w:rPr>
      </w:pPr>
      <w:r w:rsidRPr="00786C2B">
        <w:rPr>
          <w:rFonts w:ascii="Arial" w:hAnsi="Arial" w:cs="Arial"/>
          <w:sz w:val="20"/>
          <w:szCs w:val="20"/>
          <w:lang w:val="sr-Cyrl-RS"/>
        </w:rPr>
        <w:t>У Конку</w:t>
      </w:r>
      <w:r w:rsidR="00D35668">
        <w:rPr>
          <w:rFonts w:ascii="Arial" w:hAnsi="Arial" w:cs="Arial"/>
          <w:sz w:val="20"/>
          <w:szCs w:val="20"/>
          <w:lang w:val="sr-Cyrl-RS"/>
        </w:rPr>
        <w:t>рсној документацији на страни 8</w:t>
      </w:r>
      <w:r w:rsidRPr="00786C2B">
        <w:rPr>
          <w:rFonts w:ascii="Arial" w:hAnsi="Arial" w:cs="Arial"/>
          <w:sz w:val="20"/>
          <w:szCs w:val="20"/>
          <w:lang w:val="sr-Cyrl-RS"/>
        </w:rPr>
        <w:t xml:space="preserve">. од 83. </w:t>
      </w:r>
      <w:r>
        <w:rPr>
          <w:rFonts w:ascii="Arial" w:hAnsi="Arial" w:cs="Arial"/>
          <w:sz w:val="20"/>
          <w:szCs w:val="20"/>
          <w:lang w:val="sr-Cyrl-RS"/>
        </w:rPr>
        <w:t>Партија број 2</w:t>
      </w:r>
      <w:r w:rsidRPr="00786C2B">
        <w:rPr>
          <w:rFonts w:ascii="Arial" w:hAnsi="Arial" w:cs="Arial"/>
          <w:sz w:val="20"/>
          <w:szCs w:val="20"/>
          <w:lang w:val="sr-Cyrl-RS"/>
        </w:rPr>
        <w:t>. „</w:t>
      </w:r>
      <w:r>
        <w:rPr>
          <w:rFonts w:ascii="Arial" w:hAnsi="Arial" w:cs="Arial"/>
          <w:sz w:val="20"/>
          <w:szCs w:val="20"/>
          <w:lang w:val="sr-Cyrl-RS"/>
        </w:rPr>
        <w:t>Болеснички кревети за интензивну негу</w:t>
      </w:r>
      <w:r w:rsidRPr="00786C2B">
        <w:rPr>
          <w:rFonts w:ascii="Arial" w:hAnsi="Arial" w:cs="Arial"/>
          <w:sz w:val="20"/>
          <w:szCs w:val="20"/>
          <w:lang w:val="sr-Cyrl-RS"/>
        </w:rPr>
        <w:t>“, тачка 1. „</w:t>
      </w:r>
      <w:r>
        <w:rPr>
          <w:rFonts w:ascii="Arial" w:hAnsi="Arial" w:cs="Arial"/>
          <w:sz w:val="20"/>
          <w:szCs w:val="20"/>
          <w:lang w:val="sr-Cyrl-RS"/>
        </w:rPr>
        <w:t>Кревет за интензив</w:t>
      </w:r>
      <w:r w:rsidR="00D35668">
        <w:rPr>
          <w:rFonts w:ascii="Arial" w:hAnsi="Arial" w:cs="Arial"/>
          <w:sz w:val="20"/>
          <w:szCs w:val="20"/>
          <w:lang w:val="sr-Cyrl-RS"/>
        </w:rPr>
        <w:t>ну негу одраслих“, подтачка 1.16</w:t>
      </w:r>
      <w:r w:rsidRPr="00786C2B">
        <w:rPr>
          <w:rFonts w:ascii="Arial" w:hAnsi="Arial" w:cs="Arial"/>
          <w:sz w:val="20"/>
          <w:szCs w:val="20"/>
          <w:lang w:val="sr-Cyrl-RS"/>
        </w:rPr>
        <w:t>. наведено</w:t>
      </w:r>
      <w:r w:rsidRPr="00786C2B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786C2B">
        <w:rPr>
          <w:rFonts w:ascii="Arial" w:hAnsi="Arial" w:cs="Arial"/>
          <w:sz w:val="20"/>
          <w:szCs w:val="20"/>
          <w:lang w:val="sr-Cyrl-RS"/>
        </w:rPr>
        <w:t>је</w:t>
      </w:r>
      <w:r w:rsidRPr="00786C2B">
        <w:rPr>
          <w:rFonts w:ascii="Arial" w:hAnsi="Arial" w:cs="Arial"/>
          <w:sz w:val="20"/>
          <w:szCs w:val="20"/>
          <w:lang w:val="sr-Latn-RS"/>
        </w:rPr>
        <w:t>:</w:t>
      </w:r>
      <w:r w:rsidRPr="00786C2B">
        <w:rPr>
          <w:rFonts w:ascii="Arial" w:hAnsi="Arial" w:cs="Arial"/>
          <w:sz w:val="20"/>
          <w:szCs w:val="20"/>
          <w:lang w:val="sr-Cyrl-RS"/>
        </w:rPr>
        <w:t xml:space="preserve">  </w:t>
      </w:r>
      <w:r w:rsidRPr="00786C2B">
        <w:rPr>
          <w:rFonts w:ascii="Arial" w:hAnsi="Arial" w:cs="Arial"/>
          <w:i/>
          <w:sz w:val="20"/>
          <w:szCs w:val="20"/>
          <w:lang w:val="sr-Cyrl-RS"/>
        </w:rPr>
        <w:t>„</w:t>
      </w:r>
      <w:r w:rsidR="00D35668">
        <w:rPr>
          <w:rFonts w:ascii="Arial" w:hAnsi="Arial" w:cs="Arial"/>
          <w:i/>
          <w:sz w:val="20"/>
          <w:szCs w:val="20"/>
          <w:lang w:val="sr-Cyrl-RS" w:eastAsia="sr-Latn-CS"/>
        </w:rPr>
        <w:t xml:space="preserve">Контролни панел за медицинско особље са опцијом закључавања појединих или свих функција (сестрински панел)- </w:t>
      </w:r>
      <w:r w:rsidR="00263C0F">
        <w:rPr>
          <w:rFonts w:ascii="Arial" w:hAnsi="Arial" w:cs="Arial"/>
          <w:i/>
          <w:sz w:val="20"/>
          <w:szCs w:val="20"/>
          <w:lang w:val="sr-Cyrl-RS" w:eastAsia="sr-Latn-CS"/>
        </w:rPr>
        <w:t xml:space="preserve">отпоран на воду и дезинфекциона средства, са опцијом накнадног програмирања функција, тј. </w:t>
      </w:r>
      <w:r w:rsidR="00630B52">
        <w:rPr>
          <w:rFonts w:ascii="Arial" w:hAnsi="Arial" w:cs="Arial"/>
          <w:i/>
          <w:sz w:val="20"/>
          <w:szCs w:val="20"/>
          <w:lang w:val="sr-Cyrl-RS" w:eastAsia="sr-Latn-CS"/>
        </w:rPr>
        <w:t>м</w:t>
      </w:r>
      <w:r w:rsidR="00263C0F">
        <w:rPr>
          <w:rFonts w:ascii="Arial" w:hAnsi="Arial" w:cs="Arial"/>
          <w:i/>
          <w:sz w:val="20"/>
          <w:szCs w:val="20"/>
          <w:lang w:val="sr-Cyrl-RS" w:eastAsia="sr-Latn-CS"/>
        </w:rPr>
        <w:t xml:space="preserve">ењања фабричких унапред дефинисаних положаја </w:t>
      </w:r>
      <w:r w:rsidR="00B9425F">
        <w:rPr>
          <w:rFonts w:ascii="Arial" w:hAnsi="Arial" w:cs="Arial"/>
          <w:i/>
          <w:sz w:val="20"/>
          <w:szCs w:val="20"/>
          <w:lang w:val="sr-Cyrl-RS" w:eastAsia="sr-Latn-CS"/>
        </w:rPr>
        <w:t xml:space="preserve">или ограничавања појединих функција (највећа или најмања висина, угао леђног дела, итд.) Сви мотори </w:t>
      </w:r>
      <w:r w:rsidR="00AE0A99">
        <w:rPr>
          <w:rFonts w:ascii="Arial" w:hAnsi="Arial" w:cs="Arial"/>
          <w:i/>
          <w:sz w:val="20"/>
          <w:szCs w:val="20"/>
          <w:lang w:val="sr-Cyrl-RS" w:eastAsia="sr-Latn-CS"/>
        </w:rPr>
        <w:t xml:space="preserve">и електричне компоненте морају задовољавати </w:t>
      </w:r>
      <w:r w:rsidR="00AE0A99">
        <w:rPr>
          <w:rFonts w:ascii="Arial" w:hAnsi="Arial" w:cs="Arial"/>
          <w:i/>
          <w:sz w:val="20"/>
          <w:szCs w:val="20"/>
          <w:lang w:val="sr-Latn-RS" w:eastAsia="sr-Latn-CS"/>
        </w:rPr>
        <w:t xml:space="preserve">IPX6W </w:t>
      </w:r>
      <w:r w:rsidR="00AE0A99">
        <w:rPr>
          <w:rFonts w:ascii="Arial" w:hAnsi="Arial" w:cs="Arial"/>
          <w:i/>
          <w:sz w:val="20"/>
          <w:szCs w:val="20"/>
          <w:lang w:val="sr-Cyrl-RS" w:eastAsia="sr-Latn-CS"/>
        </w:rPr>
        <w:t>стандард</w:t>
      </w:r>
      <w:r>
        <w:rPr>
          <w:rFonts w:ascii="Arial" w:hAnsi="Arial" w:cs="Arial"/>
          <w:i/>
          <w:sz w:val="20"/>
          <w:szCs w:val="20"/>
          <w:lang w:eastAsia="sr-Latn-CS"/>
        </w:rPr>
        <w:t>”</w:t>
      </w:r>
      <w:r>
        <w:rPr>
          <w:rFonts w:ascii="Arial" w:hAnsi="Arial" w:cs="Arial"/>
          <w:i/>
          <w:sz w:val="20"/>
          <w:szCs w:val="20"/>
          <w:lang w:val="sr-Cyrl-RS" w:eastAsia="sr-Latn-CS"/>
        </w:rPr>
        <w:t xml:space="preserve"> </w:t>
      </w:r>
      <w:r w:rsidRPr="00786C2B">
        <w:rPr>
          <w:rFonts w:ascii="Arial" w:hAnsi="Arial" w:cs="Arial"/>
          <w:i/>
          <w:sz w:val="20"/>
          <w:szCs w:val="20"/>
          <w:lang w:eastAsia="sr-Latn-CS"/>
        </w:rPr>
        <w:t>.</w:t>
      </w:r>
    </w:p>
    <w:p w:rsidR="00DC2760" w:rsidRDefault="00630B52" w:rsidP="004712F7">
      <w:pPr>
        <w:spacing w:after="0"/>
        <w:jc w:val="both"/>
        <w:rPr>
          <w:rFonts w:ascii="Arial" w:hAnsi="Arial" w:cs="Arial"/>
          <w:sz w:val="20"/>
          <w:szCs w:val="20"/>
          <w:lang w:eastAsia="sr-Latn-CS"/>
        </w:rPr>
      </w:pPr>
      <w:r w:rsidRPr="00786C2B">
        <w:rPr>
          <w:rFonts w:ascii="Arial" w:hAnsi="Arial" w:cs="Arial"/>
          <w:b/>
          <w:sz w:val="20"/>
          <w:szCs w:val="20"/>
          <w:lang w:val="sr-Cyrl-RS"/>
        </w:rPr>
        <w:t>Питање је</w:t>
      </w:r>
      <w:r w:rsidRPr="00786C2B">
        <w:rPr>
          <w:rFonts w:ascii="Arial" w:hAnsi="Arial" w:cs="Arial"/>
          <w:sz w:val="20"/>
          <w:szCs w:val="20"/>
          <w:lang w:val="sr-Cyrl-RS"/>
        </w:rPr>
        <w:t xml:space="preserve">:  </w:t>
      </w:r>
      <w:r>
        <w:rPr>
          <w:rFonts w:ascii="Arial" w:hAnsi="Arial" w:cs="Arial"/>
          <w:sz w:val="20"/>
          <w:szCs w:val="20"/>
          <w:lang w:val="sr-Cyrl-RS"/>
        </w:rPr>
        <w:t xml:space="preserve">Да ли је могуће понудити кревет чији сви мотори и електричне компоненте задовољавају </w:t>
      </w:r>
      <w:r w:rsidR="00CB781A">
        <w:rPr>
          <w:rFonts w:ascii="Arial" w:hAnsi="Arial" w:cs="Arial"/>
          <w:sz w:val="20"/>
          <w:szCs w:val="20"/>
          <w:lang w:val="sr-Latn-RS" w:eastAsia="sr-Latn-CS"/>
        </w:rPr>
        <w:t xml:space="preserve">IPX4 стандард који представља основни стандард код произвођача </w:t>
      </w:r>
      <w:r w:rsidR="00CB781A">
        <w:rPr>
          <w:rFonts w:ascii="Arial" w:hAnsi="Arial" w:cs="Arial"/>
          <w:sz w:val="20"/>
          <w:szCs w:val="20"/>
          <w:lang w:val="sr-Cyrl-RS" w:eastAsia="sr-Latn-CS"/>
        </w:rPr>
        <w:t>болесничких кревета</w:t>
      </w:r>
      <w:r w:rsidR="00CB781A">
        <w:rPr>
          <w:rFonts w:ascii="Arial" w:hAnsi="Arial" w:cs="Arial"/>
          <w:sz w:val="20"/>
          <w:szCs w:val="20"/>
          <w:lang w:eastAsia="sr-Latn-CS"/>
        </w:rPr>
        <w:t>?</w:t>
      </w:r>
    </w:p>
    <w:p w:rsidR="005361B2" w:rsidRDefault="005361B2" w:rsidP="004712F7">
      <w:pPr>
        <w:spacing w:after="0"/>
        <w:jc w:val="both"/>
        <w:rPr>
          <w:rFonts w:ascii="Arial" w:hAnsi="Arial" w:cs="Arial"/>
          <w:sz w:val="20"/>
          <w:szCs w:val="20"/>
          <w:lang w:eastAsia="sr-Latn-CS"/>
        </w:rPr>
      </w:pPr>
    </w:p>
    <w:p w:rsidR="00A67F62" w:rsidRPr="00A67F62" w:rsidRDefault="00CB781A" w:rsidP="00A67F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786C2B">
        <w:rPr>
          <w:rFonts w:ascii="Arial" w:hAnsi="Arial" w:cs="Arial"/>
          <w:b/>
          <w:sz w:val="20"/>
          <w:szCs w:val="20"/>
          <w:u w:val="single"/>
          <w:lang w:val="sr-Cyrl-RS"/>
        </w:rPr>
        <w:t>Одговор Наручиоца</w:t>
      </w:r>
      <w:r w:rsidRPr="00786C2B">
        <w:rPr>
          <w:rFonts w:ascii="Arial" w:hAnsi="Arial" w:cs="Arial"/>
          <w:b/>
          <w:sz w:val="20"/>
          <w:szCs w:val="20"/>
          <w:lang w:val="sr-Cyrl-RS"/>
        </w:rPr>
        <w:t>:</w:t>
      </w:r>
      <w:r w:rsidR="00A67F62" w:rsidRPr="00A67F62">
        <w:t xml:space="preserve"> </w:t>
      </w:r>
      <w:r w:rsidR="00A67F62" w:rsidRPr="00A67F62">
        <w:rPr>
          <w:rFonts w:ascii="Arial" w:hAnsi="Arial" w:cs="Arial"/>
          <w:sz w:val="20"/>
          <w:szCs w:val="20"/>
          <w:lang w:val="sr-Cyrl-RS"/>
        </w:rPr>
        <w:t xml:space="preserve">Пошто се кревети набављају за установу терцијалног типа и користиће се на одељењу интензивне неге на којем су стандарди на највишем могућем нивоу и чишћење и дезинфекција се врше уз обилно коришћење воде и дезинфекционих средстава потребан нам је кревет који може да издржи велики број чишћења (прања) и дезинфекције а да притом не дође до оштећења </w:t>
      </w:r>
      <w:r w:rsidR="003462AB">
        <w:rPr>
          <w:rFonts w:ascii="Arial" w:hAnsi="Arial" w:cs="Arial"/>
          <w:sz w:val="20"/>
          <w:szCs w:val="20"/>
          <w:lang w:val="sr-Cyrl-RS"/>
        </w:rPr>
        <w:t>електричних компоненти кревета.</w:t>
      </w:r>
      <w:r w:rsidR="003462AB">
        <w:rPr>
          <w:rFonts w:ascii="Arial" w:hAnsi="Arial" w:cs="Arial"/>
          <w:sz w:val="20"/>
          <w:szCs w:val="20"/>
        </w:rPr>
        <w:t xml:space="preserve"> </w:t>
      </w:r>
      <w:r w:rsidR="00A67F62" w:rsidRPr="00A67F62">
        <w:rPr>
          <w:rFonts w:ascii="Arial" w:hAnsi="Arial" w:cs="Arial"/>
          <w:sz w:val="20"/>
          <w:szCs w:val="20"/>
          <w:lang w:val="sr-Cyrl-RS"/>
        </w:rPr>
        <w:t>Стандард ИПX4 не подразумева водоотпорност док стандард ИПX6W то подразумева те стога сматрамо и налазимо за оправдано да овај стандард уврстимо у минималне техничке захтеве.</w:t>
      </w:r>
    </w:p>
    <w:p w:rsidR="00CB781A" w:rsidRPr="00A67F62" w:rsidRDefault="00A67F62" w:rsidP="00A67F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A67F62">
        <w:rPr>
          <w:rFonts w:ascii="Arial" w:hAnsi="Arial" w:cs="Arial"/>
          <w:sz w:val="20"/>
          <w:szCs w:val="20"/>
          <w:lang w:val="sr-Cyrl-RS"/>
        </w:rPr>
        <w:t>Испитивањем тржишта установљено је да више произвођача и понуђача испуњава тражену карактеристику.</w:t>
      </w:r>
      <w:r w:rsidR="00797C40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A67F62">
        <w:rPr>
          <w:rFonts w:ascii="Arial" w:hAnsi="Arial" w:cs="Arial"/>
          <w:sz w:val="20"/>
          <w:szCs w:val="20"/>
          <w:lang w:val="sr-Cyrl-RS"/>
        </w:rPr>
        <w:t>Наручилац остаје при траженом захтеву и неће мењати тражене минималне техничке карактеристике.</w:t>
      </w:r>
    </w:p>
    <w:p w:rsidR="00CB781A" w:rsidRDefault="00CB781A" w:rsidP="00CB781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CB781A" w:rsidRDefault="00CB781A" w:rsidP="00CB781A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ru-RU" w:eastAsia="sr-Latn-CS"/>
        </w:rPr>
      </w:pPr>
      <w:r>
        <w:rPr>
          <w:rFonts w:ascii="Arial" w:hAnsi="Arial" w:cs="Arial"/>
          <w:b/>
          <w:sz w:val="20"/>
          <w:szCs w:val="20"/>
          <w:u w:val="single"/>
          <w:lang w:val="ru-RU" w:eastAsia="sr-Latn-CS"/>
        </w:rPr>
        <w:t>4</w:t>
      </w:r>
      <w:r w:rsidRPr="00786C2B">
        <w:rPr>
          <w:rFonts w:ascii="Arial" w:hAnsi="Arial" w:cs="Arial"/>
          <w:b/>
          <w:sz w:val="20"/>
          <w:szCs w:val="20"/>
          <w:u w:val="single"/>
          <w:lang w:val="ru-RU" w:eastAsia="sr-Latn-CS"/>
        </w:rPr>
        <w:t>. Питање:</w:t>
      </w:r>
    </w:p>
    <w:p w:rsidR="00CB781A" w:rsidRDefault="00CB781A" w:rsidP="00CB781A">
      <w:pPr>
        <w:spacing w:line="240" w:lineRule="auto"/>
        <w:ind w:right="-62"/>
        <w:jc w:val="both"/>
        <w:rPr>
          <w:rFonts w:ascii="Arial" w:hAnsi="Arial" w:cs="Arial"/>
          <w:i/>
          <w:sz w:val="20"/>
          <w:szCs w:val="20"/>
          <w:lang w:eastAsia="sr-Latn-CS"/>
        </w:rPr>
      </w:pPr>
      <w:r w:rsidRPr="00786C2B">
        <w:rPr>
          <w:rFonts w:ascii="Arial" w:hAnsi="Arial" w:cs="Arial"/>
          <w:sz w:val="20"/>
          <w:szCs w:val="20"/>
          <w:lang w:val="sr-Cyrl-RS"/>
        </w:rPr>
        <w:t>У Конку</w:t>
      </w:r>
      <w:r>
        <w:rPr>
          <w:rFonts w:ascii="Arial" w:hAnsi="Arial" w:cs="Arial"/>
          <w:sz w:val="20"/>
          <w:szCs w:val="20"/>
          <w:lang w:val="sr-Cyrl-RS"/>
        </w:rPr>
        <w:t>рсној документацији на страни 8</w:t>
      </w:r>
      <w:r w:rsidRPr="00786C2B">
        <w:rPr>
          <w:rFonts w:ascii="Arial" w:hAnsi="Arial" w:cs="Arial"/>
          <w:sz w:val="20"/>
          <w:szCs w:val="20"/>
          <w:lang w:val="sr-Cyrl-RS"/>
        </w:rPr>
        <w:t xml:space="preserve">. од 83. </w:t>
      </w:r>
      <w:r>
        <w:rPr>
          <w:rFonts w:ascii="Arial" w:hAnsi="Arial" w:cs="Arial"/>
          <w:sz w:val="20"/>
          <w:szCs w:val="20"/>
          <w:lang w:val="sr-Cyrl-RS"/>
        </w:rPr>
        <w:t>Партија број 2</w:t>
      </w:r>
      <w:r w:rsidRPr="00786C2B">
        <w:rPr>
          <w:rFonts w:ascii="Arial" w:hAnsi="Arial" w:cs="Arial"/>
          <w:sz w:val="20"/>
          <w:szCs w:val="20"/>
          <w:lang w:val="sr-Cyrl-RS"/>
        </w:rPr>
        <w:t>. „</w:t>
      </w:r>
      <w:r>
        <w:rPr>
          <w:rFonts w:ascii="Arial" w:hAnsi="Arial" w:cs="Arial"/>
          <w:sz w:val="20"/>
          <w:szCs w:val="20"/>
          <w:lang w:val="sr-Cyrl-RS"/>
        </w:rPr>
        <w:t>Болеснички кревети за интензивну негу</w:t>
      </w:r>
      <w:r w:rsidRPr="00786C2B">
        <w:rPr>
          <w:rFonts w:ascii="Arial" w:hAnsi="Arial" w:cs="Arial"/>
          <w:sz w:val="20"/>
          <w:szCs w:val="20"/>
          <w:lang w:val="sr-Cyrl-RS"/>
        </w:rPr>
        <w:t>“, тачка 1. „</w:t>
      </w:r>
      <w:r>
        <w:rPr>
          <w:rFonts w:ascii="Arial" w:hAnsi="Arial" w:cs="Arial"/>
          <w:sz w:val="20"/>
          <w:szCs w:val="20"/>
          <w:lang w:val="sr-Cyrl-RS"/>
        </w:rPr>
        <w:t>Кревет за интензивну нег</w:t>
      </w:r>
      <w:r w:rsidR="00D84C5B">
        <w:rPr>
          <w:rFonts w:ascii="Arial" w:hAnsi="Arial" w:cs="Arial"/>
          <w:sz w:val="20"/>
          <w:szCs w:val="20"/>
          <w:lang w:val="sr-Cyrl-RS"/>
        </w:rPr>
        <w:t>у одраслих“, подтачка 1.18</w:t>
      </w:r>
      <w:r w:rsidRPr="00786C2B">
        <w:rPr>
          <w:rFonts w:ascii="Arial" w:hAnsi="Arial" w:cs="Arial"/>
          <w:sz w:val="20"/>
          <w:szCs w:val="20"/>
          <w:lang w:val="sr-Cyrl-RS"/>
        </w:rPr>
        <w:t>. наведено</w:t>
      </w:r>
      <w:r w:rsidRPr="00786C2B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786C2B">
        <w:rPr>
          <w:rFonts w:ascii="Arial" w:hAnsi="Arial" w:cs="Arial"/>
          <w:sz w:val="20"/>
          <w:szCs w:val="20"/>
          <w:lang w:val="sr-Cyrl-RS"/>
        </w:rPr>
        <w:t>је</w:t>
      </w:r>
      <w:r w:rsidRPr="00786C2B">
        <w:rPr>
          <w:rFonts w:ascii="Arial" w:hAnsi="Arial" w:cs="Arial"/>
          <w:sz w:val="20"/>
          <w:szCs w:val="20"/>
          <w:lang w:val="sr-Latn-RS"/>
        </w:rPr>
        <w:t>:</w:t>
      </w:r>
      <w:r w:rsidRPr="00786C2B">
        <w:rPr>
          <w:rFonts w:ascii="Arial" w:hAnsi="Arial" w:cs="Arial"/>
          <w:sz w:val="20"/>
          <w:szCs w:val="20"/>
          <w:lang w:val="sr-Cyrl-RS"/>
        </w:rPr>
        <w:t xml:space="preserve">  </w:t>
      </w:r>
      <w:r w:rsidRPr="00786C2B">
        <w:rPr>
          <w:rFonts w:ascii="Arial" w:hAnsi="Arial" w:cs="Arial"/>
          <w:i/>
          <w:sz w:val="20"/>
          <w:szCs w:val="20"/>
          <w:lang w:val="sr-Cyrl-RS"/>
        </w:rPr>
        <w:t>„</w:t>
      </w:r>
      <w:r w:rsidR="00D84C5B">
        <w:rPr>
          <w:rFonts w:ascii="Arial" w:hAnsi="Arial" w:cs="Arial"/>
          <w:i/>
          <w:sz w:val="20"/>
          <w:szCs w:val="20"/>
          <w:lang w:val="sr-Cyrl-RS" w:eastAsia="sr-Latn-CS"/>
        </w:rPr>
        <w:t>Угао надколеничног дела</w:t>
      </w:r>
      <w:r w:rsidR="00D84C5B">
        <w:rPr>
          <w:rFonts w:ascii="Arial" w:hAnsi="Arial" w:cs="Arial"/>
          <w:i/>
          <w:sz w:val="20"/>
          <w:szCs w:val="20"/>
          <w:lang w:eastAsia="sr-Latn-CS"/>
        </w:rPr>
        <w:t>:</w:t>
      </w:r>
      <w:r w:rsidR="00D84C5B">
        <w:rPr>
          <w:rFonts w:ascii="Arial" w:hAnsi="Arial" w:cs="Arial"/>
          <w:i/>
          <w:sz w:val="20"/>
          <w:szCs w:val="20"/>
          <w:lang w:val="sr-Cyrl-RS" w:eastAsia="sr-Latn-CS"/>
        </w:rPr>
        <w:t xml:space="preserve"> 0</w:t>
      </w:r>
      <w:r w:rsidR="00D84C5B">
        <w:rPr>
          <w:rFonts w:ascii="Arial" w:hAnsi="Arial" w:cs="Arial"/>
          <w:i/>
          <w:sz w:val="20"/>
          <w:szCs w:val="20"/>
          <w:lang w:val="sr-Cyrl-RS" w:eastAsia="sr-Latn-CS"/>
        </w:rPr>
        <w:t>°</w:t>
      </w:r>
      <w:r w:rsidR="00D84C5B">
        <w:rPr>
          <w:rFonts w:ascii="Arial" w:hAnsi="Arial" w:cs="Arial"/>
          <w:i/>
          <w:sz w:val="20"/>
          <w:szCs w:val="20"/>
          <w:lang w:val="sr-Cyrl-RS" w:eastAsia="sr-Latn-CS"/>
        </w:rPr>
        <w:t xml:space="preserve"> – 40°</w:t>
      </w:r>
      <w:r>
        <w:rPr>
          <w:rFonts w:ascii="Arial" w:hAnsi="Arial" w:cs="Arial"/>
          <w:i/>
          <w:sz w:val="20"/>
          <w:szCs w:val="20"/>
          <w:lang w:eastAsia="sr-Latn-CS"/>
        </w:rPr>
        <w:t>”</w:t>
      </w:r>
      <w:r>
        <w:rPr>
          <w:rFonts w:ascii="Arial" w:hAnsi="Arial" w:cs="Arial"/>
          <w:i/>
          <w:sz w:val="20"/>
          <w:szCs w:val="20"/>
          <w:lang w:val="sr-Cyrl-RS" w:eastAsia="sr-Latn-CS"/>
        </w:rPr>
        <w:t xml:space="preserve"> </w:t>
      </w:r>
      <w:r w:rsidRPr="00786C2B">
        <w:rPr>
          <w:rFonts w:ascii="Arial" w:hAnsi="Arial" w:cs="Arial"/>
          <w:i/>
          <w:sz w:val="20"/>
          <w:szCs w:val="20"/>
          <w:lang w:eastAsia="sr-Latn-CS"/>
        </w:rPr>
        <w:t>.</w:t>
      </w:r>
    </w:p>
    <w:p w:rsidR="00FB2820" w:rsidRDefault="00FB2820" w:rsidP="00CB781A">
      <w:pPr>
        <w:spacing w:line="240" w:lineRule="auto"/>
        <w:ind w:right="-62"/>
        <w:jc w:val="both"/>
        <w:rPr>
          <w:rFonts w:ascii="Arial" w:hAnsi="Arial" w:cs="Arial"/>
          <w:sz w:val="20"/>
          <w:szCs w:val="20"/>
          <w:lang w:eastAsia="sr-Latn-CS"/>
        </w:rPr>
      </w:pPr>
      <w:r w:rsidRPr="00786C2B">
        <w:rPr>
          <w:rFonts w:ascii="Arial" w:hAnsi="Arial" w:cs="Arial"/>
          <w:b/>
          <w:sz w:val="20"/>
          <w:szCs w:val="20"/>
          <w:lang w:val="sr-Cyrl-RS"/>
        </w:rPr>
        <w:t>Питање је</w:t>
      </w:r>
      <w:r w:rsidRPr="00786C2B">
        <w:rPr>
          <w:rFonts w:ascii="Arial" w:hAnsi="Arial" w:cs="Arial"/>
          <w:sz w:val="20"/>
          <w:szCs w:val="20"/>
          <w:lang w:val="sr-Cyrl-RS"/>
        </w:rPr>
        <w:t xml:space="preserve">:  </w:t>
      </w:r>
      <w:r>
        <w:rPr>
          <w:rFonts w:ascii="Arial" w:hAnsi="Arial" w:cs="Arial"/>
          <w:sz w:val="20"/>
          <w:szCs w:val="20"/>
          <w:lang w:val="sr-Cyrl-RS"/>
        </w:rPr>
        <w:t xml:space="preserve">Да ли је могуће понудити кревет чији је угао надколеничног дела у </w:t>
      </w:r>
      <w:r w:rsidRPr="00FB2820">
        <w:rPr>
          <w:rFonts w:ascii="Arial" w:hAnsi="Arial" w:cs="Arial"/>
          <w:sz w:val="20"/>
          <w:szCs w:val="20"/>
          <w:lang w:val="sr-Cyrl-RS"/>
        </w:rPr>
        <w:t xml:space="preserve">опсегу </w:t>
      </w:r>
      <w:r w:rsidRPr="00FB2820">
        <w:rPr>
          <w:rFonts w:ascii="Arial" w:hAnsi="Arial" w:cs="Arial"/>
          <w:sz w:val="20"/>
          <w:szCs w:val="20"/>
          <w:lang w:val="sr-Cyrl-RS" w:eastAsia="sr-Latn-CS"/>
        </w:rPr>
        <w:t>0° –</w:t>
      </w:r>
      <w:r w:rsidR="00450B2A">
        <w:rPr>
          <w:rFonts w:ascii="Arial" w:hAnsi="Arial" w:cs="Arial"/>
          <w:sz w:val="20"/>
          <w:szCs w:val="20"/>
          <w:lang w:val="sr-Cyrl-RS" w:eastAsia="sr-Latn-CS"/>
        </w:rPr>
        <w:t xml:space="preserve"> 35</w:t>
      </w:r>
      <w:r w:rsidRPr="00FB2820">
        <w:rPr>
          <w:rFonts w:ascii="Arial" w:hAnsi="Arial" w:cs="Arial"/>
          <w:sz w:val="20"/>
          <w:szCs w:val="20"/>
          <w:lang w:val="sr-Cyrl-RS" w:eastAsia="sr-Latn-CS"/>
        </w:rPr>
        <w:t>°</w:t>
      </w:r>
      <w:r w:rsidR="00450B2A">
        <w:rPr>
          <w:rFonts w:ascii="Arial" w:hAnsi="Arial" w:cs="Arial"/>
          <w:sz w:val="20"/>
          <w:szCs w:val="20"/>
          <w:lang w:val="sr-Cyrl-RS" w:eastAsia="sr-Latn-CS"/>
        </w:rPr>
        <w:t xml:space="preserve"> што представља стандард за све произвођаче болесничких кревета</w:t>
      </w:r>
      <w:r w:rsidR="00450B2A">
        <w:rPr>
          <w:rFonts w:ascii="Arial" w:hAnsi="Arial" w:cs="Arial"/>
          <w:sz w:val="20"/>
          <w:szCs w:val="20"/>
          <w:lang w:eastAsia="sr-Latn-CS"/>
        </w:rPr>
        <w:t>?</w:t>
      </w:r>
    </w:p>
    <w:p w:rsidR="003462AB" w:rsidRPr="003462AB" w:rsidRDefault="00C113FB" w:rsidP="003462AB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786C2B">
        <w:rPr>
          <w:rFonts w:ascii="Arial" w:hAnsi="Arial" w:cs="Arial"/>
          <w:b/>
          <w:sz w:val="20"/>
          <w:szCs w:val="20"/>
          <w:u w:val="single"/>
          <w:lang w:val="sr-Cyrl-RS"/>
        </w:rPr>
        <w:t>Одговор Наручиоца</w:t>
      </w:r>
      <w:r w:rsidRPr="00786C2B">
        <w:rPr>
          <w:rFonts w:ascii="Arial" w:hAnsi="Arial" w:cs="Arial"/>
          <w:b/>
          <w:sz w:val="20"/>
          <w:szCs w:val="20"/>
          <w:lang w:val="sr-Cyrl-RS"/>
        </w:rPr>
        <w:t>:</w:t>
      </w:r>
      <w:r w:rsidR="003462AB" w:rsidRPr="003462AB">
        <w:t xml:space="preserve"> </w:t>
      </w:r>
      <w:r w:rsidR="003462AB" w:rsidRPr="003462AB">
        <w:rPr>
          <w:rFonts w:ascii="Arial" w:hAnsi="Arial" w:cs="Arial"/>
          <w:sz w:val="20"/>
          <w:szCs w:val="20"/>
          <w:lang w:val="sr-Cyrl-RS"/>
        </w:rPr>
        <w:t>Тражена каракактерстика угла надколеничног дела користи се код болесника у стању хиповолемијског шока и</w:t>
      </w:r>
      <w:r w:rsidR="003462AB">
        <w:rPr>
          <w:rFonts w:ascii="Arial" w:hAnsi="Arial" w:cs="Arial"/>
          <w:sz w:val="20"/>
          <w:szCs w:val="20"/>
          <w:lang w:val="sr-Cyrl-RS"/>
        </w:rPr>
        <w:t xml:space="preserve"> болесника у стању хипотензије.</w:t>
      </w:r>
      <w:r w:rsidR="00C7160F">
        <w:rPr>
          <w:rFonts w:ascii="Arial" w:hAnsi="Arial" w:cs="Arial"/>
          <w:sz w:val="20"/>
          <w:szCs w:val="20"/>
        </w:rPr>
        <w:t xml:space="preserve"> </w:t>
      </w:r>
      <w:r w:rsidR="003462AB" w:rsidRPr="003462AB">
        <w:rPr>
          <w:rFonts w:ascii="Arial" w:hAnsi="Arial" w:cs="Arial"/>
          <w:sz w:val="20"/>
          <w:szCs w:val="20"/>
          <w:lang w:val="sr-Cyrl-RS"/>
        </w:rPr>
        <w:t>Сам угао који се користи може да буде и већи од траженог, али би са тим углом смањили број потенцијалних понуђаћа и самим тим угрозили основно начело конкурентности.</w:t>
      </w:r>
    </w:p>
    <w:p w:rsidR="00C113FB" w:rsidRPr="003462AB" w:rsidRDefault="003462AB" w:rsidP="003462AB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3462AB">
        <w:rPr>
          <w:rFonts w:ascii="Arial" w:hAnsi="Arial" w:cs="Arial"/>
          <w:sz w:val="20"/>
          <w:szCs w:val="20"/>
          <w:lang w:val="sr-Cyrl-RS"/>
        </w:rPr>
        <w:t>Испитивањем тржишта установљено је да више произвођача и понуђача испуњава тражену карактеристику. Наручилац остаје при траженом захтеву и неће мењати тражене минималне техничке карактеристике.</w:t>
      </w:r>
    </w:p>
    <w:p w:rsidR="00C113FB" w:rsidRDefault="00C113FB" w:rsidP="00CB781A">
      <w:pPr>
        <w:spacing w:line="240" w:lineRule="auto"/>
        <w:ind w:right="-62"/>
        <w:jc w:val="both"/>
        <w:rPr>
          <w:rFonts w:ascii="Arial" w:hAnsi="Arial" w:cs="Arial"/>
          <w:sz w:val="20"/>
          <w:szCs w:val="20"/>
          <w:lang w:eastAsia="sr-Latn-CS"/>
        </w:rPr>
      </w:pPr>
    </w:p>
    <w:p w:rsidR="00450B2A" w:rsidRDefault="00450B2A" w:rsidP="00450B2A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ru-RU" w:eastAsia="sr-Latn-CS"/>
        </w:rPr>
      </w:pPr>
      <w:r>
        <w:rPr>
          <w:rFonts w:ascii="Arial" w:hAnsi="Arial" w:cs="Arial"/>
          <w:b/>
          <w:sz w:val="20"/>
          <w:szCs w:val="20"/>
          <w:u w:val="single"/>
          <w:lang w:val="ru-RU" w:eastAsia="sr-Latn-CS"/>
        </w:rPr>
        <w:t>5</w:t>
      </w:r>
      <w:r w:rsidRPr="00786C2B">
        <w:rPr>
          <w:rFonts w:ascii="Arial" w:hAnsi="Arial" w:cs="Arial"/>
          <w:b/>
          <w:sz w:val="20"/>
          <w:szCs w:val="20"/>
          <w:u w:val="single"/>
          <w:lang w:val="ru-RU" w:eastAsia="sr-Latn-CS"/>
        </w:rPr>
        <w:t>. Питање:</w:t>
      </w:r>
    </w:p>
    <w:p w:rsidR="00450B2A" w:rsidRDefault="00450B2A" w:rsidP="00450B2A">
      <w:pPr>
        <w:spacing w:line="240" w:lineRule="auto"/>
        <w:ind w:right="-62"/>
        <w:jc w:val="both"/>
        <w:rPr>
          <w:rFonts w:ascii="Arial" w:hAnsi="Arial" w:cs="Arial"/>
          <w:i/>
          <w:sz w:val="20"/>
          <w:szCs w:val="20"/>
          <w:lang w:eastAsia="sr-Latn-CS"/>
        </w:rPr>
      </w:pPr>
      <w:r w:rsidRPr="00786C2B">
        <w:rPr>
          <w:rFonts w:ascii="Arial" w:hAnsi="Arial" w:cs="Arial"/>
          <w:sz w:val="20"/>
          <w:szCs w:val="20"/>
          <w:lang w:val="sr-Cyrl-RS"/>
        </w:rPr>
        <w:t>У Конку</w:t>
      </w:r>
      <w:r>
        <w:rPr>
          <w:rFonts w:ascii="Arial" w:hAnsi="Arial" w:cs="Arial"/>
          <w:sz w:val="20"/>
          <w:szCs w:val="20"/>
          <w:lang w:val="sr-Cyrl-RS"/>
        </w:rPr>
        <w:t>рсној документацији на страни 8</w:t>
      </w:r>
      <w:r w:rsidRPr="00786C2B">
        <w:rPr>
          <w:rFonts w:ascii="Arial" w:hAnsi="Arial" w:cs="Arial"/>
          <w:sz w:val="20"/>
          <w:szCs w:val="20"/>
          <w:lang w:val="sr-Cyrl-RS"/>
        </w:rPr>
        <w:t xml:space="preserve">. од 83. </w:t>
      </w:r>
      <w:r>
        <w:rPr>
          <w:rFonts w:ascii="Arial" w:hAnsi="Arial" w:cs="Arial"/>
          <w:sz w:val="20"/>
          <w:szCs w:val="20"/>
          <w:lang w:val="sr-Cyrl-RS"/>
        </w:rPr>
        <w:t>Партија број 2</w:t>
      </w:r>
      <w:r w:rsidRPr="00786C2B">
        <w:rPr>
          <w:rFonts w:ascii="Arial" w:hAnsi="Arial" w:cs="Arial"/>
          <w:sz w:val="20"/>
          <w:szCs w:val="20"/>
          <w:lang w:val="sr-Cyrl-RS"/>
        </w:rPr>
        <w:t>. „</w:t>
      </w:r>
      <w:r>
        <w:rPr>
          <w:rFonts w:ascii="Arial" w:hAnsi="Arial" w:cs="Arial"/>
          <w:sz w:val="20"/>
          <w:szCs w:val="20"/>
          <w:lang w:val="sr-Cyrl-RS"/>
        </w:rPr>
        <w:t>Болеснички кревети за интензивну негу</w:t>
      </w:r>
      <w:r w:rsidRPr="00786C2B">
        <w:rPr>
          <w:rFonts w:ascii="Arial" w:hAnsi="Arial" w:cs="Arial"/>
          <w:sz w:val="20"/>
          <w:szCs w:val="20"/>
          <w:lang w:val="sr-Cyrl-RS"/>
        </w:rPr>
        <w:t>“, тачка 1. „</w:t>
      </w:r>
      <w:r>
        <w:rPr>
          <w:rFonts w:ascii="Arial" w:hAnsi="Arial" w:cs="Arial"/>
          <w:sz w:val="20"/>
          <w:szCs w:val="20"/>
          <w:lang w:val="sr-Cyrl-RS"/>
        </w:rPr>
        <w:t>Кревет за интензивну нег</w:t>
      </w:r>
      <w:r>
        <w:rPr>
          <w:rFonts w:ascii="Arial" w:hAnsi="Arial" w:cs="Arial"/>
          <w:sz w:val="20"/>
          <w:szCs w:val="20"/>
          <w:lang w:val="sr-Cyrl-RS"/>
        </w:rPr>
        <w:t>у одраслих“, подтачка 1.21</w:t>
      </w:r>
      <w:r w:rsidRPr="00786C2B">
        <w:rPr>
          <w:rFonts w:ascii="Arial" w:hAnsi="Arial" w:cs="Arial"/>
          <w:sz w:val="20"/>
          <w:szCs w:val="20"/>
          <w:lang w:val="sr-Cyrl-RS"/>
        </w:rPr>
        <w:t>. наведено</w:t>
      </w:r>
      <w:r w:rsidRPr="00786C2B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786C2B">
        <w:rPr>
          <w:rFonts w:ascii="Arial" w:hAnsi="Arial" w:cs="Arial"/>
          <w:sz w:val="20"/>
          <w:szCs w:val="20"/>
          <w:lang w:val="sr-Cyrl-RS"/>
        </w:rPr>
        <w:t>је</w:t>
      </w:r>
      <w:r w:rsidRPr="00786C2B">
        <w:rPr>
          <w:rFonts w:ascii="Arial" w:hAnsi="Arial" w:cs="Arial"/>
          <w:sz w:val="20"/>
          <w:szCs w:val="20"/>
          <w:lang w:val="sr-Latn-RS"/>
        </w:rPr>
        <w:t>:</w:t>
      </w:r>
      <w:r w:rsidRPr="00786C2B">
        <w:rPr>
          <w:rFonts w:ascii="Arial" w:hAnsi="Arial" w:cs="Arial"/>
          <w:sz w:val="20"/>
          <w:szCs w:val="20"/>
          <w:lang w:val="sr-Cyrl-RS"/>
        </w:rPr>
        <w:t xml:space="preserve">  </w:t>
      </w:r>
      <w:r w:rsidRPr="00786C2B">
        <w:rPr>
          <w:rFonts w:ascii="Arial" w:hAnsi="Arial" w:cs="Arial"/>
          <w:i/>
          <w:sz w:val="20"/>
          <w:szCs w:val="20"/>
          <w:lang w:val="sr-Cyrl-RS"/>
        </w:rPr>
        <w:t>„</w:t>
      </w:r>
      <w:r w:rsidR="00082864">
        <w:rPr>
          <w:rFonts w:ascii="Arial" w:hAnsi="Arial" w:cs="Arial"/>
          <w:i/>
          <w:sz w:val="20"/>
          <w:szCs w:val="20"/>
          <w:lang w:val="sr-Cyrl-RS" w:eastAsia="sr-Latn-CS"/>
        </w:rPr>
        <w:t>Дводелне сигурносне бочне странице, независне, израђене комбинацијом метал пластика са могућношћу спуштања</w:t>
      </w:r>
      <w:r>
        <w:rPr>
          <w:rFonts w:ascii="Arial" w:hAnsi="Arial" w:cs="Arial"/>
          <w:i/>
          <w:sz w:val="20"/>
          <w:szCs w:val="20"/>
          <w:lang w:eastAsia="sr-Latn-CS"/>
        </w:rPr>
        <w:t>”</w:t>
      </w:r>
      <w:r>
        <w:rPr>
          <w:rFonts w:ascii="Arial" w:hAnsi="Arial" w:cs="Arial"/>
          <w:i/>
          <w:sz w:val="20"/>
          <w:szCs w:val="20"/>
          <w:lang w:val="sr-Cyrl-RS" w:eastAsia="sr-Latn-CS"/>
        </w:rPr>
        <w:t xml:space="preserve"> </w:t>
      </w:r>
      <w:r w:rsidRPr="00786C2B">
        <w:rPr>
          <w:rFonts w:ascii="Arial" w:hAnsi="Arial" w:cs="Arial"/>
          <w:i/>
          <w:sz w:val="20"/>
          <w:szCs w:val="20"/>
          <w:lang w:eastAsia="sr-Latn-CS"/>
        </w:rPr>
        <w:t>.</w:t>
      </w:r>
    </w:p>
    <w:p w:rsidR="00555CD1" w:rsidRDefault="001B1CEE" w:rsidP="00555CD1">
      <w:pPr>
        <w:spacing w:line="240" w:lineRule="auto"/>
        <w:ind w:right="-62"/>
        <w:jc w:val="both"/>
        <w:rPr>
          <w:rFonts w:ascii="Arial" w:hAnsi="Arial" w:cs="Arial"/>
          <w:sz w:val="20"/>
          <w:szCs w:val="20"/>
          <w:lang w:eastAsia="sr-Latn-CS"/>
        </w:rPr>
      </w:pPr>
      <w:r w:rsidRPr="00786C2B">
        <w:rPr>
          <w:rFonts w:ascii="Arial" w:hAnsi="Arial" w:cs="Arial"/>
          <w:b/>
          <w:sz w:val="20"/>
          <w:szCs w:val="20"/>
          <w:lang w:val="sr-Cyrl-RS"/>
        </w:rPr>
        <w:t>Питање је</w:t>
      </w:r>
      <w:r w:rsidRPr="00786C2B">
        <w:rPr>
          <w:rFonts w:ascii="Arial" w:hAnsi="Arial" w:cs="Arial"/>
          <w:sz w:val="20"/>
          <w:szCs w:val="20"/>
          <w:lang w:val="sr-Cyrl-RS"/>
        </w:rPr>
        <w:t xml:space="preserve">:  </w:t>
      </w:r>
      <w:r>
        <w:rPr>
          <w:rFonts w:ascii="Arial" w:hAnsi="Arial" w:cs="Arial"/>
          <w:sz w:val="20"/>
          <w:szCs w:val="20"/>
          <w:lang w:val="sr-Cyrl-RS"/>
        </w:rPr>
        <w:t xml:space="preserve">Да ли је могуће понудити кревет који поседује дводелне сигурносне бочне странице израђене од </w:t>
      </w:r>
      <w:r>
        <w:rPr>
          <w:rFonts w:ascii="Arial" w:hAnsi="Arial" w:cs="Arial"/>
          <w:sz w:val="20"/>
          <w:szCs w:val="20"/>
        </w:rPr>
        <w:t xml:space="preserve">ABS </w:t>
      </w:r>
      <w:r w:rsidR="00555CD1">
        <w:rPr>
          <w:rFonts w:ascii="Arial" w:hAnsi="Arial" w:cs="Arial"/>
          <w:sz w:val="20"/>
          <w:szCs w:val="20"/>
          <w:lang w:val="sr-Cyrl-RS"/>
        </w:rPr>
        <w:t>пластике и које</w:t>
      </w:r>
      <w:r>
        <w:rPr>
          <w:rFonts w:ascii="Arial" w:hAnsi="Arial" w:cs="Arial"/>
          <w:sz w:val="20"/>
          <w:szCs w:val="20"/>
          <w:lang w:val="sr-Cyrl-RS"/>
        </w:rPr>
        <w:t xml:space="preserve"> поседује </w:t>
      </w:r>
      <w:r w:rsidR="00555CD1">
        <w:rPr>
          <w:rFonts w:ascii="Arial" w:hAnsi="Arial" w:cs="Arial"/>
          <w:sz w:val="20"/>
          <w:szCs w:val="20"/>
          <w:lang w:val="sr-Cyrl-RS"/>
        </w:rPr>
        <w:t>хидраулични систем спуштања који онемогућава страницу да удара од рам кревета и тиме спречава могуће оштећење бочних страница</w:t>
      </w:r>
      <w:r w:rsidR="00555CD1">
        <w:rPr>
          <w:rFonts w:ascii="Arial" w:hAnsi="Arial" w:cs="Arial"/>
          <w:sz w:val="20"/>
          <w:szCs w:val="20"/>
          <w:lang w:eastAsia="sr-Latn-CS"/>
        </w:rPr>
        <w:t>?</w:t>
      </w:r>
    </w:p>
    <w:p w:rsidR="00C30A13" w:rsidRPr="00C30A13" w:rsidRDefault="00C113FB" w:rsidP="00C30A13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786C2B">
        <w:rPr>
          <w:rFonts w:ascii="Arial" w:hAnsi="Arial" w:cs="Arial"/>
          <w:b/>
          <w:sz w:val="20"/>
          <w:szCs w:val="20"/>
          <w:u w:val="single"/>
          <w:lang w:val="sr-Cyrl-RS"/>
        </w:rPr>
        <w:t>Одговор Наручиоца</w:t>
      </w:r>
      <w:r w:rsidRPr="00786C2B">
        <w:rPr>
          <w:rFonts w:ascii="Arial" w:hAnsi="Arial" w:cs="Arial"/>
          <w:b/>
          <w:sz w:val="20"/>
          <w:szCs w:val="20"/>
          <w:lang w:val="sr-Cyrl-RS"/>
        </w:rPr>
        <w:t>:</w:t>
      </w:r>
      <w:r w:rsidR="00C30A13" w:rsidRPr="00C30A13">
        <w:t xml:space="preserve"> </w:t>
      </w:r>
      <w:r w:rsidR="00C30A13" w:rsidRPr="00C30A13">
        <w:rPr>
          <w:rFonts w:ascii="Arial" w:hAnsi="Arial" w:cs="Arial"/>
          <w:sz w:val="20"/>
          <w:szCs w:val="20"/>
          <w:lang w:val="sr-Cyrl-RS"/>
        </w:rPr>
        <w:t>Досадашње искуство са пластичним бочним страницама је показало да саме пластичне странице имају неупоредиво краћи век тр</w:t>
      </w:r>
      <w:r w:rsidR="00C30A13">
        <w:rPr>
          <w:rFonts w:ascii="Arial" w:hAnsi="Arial" w:cs="Arial"/>
          <w:sz w:val="20"/>
          <w:szCs w:val="20"/>
          <w:lang w:val="sr-Cyrl-RS"/>
        </w:rPr>
        <w:t>ајања и лакше и чешће се кваре.</w:t>
      </w:r>
      <w:r w:rsidR="00361FCF">
        <w:rPr>
          <w:rFonts w:ascii="Arial" w:hAnsi="Arial" w:cs="Arial"/>
          <w:sz w:val="20"/>
          <w:szCs w:val="20"/>
        </w:rPr>
        <w:t xml:space="preserve"> </w:t>
      </w:r>
      <w:r w:rsidR="00361FCF">
        <w:rPr>
          <w:rFonts w:ascii="Arial" w:hAnsi="Arial" w:cs="Arial"/>
          <w:sz w:val="20"/>
          <w:szCs w:val="20"/>
          <w:lang w:val="sr-Cyrl-RS"/>
        </w:rPr>
        <w:t>Из овог разлога смо одлуч</w:t>
      </w:r>
      <w:r w:rsidR="00C30A13" w:rsidRPr="00C30A13">
        <w:rPr>
          <w:rFonts w:ascii="Arial" w:hAnsi="Arial" w:cs="Arial"/>
          <w:sz w:val="20"/>
          <w:szCs w:val="20"/>
          <w:lang w:val="sr-Cyrl-RS"/>
        </w:rPr>
        <w:t>или да у минималне техничке карактеристике уврстимо металне бочне странице из објективног разлога самог трајања и издржљивости кревета.</w:t>
      </w:r>
    </w:p>
    <w:p w:rsidR="00C113FB" w:rsidRPr="00C30A13" w:rsidRDefault="00C30A13" w:rsidP="00C30A13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C30A13">
        <w:rPr>
          <w:rFonts w:ascii="Arial" w:hAnsi="Arial" w:cs="Arial"/>
          <w:sz w:val="20"/>
          <w:szCs w:val="20"/>
          <w:lang w:val="sr-Cyrl-RS"/>
        </w:rPr>
        <w:t>Испитивањем тржишта установљено је да више произвођача и понуђача и</w:t>
      </w:r>
      <w:r>
        <w:rPr>
          <w:rFonts w:ascii="Arial" w:hAnsi="Arial" w:cs="Arial"/>
          <w:sz w:val="20"/>
          <w:szCs w:val="20"/>
          <w:lang w:val="sr-Cyrl-RS"/>
        </w:rPr>
        <w:t>спуњава тражену карактеристику.</w:t>
      </w:r>
      <w:r w:rsidR="0059434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C30A13">
        <w:rPr>
          <w:rFonts w:ascii="Arial" w:hAnsi="Arial" w:cs="Arial"/>
          <w:sz w:val="20"/>
          <w:szCs w:val="20"/>
          <w:lang w:val="sr-Cyrl-RS"/>
        </w:rPr>
        <w:t>Наручилац остаје при траженом захтеву и неће мењати тражене минималне техничке карактеристике.</w:t>
      </w:r>
    </w:p>
    <w:p w:rsidR="00C113FB" w:rsidRDefault="00C113FB" w:rsidP="00555CD1">
      <w:pPr>
        <w:spacing w:line="240" w:lineRule="auto"/>
        <w:ind w:right="-62"/>
        <w:jc w:val="both"/>
        <w:rPr>
          <w:rFonts w:ascii="Arial" w:hAnsi="Arial" w:cs="Arial"/>
          <w:sz w:val="20"/>
          <w:szCs w:val="20"/>
          <w:lang w:eastAsia="sr-Latn-CS"/>
        </w:rPr>
      </w:pPr>
    </w:p>
    <w:p w:rsidR="00555CD1" w:rsidRDefault="00555CD1" w:rsidP="00555CD1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ru-RU" w:eastAsia="sr-Latn-CS"/>
        </w:rPr>
      </w:pPr>
      <w:r>
        <w:rPr>
          <w:rFonts w:ascii="Arial" w:hAnsi="Arial" w:cs="Arial"/>
          <w:b/>
          <w:sz w:val="20"/>
          <w:szCs w:val="20"/>
          <w:u w:val="single"/>
          <w:lang w:val="ru-RU" w:eastAsia="sr-Latn-CS"/>
        </w:rPr>
        <w:t>6</w:t>
      </w:r>
      <w:r w:rsidRPr="00786C2B">
        <w:rPr>
          <w:rFonts w:ascii="Arial" w:hAnsi="Arial" w:cs="Arial"/>
          <w:b/>
          <w:sz w:val="20"/>
          <w:szCs w:val="20"/>
          <w:u w:val="single"/>
          <w:lang w:val="ru-RU" w:eastAsia="sr-Latn-CS"/>
        </w:rPr>
        <w:t>. Питање:</w:t>
      </w:r>
    </w:p>
    <w:p w:rsidR="00555CD1" w:rsidRDefault="00555CD1" w:rsidP="00555CD1">
      <w:pPr>
        <w:spacing w:line="240" w:lineRule="auto"/>
        <w:ind w:right="-62"/>
        <w:jc w:val="both"/>
        <w:rPr>
          <w:rFonts w:ascii="Arial" w:hAnsi="Arial" w:cs="Arial"/>
          <w:i/>
          <w:sz w:val="20"/>
          <w:szCs w:val="20"/>
          <w:lang w:eastAsia="sr-Latn-CS"/>
        </w:rPr>
      </w:pPr>
      <w:r w:rsidRPr="00786C2B">
        <w:rPr>
          <w:rFonts w:ascii="Arial" w:hAnsi="Arial" w:cs="Arial"/>
          <w:sz w:val="20"/>
          <w:szCs w:val="20"/>
          <w:lang w:val="sr-Cyrl-RS"/>
        </w:rPr>
        <w:t>У Конку</w:t>
      </w:r>
      <w:r>
        <w:rPr>
          <w:rFonts w:ascii="Arial" w:hAnsi="Arial" w:cs="Arial"/>
          <w:sz w:val="20"/>
          <w:szCs w:val="20"/>
          <w:lang w:val="sr-Cyrl-RS"/>
        </w:rPr>
        <w:t>рсној документацији на страни 8</w:t>
      </w:r>
      <w:r w:rsidRPr="00786C2B">
        <w:rPr>
          <w:rFonts w:ascii="Arial" w:hAnsi="Arial" w:cs="Arial"/>
          <w:sz w:val="20"/>
          <w:szCs w:val="20"/>
          <w:lang w:val="sr-Cyrl-RS"/>
        </w:rPr>
        <w:t xml:space="preserve">. од 83. </w:t>
      </w:r>
      <w:r>
        <w:rPr>
          <w:rFonts w:ascii="Arial" w:hAnsi="Arial" w:cs="Arial"/>
          <w:sz w:val="20"/>
          <w:szCs w:val="20"/>
          <w:lang w:val="sr-Cyrl-RS"/>
        </w:rPr>
        <w:t>Партија број 2</w:t>
      </w:r>
      <w:r w:rsidRPr="00786C2B">
        <w:rPr>
          <w:rFonts w:ascii="Arial" w:hAnsi="Arial" w:cs="Arial"/>
          <w:sz w:val="20"/>
          <w:szCs w:val="20"/>
          <w:lang w:val="sr-Cyrl-RS"/>
        </w:rPr>
        <w:t>. „</w:t>
      </w:r>
      <w:r>
        <w:rPr>
          <w:rFonts w:ascii="Arial" w:hAnsi="Arial" w:cs="Arial"/>
          <w:sz w:val="20"/>
          <w:szCs w:val="20"/>
          <w:lang w:val="sr-Cyrl-RS"/>
        </w:rPr>
        <w:t>Болеснички кревети за интензивну негу</w:t>
      </w:r>
      <w:r w:rsidRPr="00786C2B">
        <w:rPr>
          <w:rFonts w:ascii="Arial" w:hAnsi="Arial" w:cs="Arial"/>
          <w:sz w:val="20"/>
          <w:szCs w:val="20"/>
          <w:lang w:val="sr-Cyrl-RS"/>
        </w:rPr>
        <w:t>“,</w:t>
      </w:r>
      <w:r w:rsidR="00053A62">
        <w:rPr>
          <w:rFonts w:ascii="Arial" w:hAnsi="Arial" w:cs="Arial"/>
          <w:sz w:val="20"/>
          <w:szCs w:val="20"/>
          <w:lang w:val="sr-Cyrl-RS"/>
        </w:rPr>
        <w:t xml:space="preserve"> тачка 4</w:t>
      </w:r>
      <w:r w:rsidRPr="00786C2B">
        <w:rPr>
          <w:rFonts w:ascii="Arial" w:hAnsi="Arial" w:cs="Arial"/>
          <w:sz w:val="20"/>
          <w:szCs w:val="20"/>
          <w:lang w:val="sr-Cyrl-RS"/>
        </w:rPr>
        <w:t>. „</w:t>
      </w:r>
      <w:r w:rsidR="00053A62">
        <w:rPr>
          <w:rFonts w:ascii="Arial" w:hAnsi="Arial" w:cs="Arial"/>
          <w:sz w:val="20"/>
          <w:szCs w:val="20"/>
          <w:lang w:val="sr-Cyrl-RS"/>
        </w:rPr>
        <w:t xml:space="preserve">Мобилни сто са плочом за сервирање и обедовање уз кревет интензивне неге“, </w:t>
      </w:r>
      <w:r w:rsidR="00053A62">
        <w:rPr>
          <w:rFonts w:ascii="Arial" w:hAnsi="Arial" w:cs="Arial"/>
          <w:sz w:val="20"/>
          <w:szCs w:val="20"/>
          <w:lang w:val="sr-Cyrl-RS"/>
        </w:rPr>
        <w:lastRenderedPageBreak/>
        <w:t>подтачка 4.2</w:t>
      </w:r>
      <w:r w:rsidRPr="00786C2B">
        <w:rPr>
          <w:rFonts w:ascii="Arial" w:hAnsi="Arial" w:cs="Arial"/>
          <w:sz w:val="20"/>
          <w:szCs w:val="20"/>
          <w:lang w:val="sr-Cyrl-RS"/>
        </w:rPr>
        <w:t>. наведено</w:t>
      </w:r>
      <w:r w:rsidRPr="00786C2B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786C2B">
        <w:rPr>
          <w:rFonts w:ascii="Arial" w:hAnsi="Arial" w:cs="Arial"/>
          <w:sz w:val="20"/>
          <w:szCs w:val="20"/>
          <w:lang w:val="sr-Cyrl-RS"/>
        </w:rPr>
        <w:t>је</w:t>
      </w:r>
      <w:r w:rsidRPr="00786C2B">
        <w:rPr>
          <w:rFonts w:ascii="Arial" w:hAnsi="Arial" w:cs="Arial"/>
          <w:sz w:val="20"/>
          <w:szCs w:val="20"/>
          <w:lang w:val="sr-Latn-RS"/>
        </w:rPr>
        <w:t>:</w:t>
      </w:r>
      <w:r w:rsidRPr="00786C2B">
        <w:rPr>
          <w:rFonts w:ascii="Arial" w:hAnsi="Arial" w:cs="Arial"/>
          <w:sz w:val="20"/>
          <w:szCs w:val="20"/>
          <w:lang w:val="sr-Cyrl-RS"/>
        </w:rPr>
        <w:t xml:space="preserve">  </w:t>
      </w:r>
      <w:r w:rsidRPr="00786C2B">
        <w:rPr>
          <w:rFonts w:ascii="Arial" w:hAnsi="Arial" w:cs="Arial"/>
          <w:i/>
          <w:sz w:val="20"/>
          <w:szCs w:val="20"/>
          <w:lang w:val="sr-Cyrl-RS"/>
        </w:rPr>
        <w:t>„</w:t>
      </w:r>
      <w:r w:rsidR="00053A62">
        <w:rPr>
          <w:rFonts w:ascii="Arial" w:hAnsi="Arial" w:cs="Arial"/>
          <w:i/>
          <w:sz w:val="20"/>
          <w:szCs w:val="20"/>
          <w:lang w:val="sr-Cyrl-RS" w:eastAsia="sr-Latn-CS"/>
        </w:rPr>
        <w:t xml:space="preserve">Плоча на носачу израђена од </w:t>
      </w:r>
      <w:r w:rsidR="00CE30CE">
        <w:rPr>
          <w:rFonts w:ascii="Arial" w:hAnsi="Arial" w:cs="Arial"/>
          <w:i/>
          <w:sz w:val="20"/>
          <w:szCs w:val="20"/>
          <w:lang w:val="sr-Cyrl-RS" w:eastAsia="sr-Latn-CS"/>
        </w:rPr>
        <w:t xml:space="preserve">пластичног ламината, заобљених ивица пожељних димензија приближно 60/90 </w:t>
      </w:r>
      <w:r w:rsidR="00CE30CE">
        <w:rPr>
          <w:rFonts w:ascii="Arial" w:hAnsi="Arial" w:cs="Arial"/>
          <w:i/>
          <w:sz w:val="20"/>
          <w:szCs w:val="20"/>
          <w:lang w:eastAsia="sr-Latn-CS"/>
        </w:rPr>
        <w:t>cm x 42 cm</w:t>
      </w:r>
      <w:r>
        <w:rPr>
          <w:rFonts w:ascii="Arial" w:hAnsi="Arial" w:cs="Arial"/>
          <w:i/>
          <w:sz w:val="20"/>
          <w:szCs w:val="20"/>
          <w:lang w:eastAsia="sr-Latn-CS"/>
        </w:rPr>
        <w:t>”</w:t>
      </w:r>
      <w:r>
        <w:rPr>
          <w:rFonts w:ascii="Arial" w:hAnsi="Arial" w:cs="Arial"/>
          <w:i/>
          <w:sz w:val="20"/>
          <w:szCs w:val="20"/>
          <w:lang w:val="sr-Cyrl-RS" w:eastAsia="sr-Latn-CS"/>
        </w:rPr>
        <w:t xml:space="preserve"> </w:t>
      </w:r>
      <w:r w:rsidRPr="00786C2B">
        <w:rPr>
          <w:rFonts w:ascii="Arial" w:hAnsi="Arial" w:cs="Arial"/>
          <w:i/>
          <w:sz w:val="20"/>
          <w:szCs w:val="20"/>
          <w:lang w:eastAsia="sr-Latn-CS"/>
        </w:rPr>
        <w:t>.</w:t>
      </w:r>
    </w:p>
    <w:p w:rsidR="00CE30CE" w:rsidRDefault="00CE30CE" w:rsidP="00555CD1">
      <w:pPr>
        <w:spacing w:line="240" w:lineRule="auto"/>
        <w:ind w:right="-62"/>
        <w:jc w:val="both"/>
        <w:rPr>
          <w:rFonts w:ascii="Arial" w:hAnsi="Arial" w:cs="Arial"/>
          <w:sz w:val="20"/>
          <w:szCs w:val="20"/>
          <w:lang w:eastAsia="sr-Latn-CS"/>
        </w:rPr>
      </w:pPr>
      <w:r w:rsidRPr="00786C2B">
        <w:rPr>
          <w:rFonts w:ascii="Arial" w:hAnsi="Arial" w:cs="Arial"/>
          <w:b/>
          <w:sz w:val="20"/>
          <w:szCs w:val="20"/>
          <w:lang w:val="sr-Cyrl-RS"/>
        </w:rPr>
        <w:t>Питање је</w:t>
      </w:r>
      <w:r w:rsidRPr="00786C2B">
        <w:rPr>
          <w:rFonts w:ascii="Arial" w:hAnsi="Arial" w:cs="Arial"/>
          <w:sz w:val="20"/>
          <w:szCs w:val="20"/>
          <w:lang w:val="sr-Cyrl-RS"/>
        </w:rPr>
        <w:t xml:space="preserve">:  </w:t>
      </w:r>
      <w:r w:rsidR="000F280B">
        <w:rPr>
          <w:rFonts w:ascii="Arial" w:hAnsi="Arial" w:cs="Arial"/>
          <w:sz w:val="20"/>
          <w:szCs w:val="20"/>
          <w:lang w:val="sr-Cyrl-RS"/>
        </w:rPr>
        <w:t>Да ли је могуће понудити мобилни сто димензија 60/</w:t>
      </w:r>
      <w:r w:rsidR="000F280B" w:rsidRPr="000F280B">
        <w:rPr>
          <w:rFonts w:ascii="Arial" w:hAnsi="Arial" w:cs="Arial"/>
          <w:sz w:val="20"/>
          <w:szCs w:val="20"/>
          <w:lang w:val="sr-Cyrl-RS"/>
        </w:rPr>
        <w:t>80</w:t>
      </w:r>
      <w:r w:rsidR="000F280B" w:rsidRPr="000F280B">
        <w:rPr>
          <w:rFonts w:ascii="Arial" w:hAnsi="Arial" w:cs="Arial"/>
          <w:sz w:val="20"/>
          <w:szCs w:val="20"/>
          <w:lang w:eastAsia="sr-Latn-CS"/>
        </w:rPr>
        <w:t xml:space="preserve"> </w:t>
      </w:r>
      <w:r w:rsidR="000F280B" w:rsidRPr="000F280B">
        <w:rPr>
          <w:rFonts w:ascii="Arial" w:hAnsi="Arial" w:cs="Arial"/>
          <w:sz w:val="20"/>
          <w:szCs w:val="20"/>
          <w:lang w:eastAsia="sr-Latn-CS"/>
        </w:rPr>
        <w:t>cm</w:t>
      </w:r>
      <w:r w:rsidR="000F280B" w:rsidRPr="000F280B">
        <w:rPr>
          <w:rFonts w:ascii="Arial" w:hAnsi="Arial" w:cs="Arial"/>
          <w:sz w:val="20"/>
          <w:szCs w:val="20"/>
          <w:lang w:val="sr-Cyrl-RS"/>
        </w:rPr>
        <w:t xml:space="preserve"> </w:t>
      </w:r>
      <w:r w:rsidR="000F280B" w:rsidRPr="000F280B">
        <w:rPr>
          <w:rFonts w:ascii="Arial" w:hAnsi="Arial" w:cs="Arial"/>
          <w:sz w:val="20"/>
          <w:szCs w:val="20"/>
          <w:lang w:eastAsia="sr-Latn-CS"/>
        </w:rPr>
        <w:t>x 42 cm</w:t>
      </w:r>
      <w:r w:rsidR="000F280B">
        <w:rPr>
          <w:rFonts w:ascii="Arial" w:hAnsi="Arial" w:cs="Arial"/>
          <w:sz w:val="20"/>
          <w:szCs w:val="20"/>
          <w:lang w:eastAsia="sr-Latn-CS"/>
        </w:rPr>
        <w:t>?</w:t>
      </w:r>
    </w:p>
    <w:p w:rsidR="00C30A13" w:rsidRPr="00C30A13" w:rsidRDefault="00C113FB" w:rsidP="00C30A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6C2B">
        <w:rPr>
          <w:rFonts w:ascii="Arial" w:hAnsi="Arial" w:cs="Arial"/>
          <w:b/>
          <w:sz w:val="20"/>
          <w:szCs w:val="20"/>
          <w:u w:val="single"/>
          <w:lang w:val="sr-Cyrl-RS"/>
        </w:rPr>
        <w:t>Одговор Наручиоца</w:t>
      </w:r>
      <w:r w:rsidRPr="00786C2B">
        <w:rPr>
          <w:rFonts w:ascii="Arial" w:hAnsi="Arial" w:cs="Arial"/>
          <w:b/>
          <w:sz w:val="20"/>
          <w:szCs w:val="20"/>
          <w:lang w:val="sr-Cyrl-RS"/>
        </w:rPr>
        <w:t>:</w:t>
      </w:r>
      <w:r w:rsidR="00C30A1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30A13" w:rsidRPr="00C30A13">
        <w:rPr>
          <w:rFonts w:ascii="Arial" w:hAnsi="Arial" w:cs="Arial"/>
          <w:sz w:val="20"/>
          <w:szCs w:val="20"/>
        </w:rPr>
        <w:t>Наручилац</w:t>
      </w:r>
      <w:proofErr w:type="spellEnd"/>
      <w:r w:rsidR="00C30A13" w:rsidRP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A13" w:rsidRPr="00C30A13">
        <w:rPr>
          <w:rFonts w:ascii="Arial" w:hAnsi="Arial" w:cs="Arial"/>
          <w:sz w:val="20"/>
          <w:szCs w:val="20"/>
        </w:rPr>
        <w:t>је</w:t>
      </w:r>
      <w:proofErr w:type="spellEnd"/>
      <w:r w:rsidR="00C30A13" w:rsidRPr="00C30A1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="00C30A13" w:rsidRPr="00C30A13">
        <w:rPr>
          <w:rFonts w:ascii="Arial" w:hAnsi="Arial" w:cs="Arial"/>
          <w:sz w:val="20"/>
          <w:szCs w:val="20"/>
        </w:rPr>
        <w:t>траженим</w:t>
      </w:r>
      <w:proofErr w:type="spellEnd"/>
      <w:r w:rsidR="00C30A13" w:rsidRP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A13" w:rsidRPr="00C30A13">
        <w:rPr>
          <w:rFonts w:ascii="Arial" w:hAnsi="Arial" w:cs="Arial"/>
          <w:sz w:val="20"/>
          <w:szCs w:val="20"/>
        </w:rPr>
        <w:t>минималним</w:t>
      </w:r>
      <w:proofErr w:type="spellEnd"/>
      <w:r w:rsidR="00C30A13" w:rsidRP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A13" w:rsidRPr="00C30A13">
        <w:rPr>
          <w:rFonts w:ascii="Arial" w:hAnsi="Arial" w:cs="Arial"/>
          <w:sz w:val="20"/>
          <w:szCs w:val="20"/>
        </w:rPr>
        <w:t>техничким</w:t>
      </w:r>
      <w:proofErr w:type="spellEnd"/>
      <w:r w:rsidR="00C30A13" w:rsidRP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A13" w:rsidRPr="00C30A13">
        <w:rPr>
          <w:rFonts w:ascii="Arial" w:hAnsi="Arial" w:cs="Arial"/>
          <w:sz w:val="20"/>
          <w:szCs w:val="20"/>
        </w:rPr>
        <w:t>карактеристикама</w:t>
      </w:r>
      <w:proofErr w:type="spellEnd"/>
      <w:r w:rsidR="00C30A13" w:rsidRP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A13" w:rsidRPr="00C30A13">
        <w:rPr>
          <w:rFonts w:ascii="Arial" w:hAnsi="Arial" w:cs="Arial"/>
          <w:sz w:val="20"/>
          <w:szCs w:val="20"/>
        </w:rPr>
        <w:t>из</w:t>
      </w:r>
      <w:proofErr w:type="spellEnd"/>
      <w:r w:rsidR="00C30A13" w:rsidRP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A13" w:rsidRPr="00C30A13">
        <w:rPr>
          <w:rFonts w:ascii="Arial" w:hAnsi="Arial" w:cs="Arial"/>
          <w:sz w:val="20"/>
          <w:szCs w:val="20"/>
        </w:rPr>
        <w:t>разлога</w:t>
      </w:r>
      <w:proofErr w:type="spellEnd"/>
      <w:r w:rsidR="00C30A13" w:rsidRP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A13" w:rsidRPr="00C30A13">
        <w:rPr>
          <w:rFonts w:ascii="Arial" w:hAnsi="Arial" w:cs="Arial"/>
          <w:sz w:val="20"/>
          <w:szCs w:val="20"/>
        </w:rPr>
        <w:t>начела</w:t>
      </w:r>
      <w:proofErr w:type="spellEnd"/>
      <w:r w:rsidR="00C30A13" w:rsidRP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A13" w:rsidRPr="00C30A13">
        <w:rPr>
          <w:rFonts w:ascii="Arial" w:hAnsi="Arial" w:cs="Arial"/>
          <w:sz w:val="20"/>
          <w:szCs w:val="20"/>
        </w:rPr>
        <w:t>конкуренције</w:t>
      </w:r>
      <w:proofErr w:type="spellEnd"/>
      <w:r w:rsidR="00C30A13" w:rsidRPr="00C30A1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C30A13" w:rsidRPr="00C30A13">
        <w:rPr>
          <w:rFonts w:ascii="Arial" w:hAnsi="Arial" w:cs="Arial"/>
          <w:sz w:val="20"/>
          <w:szCs w:val="20"/>
        </w:rPr>
        <w:t>жеље</w:t>
      </w:r>
      <w:proofErr w:type="spellEnd"/>
      <w:r w:rsidR="00C30A13" w:rsidRP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A13" w:rsidRPr="00C30A13">
        <w:rPr>
          <w:rFonts w:ascii="Arial" w:hAnsi="Arial" w:cs="Arial"/>
          <w:sz w:val="20"/>
          <w:szCs w:val="20"/>
        </w:rPr>
        <w:t>да</w:t>
      </w:r>
      <w:proofErr w:type="spellEnd"/>
      <w:r w:rsidR="00C30A13" w:rsidRP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A13" w:rsidRPr="00C30A13">
        <w:rPr>
          <w:rFonts w:ascii="Arial" w:hAnsi="Arial" w:cs="Arial"/>
          <w:sz w:val="20"/>
          <w:szCs w:val="20"/>
        </w:rPr>
        <w:t>прибави</w:t>
      </w:r>
      <w:proofErr w:type="spellEnd"/>
      <w:r w:rsidR="00C30A13" w:rsidRP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A13" w:rsidRPr="00C30A13">
        <w:rPr>
          <w:rFonts w:ascii="Arial" w:hAnsi="Arial" w:cs="Arial"/>
          <w:sz w:val="20"/>
          <w:szCs w:val="20"/>
        </w:rPr>
        <w:t>што</w:t>
      </w:r>
      <w:proofErr w:type="spellEnd"/>
      <w:r w:rsidR="00C30A13" w:rsidRP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A13" w:rsidRPr="00C30A13">
        <w:rPr>
          <w:rFonts w:ascii="Arial" w:hAnsi="Arial" w:cs="Arial"/>
          <w:sz w:val="20"/>
          <w:szCs w:val="20"/>
        </w:rPr>
        <w:t>више</w:t>
      </w:r>
      <w:proofErr w:type="spellEnd"/>
      <w:r w:rsidR="00C30A13" w:rsidRP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A13" w:rsidRPr="00C30A13">
        <w:rPr>
          <w:rFonts w:ascii="Arial" w:hAnsi="Arial" w:cs="Arial"/>
          <w:sz w:val="20"/>
          <w:szCs w:val="20"/>
        </w:rPr>
        <w:t>понуда</w:t>
      </w:r>
      <w:proofErr w:type="spellEnd"/>
      <w:r w:rsidR="00C30A13" w:rsidRP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A13" w:rsidRPr="00C30A13">
        <w:rPr>
          <w:rFonts w:ascii="Arial" w:hAnsi="Arial" w:cs="Arial"/>
          <w:sz w:val="20"/>
          <w:szCs w:val="20"/>
        </w:rPr>
        <w:t>навео</w:t>
      </w:r>
      <w:proofErr w:type="spellEnd"/>
      <w:r w:rsidR="00C30A13" w:rsidRPr="00C30A1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C30A13" w:rsidRPr="00C30A13">
        <w:rPr>
          <w:rFonts w:ascii="Arial" w:hAnsi="Arial" w:cs="Arial"/>
          <w:sz w:val="20"/>
          <w:szCs w:val="20"/>
        </w:rPr>
        <w:t>тражио</w:t>
      </w:r>
      <w:proofErr w:type="spellEnd"/>
      <w:r w:rsidR="00C30A13" w:rsidRPr="00C30A13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C30A13" w:rsidRPr="00C30A13">
        <w:rPr>
          <w:rFonts w:ascii="Arial" w:hAnsi="Arial" w:cs="Arial"/>
          <w:sz w:val="20"/>
          <w:szCs w:val="20"/>
        </w:rPr>
        <w:t>пожељне</w:t>
      </w:r>
      <w:proofErr w:type="spellEnd"/>
      <w:r w:rsidR="00C30A13" w:rsidRP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A13" w:rsidRPr="00C30A13">
        <w:rPr>
          <w:rFonts w:ascii="Arial" w:hAnsi="Arial" w:cs="Arial"/>
          <w:sz w:val="20"/>
          <w:szCs w:val="20"/>
        </w:rPr>
        <w:t>приближне</w:t>
      </w:r>
      <w:proofErr w:type="spellEnd"/>
      <w:r w:rsidR="00C30A13" w:rsidRP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A13" w:rsidRPr="00C30A13">
        <w:rPr>
          <w:rFonts w:ascii="Arial" w:hAnsi="Arial" w:cs="Arial"/>
          <w:sz w:val="20"/>
          <w:szCs w:val="20"/>
        </w:rPr>
        <w:t>димензије</w:t>
      </w:r>
      <w:proofErr w:type="spellEnd"/>
      <w:r w:rsidR="00C30A13" w:rsidRPr="00C30A13">
        <w:rPr>
          <w:rFonts w:ascii="Arial" w:hAnsi="Arial" w:cs="Arial"/>
          <w:sz w:val="20"/>
          <w:szCs w:val="20"/>
        </w:rPr>
        <w:t xml:space="preserve">” </w:t>
      </w:r>
      <w:proofErr w:type="spellStart"/>
      <w:r w:rsidR="00C30A13" w:rsidRPr="00C30A13">
        <w:rPr>
          <w:rFonts w:ascii="Arial" w:hAnsi="Arial" w:cs="Arial"/>
          <w:sz w:val="20"/>
          <w:szCs w:val="20"/>
        </w:rPr>
        <w:t>мобилног</w:t>
      </w:r>
      <w:proofErr w:type="spellEnd"/>
      <w:r w:rsidR="00C30A13" w:rsidRP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A13" w:rsidRPr="00C30A13">
        <w:rPr>
          <w:rFonts w:ascii="Arial" w:hAnsi="Arial" w:cs="Arial"/>
          <w:sz w:val="20"/>
          <w:szCs w:val="20"/>
        </w:rPr>
        <w:t>стола</w:t>
      </w:r>
      <w:proofErr w:type="spellEnd"/>
      <w:r w:rsidR="00C30A13" w:rsidRP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A13" w:rsidRPr="00C30A13">
        <w:rPr>
          <w:rFonts w:ascii="Arial" w:hAnsi="Arial" w:cs="Arial"/>
          <w:sz w:val="20"/>
          <w:szCs w:val="20"/>
        </w:rPr>
        <w:t>чиме</w:t>
      </w:r>
      <w:proofErr w:type="spellEnd"/>
      <w:r w:rsidR="00C30A13" w:rsidRP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A13" w:rsidRPr="00C30A13">
        <w:rPr>
          <w:rFonts w:ascii="Arial" w:hAnsi="Arial" w:cs="Arial"/>
          <w:sz w:val="20"/>
          <w:szCs w:val="20"/>
        </w:rPr>
        <w:t>било</w:t>
      </w:r>
      <w:proofErr w:type="spellEnd"/>
      <w:r w:rsidR="00C30A13" w:rsidRP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A13" w:rsidRPr="00C30A13">
        <w:rPr>
          <w:rFonts w:ascii="Arial" w:hAnsi="Arial" w:cs="Arial"/>
          <w:sz w:val="20"/>
          <w:szCs w:val="20"/>
        </w:rPr>
        <w:t>ко</w:t>
      </w:r>
      <w:proofErr w:type="spellEnd"/>
      <w:r w:rsidR="00C30A13" w:rsidRP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A13" w:rsidRPr="00C30A13">
        <w:rPr>
          <w:rFonts w:ascii="Arial" w:hAnsi="Arial" w:cs="Arial"/>
          <w:sz w:val="20"/>
          <w:szCs w:val="20"/>
        </w:rPr>
        <w:t>не</w:t>
      </w:r>
      <w:proofErr w:type="spellEnd"/>
      <w:r w:rsidR="00C30A13" w:rsidRP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A13" w:rsidRPr="00C30A13">
        <w:rPr>
          <w:rFonts w:ascii="Arial" w:hAnsi="Arial" w:cs="Arial"/>
          <w:sz w:val="20"/>
          <w:szCs w:val="20"/>
        </w:rPr>
        <w:t>би</w:t>
      </w:r>
      <w:proofErr w:type="spellEnd"/>
      <w:r w:rsidR="00C30A13" w:rsidRP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A13" w:rsidRPr="00C30A13">
        <w:rPr>
          <w:rFonts w:ascii="Arial" w:hAnsi="Arial" w:cs="Arial"/>
          <w:sz w:val="20"/>
          <w:szCs w:val="20"/>
        </w:rPr>
        <w:t>био</w:t>
      </w:r>
      <w:proofErr w:type="spellEnd"/>
      <w:r w:rsidR="00C30A13" w:rsidRP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A13" w:rsidRPr="00C30A13">
        <w:rPr>
          <w:rFonts w:ascii="Arial" w:hAnsi="Arial" w:cs="Arial"/>
          <w:sz w:val="20"/>
          <w:szCs w:val="20"/>
        </w:rPr>
        <w:t>дисквалифик</w:t>
      </w:r>
      <w:r w:rsidR="00C30A13">
        <w:rPr>
          <w:rFonts w:ascii="Arial" w:hAnsi="Arial" w:cs="Arial"/>
          <w:sz w:val="20"/>
          <w:szCs w:val="20"/>
        </w:rPr>
        <w:t>ован</w:t>
      </w:r>
      <w:proofErr w:type="spellEnd"/>
      <w:r w:rsid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A13">
        <w:rPr>
          <w:rFonts w:ascii="Arial" w:hAnsi="Arial" w:cs="Arial"/>
          <w:sz w:val="20"/>
          <w:szCs w:val="20"/>
        </w:rPr>
        <w:t>на</w:t>
      </w:r>
      <w:proofErr w:type="spellEnd"/>
      <w:r w:rsid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A13">
        <w:rPr>
          <w:rFonts w:ascii="Arial" w:hAnsi="Arial" w:cs="Arial"/>
          <w:sz w:val="20"/>
          <w:szCs w:val="20"/>
        </w:rPr>
        <w:t>основу</w:t>
      </w:r>
      <w:proofErr w:type="spellEnd"/>
      <w:r w:rsid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A13">
        <w:rPr>
          <w:rFonts w:ascii="Arial" w:hAnsi="Arial" w:cs="Arial"/>
          <w:sz w:val="20"/>
          <w:szCs w:val="20"/>
        </w:rPr>
        <w:t>самих</w:t>
      </w:r>
      <w:proofErr w:type="spellEnd"/>
      <w:r w:rsid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A13">
        <w:rPr>
          <w:rFonts w:ascii="Arial" w:hAnsi="Arial" w:cs="Arial"/>
          <w:sz w:val="20"/>
          <w:szCs w:val="20"/>
        </w:rPr>
        <w:t>димензија.</w:t>
      </w:r>
      <w:r w:rsidR="00C30A13" w:rsidRPr="00C30A13">
        <w:rPr>
          <w:rFonts w:ascii="Arial" w:hAnsi="Arial" w:cs="Arial"/>
          <w:sz w:val="20"/>
          <w:szCs w:val="20"/>
        </w:rPr>
        <w:t>Мобилни</w:t>
      </w:r>
      <w:proofErr w:type="spellEnd"/>
      <w:r w:rsidR="00C30A13" w:rsidRP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A13" w:rsidRPr="00C30A13">
        <w:rPr>
          <w:rFonts w:ascii="Arial" w:hAnsi="Arial" w:cs="Arial"/>
          <w:sz w:val="20"/>
          <w:szCs w:val="20"/>
        </w:rPr>
        <w:t>сто</w:t>
      </w:r>
      <w:proofErr w:type="spellEnd"/>
      <w:r w:rsidR="00C30A13" w:rsidRP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A13" w:rsidRPr="00C30A13">
        <w:rPr>
          <w:rFonts w:ascii="Arial" w:hAnsi="Arial" w:cs="Arial"/>
          <w:sz w:val="20"/>
          <w:szCs w:val="20"/>
        </w:rPr>
        <w:t>представља</w:t>
      </w:r>
      <w:proofErr w:type="spellEnd"/>
      <w:r w:rsidR="00C30A13" w:rsidRP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A13" w:rsidRPr="00C30A13">
        <w:rPr>
          <w:rFonts w:ascii="Arial" w:hAnsi="Arial" w:cs="Arial"/>
          <w:sz w:val="20"/>
          <w:szCs w:val="20"/>
        </w:rPr>
        <w:t>додатак</w:t>
      </w:r>
      <w:proofErr w:type="spellEnd"/>
      <w:r w:rsidR="00C30A13" w:rsidRP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A13" w:rsidRPr="00C30A13">
        <w:rPr>
          <w:rFonts w:ascii="Arial" w:hAnsi="Arial" w:cs="Arial"/>
          <w:sz w:val="20"/>
          <w:szCs w:val="20"/>
        </w:rPr>
        <w:t>самом</w:t>
      </w:r>
      <w:proofErr w:type="spellEnd"/>
      <w:r w:rsidR="00C30A13" w:rsidRP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A13" w:rsidRPr="00C30A13">
        <w:rPr>
          <w:rFonts w:ascii="Arial" w:hAnsi="Arial" w:cs="Arial"/>
          <w:sz w:val="20"/>
          <w:szCs w:val="20"/>
        </w:rPr>
        <w:t>кревету</w:t>
      </w:r>
      <w:proofErr w:type="spellEnd"/>
      <w:r w:rsidR="00C30A13" w:rsidRPr="00C30A1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C30A13" w:rsidRPr="00C30A13">
        <w:rPr>
          <w:rFonts w:ascii="Arial" w:hAnsi="Arial" w:cs="Arial"/>
          <w:sz w:val="20"/>
          <w:szCs w:val="20"/>
        </w:rPr>
        <w:t>није</w:t>
      </w:r>
      <w:proofErr w:type="spellEnd"/>
      <w:r w:rsidR="00C30A13" w:rsidRP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A13" w:rsidRPr="00C30A13">
        <w:rPr>
          <w:rFonts w:ascii="Arial" w:hAnsi="Arial" w:cs="Arial"/>
          <w:sz w:val="20"/>
          <w:szCs w:val="20"/>
        </w:rPr>
        <w:t>од</w:t>
      </w:r>
      <w:proofErr w:type="spellEnd"/>
      <w:r w:rsidR="00C30A13" w:rsidRP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A13" w:rsidRPr="00C30A13">
        <w:rPr>
          <w:rFonts w:ascii="Arial" w:hAnsi="Arial" w:cs="Arial"/>
          <w:sz w:val="20"/>
          <w:szCs w:val="20"/>
        </w:rPr>
        <w:t>суштинске</w:t>
      </w:r>
      <w:proofErr w:type="spellEnd"/>
      <w:r w:rsidR="00C30A13" w:rsidRP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A13" w:rsidRPr="00C30A13">
        <w:rPr>
          <w:rFonts w:ascii="Arial" w:hAnsi="Arial" w:cs="Arial"/>
          <w:sz w:val="20"/>
          <w:szCs w:val="20"/>
        </w:rPr>
        <w:t>в</w:t>
      </w:r>
      <w:r w:rsidR="00C30A13">
        <w:rPr>
          <w:rFonts w:ascii="Arial" w:hAnsi="Arial" w:cs="Arial"/>
          <w:sz w:val="20"/>
          <w:szCs w:val="20"/>
        </w:rPr>
        <w:t>ажност</w:t>
      </w:r>
      <w:proofErr w:type="spellEnd"/>
      <w:r w:rsidR="00297FF2">
        <w:rPr>
          <w:rFonts w:ascii="Arial" w:hAnsi="Arial" w:cs="Arial"/>
          <w:sz w:val="20"/>
          <w:szCs w:val="20"/>
          <w:lang w:val="sr-Cyrl-RS"/>
        </w:rPr>
        <w:t>и</w:t>
      </w:r>
      <w:r w:rsid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A13">
        <w:rPr>
          <w:rFonts w:ascii="Arial" w:hAnsi="Arial" w:cs="Arial"/>
          <w:sz w:val="20"/>
          <w:szCs w:val="20"/>
        </w:rPr>
        <w:t>за</w:t>
      </w:r>
      <w:proofErr w:type="spellEnd"/>
      <w:r w:rsid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A13">
        <w:rPr>
          <w:rFonts w:ascii="Arial" w:hAnsi="Arial" w:cs="Arial"/>
          <w:sz w:val="20"/>
          <w:szCs w:val="20"/>
        </w:rPr>
        <w:t>сам</w:t>
      </w:r>
      <w:proofErr w:type="spellEnd"/>
      <w:r w:rsid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A13">
        <w:rPr>
          <w:rFonts w:ascii="Arial" w:hAnsi="Arial" w:cs="Arial"/>
          <w:sz w:val="20"/>
          <w:szCs w:val="20"/>
        </w:rPr>
        <w:t>кревет.</w:t>
      </w:r>
      <w:r w:rsidR="00EA016F">
        <w:rPr>
          <w:rFonts w:ascii="Arial" w:hAnsi="Arial" w:cs="Arial"/>
          <w:sz w:val="20"/>
          <w:szCs w:val="20"/>
        </w:rPr>
        <w:t>Из</w:t>
      </w:r>
      <w:proofErr w:type="spellEnd"/>
      <w:r w:rsidR="00EA0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016F">
        <w:rPr>
          <w:rFonts w:ascii="Arial" w:hAnsi="Arial" w:cs="Arial"/>
          <w:sz w:val="20"/>
          <w:szCs w:val="20"/>
        </w:rPr>
        <w:t>овог</w:t>
      </w:r>
      <w:proofErr w:type="spellEnd"/>
      <w:r w:rsidR="00EA0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016F">
        <w:rPr>
          <w:rFonts w:ascii="Arial" w:hAnsi="Arial" w:cs="Arial"/>
          <w:sz w:val="20"/>
          <w:szCs w:val="20"/>
        </w:rPr>
        <w:t>разлога</w:t>
      </w:r>
      <w:proofErr w:type="spellEnd"/>
      <w:r w:rsidR="00EA016F">
        <w:rPr>
          <w:rFonts w:ascii="Arial" w:hAnsi="Arial" w:cs="Arial"/>
          <w:sz w:val="20"/>
          <w:szCs w:val="20"/>
        </w:rPr>
        <w:t xml:space="preserve"> </w:t>
      </w:r>
      <w:r w:rsidR="00C30A13" w:rsidRPr="00C30A13">
        <w:rPr>
          <w:rFonts w:ascii="Arial" w:hAnsi="Arial" w:cs="Arial"/>
          <w:sz w:val="20"/>
          <w:szCs w:val="20"/>
        </w:rPr>
        <w:t xml:space="preserve">и </w:t>
      </w:r>
      <w:proofErr w:type="spellStart"/>
      <w:r w:rsidR="00C30A13" w:rsidRPr="00C30A13">
        <w:rPr>
          <w:rFonts w:ascii="Arial" w:hAnsi="Arial" w:cs="Arial"/>
          <w:sz w:val="20"/>
          <w:szCs w:val="20"/>
        </w:rPr>
        <w:t>саме</w:t>
      </w:r>
      <w:proofErr w:type="spellEnd"/>
      <w:r w:rsidR="00C30A13" w:rsidRP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A13" w:rsidRPr="00C30A13">
        <w:rPr>
          <w:rFonts w:ascii="Arial" w:hAnsi="Arial" w:cs="Arial"/>
          <w:sz w:val="20"/>
          <w:szCs w:val="20"/>
        </w:rPr>
        <w:t>дефиниције</w:t>
      </w:r>
      <w:proofErr w:type="spellEnd"/>
      <w:r w:rsidR="00C30A13" w:rsidRP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A13" w:rsidRPr="00C30A13">
        <w:rPr>
          <w:rFonts w:ascii="Arial" w:hAnsi="Arial" w:cs="Arial"/>
          <w:sz w:val="20"/>
          <w:szCs w:val="20"/>
        </w:rPr>
        <w:t>која</w:t>
      </w:r>
      <w:proofErr w:type="spellEnd"/>
      <w:r w:rsidR="00C30A13" w:rsidRP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A13" w:rsidRPr="00C30A13">
        <w:rPr>
          <w:rFonts w:ascii="Arial" w:hAnsi="Arial" w:cs="Arial"/>
          <w:sz w:val="20"/>
          <w:szCs w:val="20"/>
        </w:rPr>
        <w:t>је</w:t>
      </w:r>
      <w:proofErr w:type="spellEnd"/>
      <w:r w:rsidR="00C30A13" w:rsidRP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A13" w:rsidRPr="00C30A13">
        <w:rPr>
          <w:rFonts w:ascii="Arial" w:hAnsi="Arial" w:cs="Arial"/>
          <w:sz w:val="20"/>
          <w:szCs w:val="20"/>
        </w:rPr>
        <w:t>дата</w:t>
      </w:r>
      <w:proofErr w:type="spellEnd"/>
      <w:r w:rsidR="00C30A13" w:rsidRPr="00C30A1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="00C30A13" w:rsidRPr="00C30A13">
        <w:rPr>
          <w:rFonts w:ascii="Arial" w:hAnsi="Arial" w:cs="Arial"/>
          <w:sz w:val="20"/>
          <w:szCs w:val="20"/>
        </w:rPr>
        <w:t>минималним</w:t>
      </w:r>
      <w:proofErr w:type="spellEnd"/>
      <w:r w:rsidR="00C30A13" w:rsidRP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A13" w:rsidRPr="00C30A13">
        <w:rPr>
          <w:rFonts w:ascii="Arial" w:hAnsi="Arial" w:cs="Arial"/>
          <w:sz w:val="20"/>
          <w:szCs w:val="20"/>
        </w:rPr>
        <w:t>техничким</w:t>
      </w:r>
      <w:proofErr w:type="spellEnd"/>
      <w:r w:rsidR="00C30A13" w:rsidRP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A13" w:rsidRPr="00C30A13">
        <w:rPr>
          <w:rFonts w:ascii="Arial" w:hAnsi="Arial" w:cs="Arial"/>
          <w:sz w:val="20"/>
          <w:szCs w:val="20"/>
        </w:rPr>
        <w:t>карактеристикама</w:t>
      </w:r>
      <w:proofErr w:type="spellEnd"/>
      <w:r w:rsidR="00C30A13" w:rsidRP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A13" w:rsidRPr="00C30A13">
        <w:rPr>
          <w:rFonts w:ascii="Arial" w:hAnsi="Arial" w:cs="Arial"/>
          <w:sz w:val="20"/>
          <w:szCs w:val="20"/>
        </w:rPr>
        <w:t>биће</w:t>
      </w:r>
      <w:proofErr w:type="spellEnd"/>
      <w:r w:rsidR="00C30A13" w:rsidRP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A13" w:rsidRPr="00C30A13">
        <w:rPr>
          <w:rFonts w:ascii="Arial" w:hAnsi="Arial" w:cs="Arial"/>
          <w:sz w:val="20"/>
          <w:szCs w:val="20"/>
        </w:rPr>
        <w:t>прихваћена</w:t>
      </w:r>
      <w:proofErr w:type="spellEnd"/>
      <w:r w:rsidR="00C30A13" w:rsidRPr="00C30A1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C30A13" w:rsidRPr="00C30A13">
        <w:rPr>
          <w:rFonts w:ascii="Arial" w:hAnsi="Arial" w:cs="Arial"/>
          <w:sz w:val="20"/>
          <w:szCs w:val="20"/>
        </w:rPr>
        <w:t>димензија</w:t>
      </w:r>
      <w:proofErr w:type="spellEnd"/>
      <w:r w:rsidR="00361FC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1FCF">
        <w:rPr>
          <w:rFonts w:ascii="Arial" w:hAnsi="Arial" w:cs="Arial"/>
          <w:sz w:val="20"/>
          <w:szCs w:val="20"/>
        </w:rPr>
        <w:t>плоче</w:t>
      </w:r>
      <w:proofErr w:type="spellEnd"/>
      <w:r w:rsidR="00361FC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1FCF">
        <w:rPr>
          <w:rFonts w:ascii="Arial" w:hAnsi="Arial" w:cs="Arial"/>
          <w:sz w:val="20"/>
          <w:szCs w:val="20"/>
        </w:rPr>
        <w:t>мобилног</w:t>
      </w:r>
      <w:proofErr w:type="spellEnd"/>
      <w:r w:rsidR="00361FC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1FCF">
        <w:rPr>
          <w:rFonts w:ascii="Arial" w:hAnsi="Arial" w:cs="Arial"/>
          <w:sz w:val="20"/>
          <w:szCs w:val="20"/>
        </w:rPr>
        <w:t>стола</w:t>
      </w:r>
      <w:proofErr w:type="spellEnd"/>
      <w:r w:rsidR="00361FC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1FCF">
        <w:rPr>
          <w:rFonts w:ascii="Arial" w:hAnsi="Arial" w:cs="Arial"/>
          <w:sz w:val="20"/>
          <w:szCs w:val="20"/>
        </w:rPr>
        <w:t>од</w:t>
      </w:r>
      <w:proofErr w:type="spellEnd"/>
      <w:r w:rsidR="00361FCF">
        <w:rPr>
          <w:rFonts w:ascii="Arial" w:hAnsi="Arial" w:cs="Arial"/>
          <w:sz w:val="20"/>
          <w:szCs w:val="20"/>
        </w:rPr>
        <w:t xml:space="preserve"> 60/80 cm </w:t>
      </w:r>
      <w:r w:rsidR="00C30A13" w:rsidRPr="00C30A13">
        <w:rPr>
          <w:rFonts w:ascii="Arial" w:hAnsi="Arial" w:cs="Arial"/>
          <w:sz w:val="20"/>
          <w:szCs w:val="20"/>
        </w:rPr>
        <w:t xml:space="preserve"> x 42</w:t>
      </w:r>
      <w:r w:rsidR="00361FCF">
        <w:rPr>
          <w:rFonts w:ascii="Arial" w:hAnsi="Arial" w:cs="Arial"/>
          <w:sz w:val="20"/>
          <w:szCs w:val="20"/>
        </w:rPr>
        <w:t xml:space="preserve"> cm</w:t>
      </w:r>
      <w:r w:rsidR="00C30A13" w:rsidRPr="00C30A13">
        <w:rPr>
          <w:rFonts w:ascii="Arial" w:hAnsi="Arial" w:cs="Arial"/>
          <w:sz w:val="20"/>
          <w:szCs w:val="20"/>
        </w:rPr>
        <w:t>.</w:t>
      </w:r>
    </w:p>
    <w:p w:rsidR="00C113FB" w:rsidRPr="00C30A13" w:rsidRDefault="00C30A13" w:rsidP="00C30A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30A13">
        <w:rPr>
          <w:rFonts w:ascii="Arial" w:hAnsi="Arial" w:cs="Arial"/>
          <w:sz w:val="20"/>
          <w:szCs w:val="20"/>
        </w:rPr>
        <w:t>Наручилац</w:t>
      </w:r>
      <w:proofErr w:type="spellEnd"/>
      <w:r w:rsidRP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A13">
        <w:rPr>
          <w:rFonts w:ascii="Arial" w:hAnsi="Arial" w:cs="Arial"/>
          <w:sz w:val="20"/>
          <w:szCs w:val="20"/>
        </w:rPr>
        <w:t>неће</w:t>
      </w:r>
      <w:proofErr w:type="spellEnd"/>
      <w:r w:rsidRP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A13">
        <w:rPr>
          <w:rFonts w:ascii="Arial" w:hAnsi="Arial" w:cs="Arial"/>
          <w:sz w:val="20"/>
          <w:szCs w:val="20"/>
        </w:rPr>
        <w:t>мењати</w:t>
      </w:r>
      <w:proofErr w:type="spellEnd"/>
      <w:r w:rsidRP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A13">
        <w:rPr>
          <w:rFonts w:ascii="Arial" w:hAnsi="Arial" w:cs="Arial"/>
          <w:sz w:val="20"/>
          <w:szCs w:val="20"/>
        </w:rPr>
        <w:t>тражене</w:t>
      </w:r>
      <w:proofErr w:type="spellEnd"/>
      <w:r w:rsidRP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A13">
        <w:rPr>
          <w:rFonts w:ascii="Arial" w:hAnsi="Arial" w:cs="Arial"/>
          <w:sz w:val="20"/>
          <w:szCs w:val="20"/>
        </w:rPr>
        <w:t>минималне</w:t>
      </w:r>
      <w:proofErr w:type="spellEnd"/>
      <w:r w:rsidRP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A13">
        <w:rPr>
          <w:rFonts w:ascii="Arial" w:hAnsi="Arial" w:cs="Arial"/>
          <w:sz w:val="20"/>
          <w:szCs w:val="20"/>
        </w:rPr>
        <w:t>техничке</w:t>
      </w:r>
      <w:proofErr w:type="spellEnd"/>
      <w:r w:rsidRPr="00C30A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A13">
        <w:rPr>
          <w:rFonts w:ascii="Arial" w:hAnsi="Arial" w:cs="Arial"/>
          <w:sz w:val="20"/>
          <w:szCs w:val="20"/>
        </w:rPr>
        <w:t>карактеристике</w:t>
      </w:r>
      <w:proofErr w:type="spellEnd"/>
      <w:r w:rsidRPr="00C30A13">
        <w:rPr>
          <w:rFonts w:ascii="Arial" w:hAnsi="Arial" w:cs="Arial"/>
          <w:sz w:val="20"/>
          <w:szCs w:val="20"/>
        </w:rPr>
        <w:t>.</w:t>
      </w:r>
    </w:p>
    <w:p w:rsidR="00C113FB" w:rsidRDefault="00C113FB" w:rsidP="00555CD1">
      <w:pPr>
        <w:spacing w:line="240" w:lineRule="auto"/>
        <w:ind w:right="-62"/>
        <w:jc w:val="both"/>
        <w:rPr>
          <w:rFonts w:ascii="Arial" w:hAnsi="Arial" w:cs="Arial"/>
          <w:sz w:val="20"/>
          <w:szCs w:val="20"/>
          <w:lang w:eastAsia="sr-Latn-CS"/>
        </w:rPr>
      </w:pPr>
    </w:p>
    <w:p w:rsidR="00BE1B70" w:rsidRDefault="00BE1B70" w:rsidP="00BE1B7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ru-RU" w:eastAsia="sr-Latn-CS"/>
        </w:rPr>
      </w:pPr>
      <w:r>
        <w:rPr>
          <w:rFonts w:ascii="Arial" w:hAnsi="Arial" w:cs="Arial"/>
          <w:b/>
          <w:sz w:val="20"/>
          <w:szCs w:val="20"/>
          <w:u w:val="single"/>
          <w:lang w:val="ru-RU" w:eastAsia="sr-Latn-CS"/>
        </w:rPr>
        <w:t>7</w:t>
      </w:r>
      <w:r w:rsidRPr="00786C2B">
        <w:rPr>
          <w:rFonts w:ascii="Arial" w:hAnsi="Arial" w:cs="Arial"/>
          <w:b/>
          <w:sz w:val="20"/>
          <w:szCs w:val="20"/>
          <w:u w:val="single"/>
          <w:lang w:val="ru-RU" w:eastAsia="sr-Latn-CS"/>
        </w:rPr>
        <w:t>. Питање:</w:t>
      </w:r>
    </w:p>
    <w:p w:rsidR="00BE1B70" w:rsidRDefault="00BE1B70" w:rsidP="00BE1B70">
      <w:pPr>
        <w:spacing w:line="240" w:lineRule="auto"/>
        <w:ind w:right="-62"/>
        <w:jc w:val="both"/>
        <w:rPr>
          <w:rFonts w:ascii="Arial" w:hAnsi="Arial" w:cs="Arial"/>
          <w:i/>
          <w:sz w:val="20"/>
          <w:szCs w:val="20"/>
          <w:lang w:eastAsia="sr-Latn-CS"/>
        </w:rPr>
      </w:pPr>
      <w:r w:rsidRPr="00786C2B">
        <w:rPr>
          <w:rFonts w:ascii="Arial" w:hAnsi="Arial" w:cs="Arial"/>
          <w:sz w:val="20"/>
          <w:szCs w:val="20"/>
          <w:lang w:val="sr-Cyrl-RS"/>
        </w:rPr>
        <w:t>У Конку</w:t>
      </w:r>
      <w:r>
        <w:rPr>
          <w:rFonts w:ascii="Arial" w:hAnsi="Arial" w:cs="Arial"/>
          <w:sz w:val="20"/>
          <w:szCs w:val="20"/>
          <w:lang w:val="sr-Cyrl-RS"/>
        </w:rPr>
        <w:t>рсној документацији на страни 8</w:t>
      </w:r>
      <w:r w:rsidRPr="00786C2B">
        <w:rPr>
          <w:rFonts w:ascii="Arial" w:hAnsi="Arial" w:cs="Arial"/>
          <w:sz w:val="20"/>
          <w:szCs w:val="20"/>
          <w:lang w:val="sr-Cyrl-RS"/>
        </w:rPr>
        <w:t xml:space="preserve">. од 83. </w:t>
      </w:r>
      <w:r>
        <w:rPr>
          <w:rFonts w:ascii="Arial" w:hAnsi="Arial" w:cs="Arial"/>
          <w:sz w:val="20"/>
          <w:szCs w:val="20"/>
          <w:lang w:val="sr-Cyrl-RS"/>
        </w:rPr>
        <w:t>Партија број 2</w:t>
      </w:r>
      <w:r w:rsidRPr="00786C2B">
        <w:rPr>
          <w:rFonts w:ascii="Arial" w:hAnsi="Arial" w:cs="Arial"/>
          <w:sz w:val="20"/>
          <w:szCs w:val="20"/>
          <w:lang w:val="sr-Cyrl-RS"/>
        </w:rPr>
        <w:t>. „</w:t>
      </w:r>
      <w:r>
        <w:rPr>
          <w:rFonts w:ascii="Arial" w:hAnsi="Arial" w:cs="Arial"/>
          <w:sz w:val="20"/>
          <w:szCs w:val="20"/>
          <w:lang w:val="sr-Cyrl-RS"/>
        </w:rPr>
        <w:t>Болеснички кревети за интензивну негу</w:t>
      </w:r>
      <w:r w:rsidRPr="00786C2B">
        <w:rPr>
          <w:rFonts w:ascii="Arial" w:hAnsi="Arial" w:cs="Arial"/>
          <w:sz w:val="20"/>
          <w:szCs w:val="20"/>
          <w:lang w:val="sr-Cyrl-RS"/>
        </w:rPr>
        <w:t>“,</w:t>
      </w:r>
      <w:r>
        <w:rPr>
          <w:rFonts w:ascii="Arial" w:hAnsi="Arial" w:cs="Arial"/>
          <w:sz w:val="20"/>
          <w:szCs w:val="20"/>
          <w:lang w:val="sr-Cyrl-RS"/>
        </w:rPr>
        <w:t xml:space="preserve"> тачка 4</w:t>
      </w:r>
      <w:r w:rsidRPr="00786C2B">
        <w:rPr>
          <w:rFonts w:ascii="Arial" w:hAnsi="Arial" w:cs="Arial"/>
          <w:sz w:val="20"/>
          <w:szCs w:val="20"/>
          <w:lang w:val="sr-Cyrl-RS"/>
        </w:rPr>
        <w:t>. „</w:t>
      </w:r>
      <w:r>
        <w:rPr>
          <w:rFonts w:ascii="Arial" w:hAnsi="Arial" w:cs="Arial"/>
          <w:sz w:val="20"/>
          <w:szCs w:val="20"/>
          <w:lang w:val="sr-Cyrl-RS"/>
        </w:rPr>
        <w:t>Мобилни сто са плочом за сервирање и обедовање уз креве</w:t>
      </w:r>
      <w:r>
        <w:rPr>
          <w:rFonts w:ascii="Arial" w:hAnsi="Arial" w:cs="Arial"/>
          <w:sz w:val="20"/>
          <w:szCs w:val="20"/>
          <w:lang w:val="sr-Cyrl-RS"/>
        </w:rPr>
        <w:t>т интензивне неге“, подтачка 4.3</w:t>
      </w:r>
      <w:r w:rsidRPr="00786C2B">
        <w:rPr>
          <w:rFonts w:ascii="Arial" w:hAnsi="Arial" w:cs="Arial"/>
          <w:sz w:val="20"/>
          <w:szCs w:val="20"/>
          <w:lang w:val="sr-Cyrl-RS"/>
        </w:rPr>
        <w:t>. наведено</w:t>
      </w:r>
      <w:r w:rsidRPr="00786C2B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786C2B">
        <w:rPr>
          <w:rFonts w:ascii="Arial" w:hAnsi="Arial" w:cs="Arial"/>
          <w:sz w:val="20"/>
          <w:szCs w:val="20"/>
          <w:lang w:val="sr-Cyrl-RS"/>
        </w:rPr>
        <w:t>је</w:t>
      </w:r>
      <w:r w:rsidRPr="00786C2B">
        <w:rPr>
          <w:rFonts w:ascii="Arial" w:hAnsi="Arial" w:cs="Arial"/>
          <w:sz w:val="20"/>
          <w:szCs w:val="20"/>
          <w:lang w:val="sr-Latn-RS"/>
        </w:rPr>
        <w:t>:</w:t>
      </w:r>
      <w:r w:rsidRPr="00786C2B">
        <w:rPr>
          <w:rFonts w:ascii="Arial" w:hAnsi="Arial" w:cs="Arial"/>
          <w:sz w:val="20"/>
          <w:szCs w:val="20"/>
          <w:lang w:val="sr-Cyrl-RS"/>
        </w:rPr>
        <w:t xml:space="preserve">  </w:t>
      </w:r>
      <w:r w:rsidRPr="00786C2B">
        <w:rPr>
          <w:rFonts w:ascii="Arial" w:hAnsi="Arial" w:cs="Arial"/>
          <w:i/>
          <w:sz w:val="20"/>
          <w:szCs w:val="20"/>
          <w:lang w:val="sr-Cyrl-RS"/>
        </w:rPr>
        <w:t>„</w:t>
      </w:r>
      <w:r w:rsidR="00C113FB">
        <w:rPr>
          <w:rFonts w:ascii="Arial" w:hAnsi="Arial" w:cs="Arial"/>
          <w:i/>
          <w:sz w:val="20"/>
          <w:szCs w:val="20"/>
          <w:lang w:val="sr-Cyrl-RS" w:eastAsia="sr-Latn-CS"/>
        </w:rPr>
        <w:t xml:space="preserve">Полица покретног столића подесива по висини приближно 70 – 105 </w:t>
      </w:r>
      <w:r w:rsidR="00C113FB">
        <w:rPr>
          <w:rFonts w:ascii="Arial" w:hAnsi="Arial" w:cs="Arial"/>
          <w:i/>
          <w:sz w:val="20"/>
          <w:szCs w:val="20"/>
          <w:lang w:eastAsia="sr-Latn-CS"/>
        </w:rPr>
        <w:t>cm</w:t>
      </w:r>
      <w:r>
        <w:rPr>
          <w:rFonts w:ascii="Arial" w:hAnsi="Arial" w:cs="Arial"/>
          <w:i/>
          <w:sz w:val="20"/>
          <w:szCs w:val="20"/>
          <w:lang w:eastAsia="sr-Latn-CS"/>
        </w:rPr>
        <w:t>”</w:t>
      </w:r>
      <w:r>
        <w:rPr>
          <w:rFonts w:ascii="Arial" w:hAnsi="Arial" w:cs="Arial"/>
          <w:i/>
          <w:sz w:val="20"/>
          <w:szCs w:val="20"/>
          <w:lang w:val="sr-Cyrl-RS" w:eastAsia="sr-Latn-CS"/>
        </w:rPr>
        <w:t xml:space="preserve"> </w:t>
      </w:r>
      <w:r w:rsidRPr="00786C2B">
        <w:rPr>
          <w:rFonts w:ascii="Arial" w:hAnsi="Arial" w:cs="Arial"/>
          <w:i/>
          <w:sz w:val="20"/>
          <w:szCs w:val="20"/>
          <w:lang w:eastAsia="sr-Latn-CS"/>
        </w:rPr>
        <w:t>.</w:t>
      </w:r>
    </w:p>
    <w:p w:rsidR="000F280B" w:rsidRPr="00C113FB" w:rsidRDefault="00C113FB" w:rsidP="00555CD1">
      <w:pPr>
        <w:spacing w:line="240" w:lineRule="auto"/>
        <w:ind w:right="-62"/>
        <w:jc w:val="both"/>
        <w:rPr>
          <w:rFonts w:ascii="Arial" w:hAnsi="Arial" w:cs="Arial"/>
          <w:sz w:val="20"/>
          <w:szCs w:val="20"/>
          <w:lang w:eastAsia="sr-Latn-CS"/>
        </w:rPr>
      </w:pPr>
      <w:r w:rsidRPr="00786C2B">
        <w:rPr>
          <w:rFonts w:ascii="Arial" w:hAnsi="Arial" w:cs="Arial"/>
          <w:b/>
          <w:sz w:val="20"/>
          <w:szCs w:val="20"/>
          <w:lang w:val="sr-Cyrl-RS"/>
        </w:rPr>
        <w:t>Питање је</w:t>
      </w:r>
      <w:r w:rsidRPr="00786C2B">
        <w:rPr>
          <w:rFonts w:ascii="Arial" w:hAnsi="Arial" w:cs="Arial"/>
          <w:sz w:val="20"/>
          <w:szCs w:val="20"/>
          <w:lang w:val="sr-Cyrl-RS"/>
        </w:rPr>
        <w:t xml:space="preserve">:  </w:t>
      </w:r>
      <w:r>
        <w:rPr>
          <w:rFonts w:ascii="Arial" w:hAnsi="Arial" w:cs="Arial"/>
          <w:sz w:val="20"/>
          <w:szCs w:val="20"/>
          <w:lang w:val="sr-Cyrl-RS"/>
        </w:rPr>
        <w:t xml:space="preserve">Да ли је могуће понудити мобилни сто са плочом подесивом по висини 79 – 105 </w:t>
      </w:r>
      <w:r>
        <w:rPr>
          <w:rFonts w:ascii="Arial" w:hAnsi="Arial" w:cs="Arial"/>
          <w:sz w:val="20"/>
          <w:szCs w:val="20"/>
        </w:rPr>
        <w:t>cm?</w:t>
      </w:r>
    </w:p>
    <w:p w:rsidR="00C30A13" w:rsidRPr="00C30A13" w:rsidRDefault="00FA7BE7" w:rsidP="00C30A13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786C2B">
        <w:rPr>
          <w:rFonts w:ascii="Arial" w:hAnsi="Arial" w:cs="Arial"/>
          <w:b/>
          <w:sz w:val="20"/>
          <w:szCs w:val="20"/>
          <w:u w:val="single"/>
          <w:lang w:val="sr-Cyrl-RS"/>
        </w:rPr>
        <w:t>Одговор Наручиоца</w:t>
      </w:r>
      <w:r w:rsidRPr="00786C2B">
        <w:rPr>
          <w:rFonts w:ascii="Arial" w:hAnsi="Arial" w:cs="Arial"/>
          <w:b/>
          <w:sz w:val="20"/>
          <w:szCs w:val="20"/>
          <w:lang w:val="sr-Cyrl-RS"/>
        </w:rPr>
        <w:t>:</w:t>
      </w:r>
      <w:r w:rsidR="00C30A13" w:rsidRPr="00C30A13">
        <w:t xml:space="preserve"> </w:t>
      </w:r>
      <w:r w:rsidR="00C30A13" w:rsidRPr="00C30A13">
        <w:rPr>
          <w:rFonts w:ascii="Arial" w:hAnsi="Arial" w:cs="Arial"/>
          <w:sz w:val="20"/>
          <w:szCs w:val="20"/>
          <w:lang w:val="sr-Cyrl-RS"/>
        </w:rPr>
        <w:t>Наручилац је у траженим минималним техничким карактеристикама из разлога начела конкуренције и жеље да прибави што више понуда навео и тражио “пожељне приближне димензије” мобилног стола чиме било ко не би био дисквалифик</w:t>
      </w:r>
      <w:r w:rsidR="00C30A13">
        <w:rPr>
          <w:rFonts w:ascii="Arial" w:hAnsi="Arial" w:cs="Arial"/>
          <w:sz w:val="20"/>
          <w:szCs w:val="20"/>
          <w:lang w:val="sr-Cyrl-RS"/>
        </w:rPr>
        <w:t>ован на основу самих димензија.</w:t>
      </w:r>
      <w:r w:rsidR="00547117">
        <w:rPr>
          <w:rFonts w:ascii="Arial" w:hAnsi="Arial" w:cs="Arial"/>
          <w:sz w:val="20"/>
          <w:szCs w:val="20"/>
        </w:rPr>
        <w:t xml:space="preserve"> </w:t>
      </w:r>
      <w:r w:rsidR="00C30A13" w:rsidRPr="00C30A13">
        <w:rPr>
          <w:rFonts w:ascii="Arial" w:hAnsi="Arial" w:cs="Arial"/>
          <w:sz w:val="20"/>
          <w:szCs w:val="20"/>
          <w:lang w:val="sr-Cyrl-RS"/>
        </w:rPr>
        <w:t>Мобилни сто представља додатак самом кревету и није од с</w:t>
      </w:r>
      <w:r w:rsidR="00C30A13">
        <w:rPr>
          <w:rFonts w:ascii="Arial" w:hAnsi="Arial" w:cs="Arial"/>
          <w:sz w:val="20"/>
          <w:szCs w:val="20"/>
          <w:lang w:val="sr-Cyrl-RS"/>
        </w:rPr>
        <w:t>уштинске важност за сам кревет.</w:t>
      </w:r>
      <w:r w:rsidR="00547117">
        <w:rPr>
          <w:rFonts w:ascii="Arial" w:hAnsi="Arial" w:cs="Arial"/>
          <w:sz w:val="20"/>
          <w:szCs w:val="20"/>
        </w:rPr>
        <w:t xml:space="preserve"> </w:t>
      </w:r>
      <w:r w:rsidR="00955EEF">
        <w:rPr>
          <w:rFonts w:ascii="Arial" w:hAnsi="Arial" w:cs="Arial"/>
          <w:sz w:val="20"/>
          <w:szCs w:val="20"/>
          <w:lang w:val="sr-Cyrl-RS"/>
        </w:rPr>
        <w:t xml:space="preserve">Из овог разлога </w:t>
      </w:r>
      <w:bookmarkStart w:id="0" w:name="_GoBack"/>
      <w:bookmarkEnd w:id="0"/>
      <w:r w:rsidR="00C30A13" w:rsidRPr="00C30A13">
        <w:rPr>
          <w:rFonts w:ascii="Arial" w:hAnsi="Arial" w:cs="Arial"/>
          <w:sz w:val="20"/>
          <w:szCs w:val="20"/>
          <w:lang w:val="sr-Cyrl-RS"/>
        </w:rPr>
        <w:t>и саме дефиниције која је дата у минималним техничким карактеристикама биће прихваћена и висин</w:t>
      </w:r>
      <w:r w:rsidR="00547117">
        <w:rPr>
          <w:rFonts w:ascii="Arial" w:hAnsi="Arial" w:cs="Arial"/>
          <w:sz w:val="20"/>
          <w:szCs w:val="20"/>
          <w:lang w:val="sr-Cyrl-RS"/>
        </w:rPr>
        <w:t>а мобилног стола од 79 до 105 cm</w:t>
      </w:r>
      <w:r w:rsidR="00C30A13" w:rsidRPr="00C30A13">
        <w:rPr>
          <w:rFonts w:ascii="Arial" w:hAnsi="Arial" w:cs="Arial"/>
          <w:sz w:val="20"/>
          <w:szCs w:val="20"/>
          <w:lang w:val="sr-Cyrl-RS"/>
        </w:rPr>
        <w:t>.</w:t>
      </w:r>
    </w:p>
    <w:p w:rsidR="00FA7BE7" w:rsidRPr="00C30A13" w:rsidRDefault="00C30A13" w:rsidP="00C30A13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C30A13">
        <w:rPr>
          <w:rFonts w:ascii="Arial" w:hAnsi="Arial" w:cs="Arial"/>
          <w:sz w:val="20"/>
          <w:szCs w:val="20"/>
          <w:lang w:val="sr-Cyrl-RS"/>
        </w:rPr>
        <w:t>Наручилац неће мењати тражене минималне техничке карактеристике.</w:t>
      </w:r>
    </w:p>
    <w:p w:rsidR="00FA7BE7" w:rsidRPr="00C30A13" w:rsidRDefault="00FA7BE7" w:rsidP="00FA7BE7">
      <w:pPr>
        <w:spacing w:after="0"/>
        <w:jc w:val="both"/>
        <w:rPr>
          <w:rFonts w:ascii="Arial" w:hAnsi="Arial" w:cs="Arial"/>
          <w:sz w:val="20"/>
          <w:szCs w:val="20"/>
          <w:u w:val="single"/>
          <w:lang w:val="ru-RU" w:eastAsia="sr-Latn-CS"/>
        </w:rPr>
      </w:pPr>
    </w:p>
    <w:p w:rsidR="00016987" w:rsidRDefault="00016987" w:rsidP="00056CEE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C30A13" w:rsidRPr="007E7007" w:rsidRDefault="00C30A13" w:rsidP="00056CEE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CF3F24" w:rsidRPr="007E7007" w:rsidRDefault="00CF3F24" w:rsidP="001E44FF">
      <w:pPr>
        <w:spacing w:after="0" w:line="240" w:lineRule="auto"/>
        <w:rPr>
          <w:rFonts w:ascii="Arial" w:hAnsi="Arial" w:cs="Arial"/>
          <w:b/>
          <w:sz w:val="20"/>
          <w:szCs w:val="20"/>
          <w:lang w:val="sr-Cyrl-RS"/>
        </w:rPr>
      </w:pPr>
      <w:r w:rsidRPr="007E7007">
        <w:rPr>
          <w:rFonts w:ascii="Arial" w:hAnsi="Arial" w:cs="Arial"/>
          <w:b/>
          <w:sz w:val="20"/>
          <w:szCs w:val="20"/>
          <w:lang w:val="sr-Cyrl-RS"/>
        </w:rPr>
        <w:t xml:space="preserve">УПРАВА ЗА КАПИТАЛНА УЛАГАЊА </w:t>
      </w:r>
    </w:p>
    <w:p w:rsidR="00CF3F24" w:rsidRPr="007E7007" w:rsidRDefault="00CF3F24" w:rsidP="001E44FF">
      <w:pPr>
        <w:spacing w:after="0" w:line="240" w:lineRule="auto"/>
        <w:rPr>
          <w:rFonts w:ascii="Arial" w:hAnsi="Arial" w:cs="Arial"/>
          <w:b/>
          <w:sz w:val="20"/>
          <w:szCs w:val="20"/>
          <w:lang w:val="sr-Cyrl-RS"/>
        </w:rPr>
      </w:pPr>
      <w:r w:rsidRPr="007E7007">
        <w:rPr>
          <w:rFonts w:ascii="Arial" w:hAnsi="Arial" w:cs="Arial"/>
          <w:b/>
          <w:sz w:val="20"/>
          <w:szCs w:val="20"/>
          <w:lang w:val="sr-Cyrl-RS"/>
        </w:rPr>
        <w:t>АУТОНОМНЕ ПОКРАЈИНЕ ВОЈВОДИНЕ</w:t>
      </w:r>
    </w:p>
    <w:p w:rsidR="00CF3F24" w:rsidRPr="007E7007" w:rsidRDefault="00CF3F24" w:rsidP="001E44FF">
      <w:pPr>
        <w:spacing w:after="0" w:line="240" w:lineRule="auto"/>
        <w:rPr>
          <w:rFonts w:ascii="Arial" w:hAnsi="Arial" w:cs="Arial"/>
          <w:b/>
          <w:sz w:val="20"/>
          <w:szCs w:val="20"/>
          <w:lang w:val="sr-Cyrl-RS"/>
        </w:rPr>
      </w:pPr>
      <w:r w:rsidRPr="007E7007">
        <w:rPr>
          <w:rFonts w:ascii="Arial" w:hAnsi="Arial" w:cs="Arial"/>
          <w:b/>
          <w:sz w:val="20"/>
          <w:szCs w:val="20"/>
          <w:lang w:val="sr-Cyrl-RS"/>
        </w:rPr>
        <w:t xml:space="preserve">Комисија за спровођење поступка јавне набавке </w:t>
      </w:r>
    </w:p>
    <w:p w:rsidR="00CF3F24" w:rsidRPr="007E7007" w:rsidRDefault="00CF3F24" w:rsidP="001E44F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E7007">
        <w:rPr>
          <w:rFonts w:ascii="Arial" w:hAnsi="Arial" w:cs="Arial"/>
          <w:b/>
          <w:sz w:val="20"/>
          <w:szCs w:val="20"/>
          <w:lang w:val="sr-Cyrl-RS"/>
        </w:rPr>
        <w:t xml:space="preserve">број: </w:t>
      </w:r>
      <w:r w:rsidRPr="007E7007">
        <w:rPr>
          <w:rFonts w:ascii="Arial" w:hAnsi="Arial" w:cs="Arial"/>
          <w:b/>
          <w:sz w:val="20"/>
          <w:szCs w:val="20"/>
        </w:rPr>
        <w:t>136-404-</w:t>
      </w:r>
      <w:r w:rsidR="00622064" w:rsidRPr="007E7007">
        <w:rPr>
          <w:rFonts w:ascii="Arial" w:hAnsi="Arial" w:cs="Arial"/>
          <w:b/>
          <w:sz w:val="20"/>
          <w:szCs w:val="20"/>
          <w:lang w:val="sr-Cyrl-RS"/>
        </w:rPr>
        <w:t>128</w:t>
      </w:r>
      <w:r w:rsidRPr="007E7007">
        <w:rPr>
          <w:rFonts w:ascii="Arial" w:hAnsi="Arial" w:cs="Arial"/>
          <w:b/>
          <w:sz w:val="20"/>
          <w:szCs w:val="20"/>
        </w:rPr>
        <w:t>/2016-03</w:t>
      </w:r>
    </w:p>
    <w:p w:rsidR="00CF3F24" w:rsidRPr="007E7007" w:rsidRDefault="00CF3F24" w:rsidP="00A542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42EA" w:rsidRPr="007E7007" w:rsidRDefault="00A542EA" w:rsidP="00A542EA">
      <w:pPr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  <w:r w:rsidRPr="007E7007">
        <w:rPr>
          <w:rFonts w:ascii="Arial" w:hAnsi="Arial" w:cs="Arial"/>
          <w:sz w:val="20"/>
          <w:szCs w:val="20"/>
        </w:rPr>
        <w:tab/>
      </w:r>
    </w:p>
    <w:sectPr w:rsidR="00A542EA" w:rsidRPr="007E7007" w:rsidSect="00A542EA">
      <w:pgSz w:w="11906" w:h="16838"/>
      <w:pgMar w:top="567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C48AA"/>
    <w:multiLevelType w:val="hybridMultilevel"/>
    <w:tmpl w:val="F20AE8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D7283"/>
    <w:multiLevelType w:val="hybridMultilevel"/>
    <w:tmpl w:val="F7C033BA"/>
    <w:lvl w:ilvl="0" w:tplc="5FD842B8"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698E4569"/>
    <w:multiLevelType w:val="hybridMultilevel"/>
    <w:tmpl w:val="2BB08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86488"/>
    <w:multiLevelType w:val="hybridMultilevel"/>
    <w:tmpl w:val="80B2A588"/>
    <w:lvl w:ilvl="0" w:tplc="2C4A9C6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27AD7"/>
    <w:multiLevelType w:val="hybridMultilevel"/>
    <w:tmpl w:val="FC749B46"/>
    <w:lvl w:ilvl="0" w:tplc="153E5C88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07DAB"/>
    <w:multiLevelType w:val="hybridMultilevel"/>
    <w:tmpl w:val="61AEAF60"/>
    <w:lvl w:ilvl="0" w:tplc="5414D5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35"/>
    <w:rsid w:val="00003ABE"/>
    <w:rsid w:val="00004E45"/>
    <w:rsid w:val="000151BE"/>
    <w:rsid w:val="00016987"/>
    <w:rsid w:val="0002588B"/>
    <w:rsid w:val="00025D4F"/>
    <w:rsid w:val="00053A62"/>
    <w:rsid w:val="00056CEE"/>
    <w:rsid w:val="00065A82"/>
    <w:rsid w:val="000753C8"/>
    <w:rsid w:val="00082864"/>
    <w:rsid w:val="000830C7"/>
    <w:rsid w:val="000847CC"/>
    <w:rsid w:val="00085879"/>
    <w:rsid w:val="00085BD1"/>
    <w:rsid w:val="000868D1"/>
    <w:rsid w:val="000B171F"/>
    <w:rsid w:val="000C65B3"/>
    <w:rsid w:val="000D5687"/>
    <w:rsid w:val="000E33AB"/>
    <w:rsid w:val="000F25BA"/>
    <w:rsid w:val="000F280B"/>
    <w:rsid w:val="000F4A1D"/>
    <w:rsid w:val="00112A7A"/>
    <w:rsid w:val="001219B3"/>
    <w:rsid w:val="001268DE"/>
    <w:rsid w:val="001464CA"/>
    <w:rsid w:val="0015183D"/>
    <w:rsid w:val="00155355"/>
    <w:rsid w:val="00181A84"/>
    <w:rsid w:val="0019542E"/>
    <w:rsid w:val="001B1CEE"/>
    <w:rsid w:val="001B5E90"/>
    <w:rsid w:val="001C54DC"/>
    <w:rsid w:val="001C5B6F"/>
    <w:rsid w:val="001D35E5"/>
    <w:rsid w:val="001E44FF"/>
    <w:rsid w:val="001E742B"/>
    <w:rsid w:val="00205EF9"/>
    <w:rsid w:val="00214869"/>
    <w:rsid w:val="0021519E"/>
    <w:rsid w:val="00217230"/>
    <w:rsid w:val="002435C1"/>
    <w:rsid w:val="00263C0F"/>
    <w:rsid w:val="00270C82"/>
    <w:rsid w:val="002727A0"/>
    <w:rsid w:val="002766C3"/>
    <w:rsid w:val="0027687B"/>
    <w:rsid w:val="00277ECF"/>
    <w:rsid w:val="00283211"/>
    <w:rsid w:val="00294AE9"/>
    <w:rsid w:val="00295E1D"/>
    <w:rsid w:val="00297FF2"/>
    <w:rsid w:val="002D103B"/>
    <w:rsid w:val="002E457F"/>
    <w:rsid w:val="002E5F73"/>
    <w:rsid w:val="002E64EA"/>
    <w:rsid w:val="002F0013"/>
    <w:rsid w:val="002F0AE2"/>
    <w:rsid w:val="0030222A"/>
    <w:rsid w:val="00310652"/>
    <w:rsid w:val="003169C7"/>
    <w:rsid w:val="003174AF"/>
    <w:rsid w:val="00317A14"/>
    <w:rsid w:val="00322DEF"/>
    <w:rsid w:val="003446D6"/>
    <w:rsid w:val="00345134"/>
    <w:rsid w:val="003462AB"/>
    <w:rsid w:val="003471ED"/>
    <w:rsid w:val="0035041A"/>
    <w:rsid w:val="00350803"/>
    <w:rsid w:val="00361FCF"/>
    <w:rsid w:val="00370777"/>
    <w:rsid w:val="00372815"/>
    <w:rsid w:val="003923CE"/>
    <w:rsid w:val="00395673"/>
    <w:rsid w:val="003B046B"/>
    <w:rsid w:val="003B0E76"/>
    <w:rsid w:val="003B305D"/>
    <w:rsid w:val="003B645E"/>
    <w:rsid w:val="003E63C8"/>
    <w:rsid w:val="003F3C38"/>
    <w:rsid w:val="003F5CD2"/>
    <w:rsid w:val="0040194F"/>
    <w:rsid w:val="00402AF2"/>
    <w:rsid w:val="00405DA9"/>
    <w:rsid w:val="00412916"/>
    <w:rsid w:val="00416345"/>
    <w:rsid w:val="00416E98"/>
    <w:rsid w:val="00423223"/>
    <w:rsid w:val="00424A43"/>
    <w:rsid w:val="00450B2A"/>
    <w:rsid w:val="0045448B"/>
    <w:rsid w:val="0046463C"/>
    <w:rsid w:val="004712F7"/>
    <w:rsid w:val="00481C9E"/>
    <w:rsid w:val="00482DD2"/>
    <w:rsid w:val="004939B8"/>
    <w:rsid w:val="00497D79"/>
    <w:rsid w:val="004A22A7"/>
    <w:rsid w:val="004A4EB4"/>
    <w:rsid w:val="004B1AD7"/>
    <w:rsid w:val="004C57F3"/>
    <w:rsid w:val="004F0235"/>
    <w:rsid w:val="005213DA"/>
    <w:rsid w:val="005245E0"/>
    <w:rsid w:val="00525BB5"/>
    <w:rsid w:val="005361B2"/>
    <w:rsid w:val="00540C6F"/>
    <w:rsid w:val="00547117"/>
    <w:rsid w:val="0054779E"/>
    <w:rsid w:val="00552F3B"/>
    <w:rsid w:val="00555CD1"/>
    <w:rsid w:val="00560EDA"/>
    <w:rsid w:val="0057332B"/>
    <w:rsid w:val="00590AFA"/>
    <w:rsid w:val="0059406E"/>
    <w:rsid w:val="00594344"/>
    <w:rsid w:val="00594776"/>
    <w:rsid w:val="00594A62"/>
    <w:rsid w:val="005D1078"/>
    <w:rsid w:val="005D41F6"/>
    <w:rsid w:val="005D767B"/>
    <w:rsid w:val="005E7010"/>
    <w:rsid w:val="00607BAC"/>
    <w:rsid w:val="00615C94"/>
    <w:rsid w:val="00620F11"/>
    <w:rsid w:val="00622064"/>
    <w:rsid w:val="00623A59"/>
    <w:rsid w:val="00630B52"/>
    <w:rsid w:val="00647522"/>
    <w:rsid w:val="00662CDA"/>
    <w:rsid w:val="00670B8E"/>
    <w:rsid w:val="00671478"/>
    <w:rsid w:val="006779EA"/>
    <w:rsid w:val="00683973"/>
    <w:rsid w:val="00684B35"/>
    <w:rsid w:val="00685BAC"/>
    <w:rsid w:val="006922ED"/>
    <w:rsid w:val="0069445B"/>
    <w:rsid w:val="006A2BF4"/>
    <w:rsid w:val="006A33EC"/>
    <w:rsid w:val="006A39FB"/>
    <w:rsid w:val="006D3859"/>
    <w:rsid w:val="006D4952"/>
    <w:rsid w:val="006E1CCA"/>
    <w:rsid w:val="006E5FB7"/>
    <w:rsid w:val="0070166C"/>
    <w:rsid w:val="0070575D"/>
    <w:rsid w:val="007202B4"/>
    <w:rsid w:val="00721AE3"/>
    <w:rsid w:val="0072414B"/>
    <w:rsid w:val="00737D81"/>
    <w:rsid w:val="00752D88"/>
    <w:rsid w:val="00754A81"/>
    <w:rsid w:val="00765E27"/>
    <w:rsid w:val="007723A2"/>
    <w:rsid w:val="00777F04"/>
    <w:rsid w:val="00784289"/>
    <w:rsid w:val="007862B2"/>
    <w:rsid w:val="00786916"/>
    <w:rsid w:val="00786C2B"/>
    <w:rsid w:val="00797C40"/>
    <w:rsid w:val="007A04A6"/>
    <w:rsid w:val="007A57FA"/>
    <w:rsid w:val="007C501E"/>
    <w:rsid w:val="007D0B07"/>
    <w:rsid w:val="007E7007"/>
    <w:rsid w:val="007E7812"/>
    <w:rsid w:val="007F19DE"/>
    <w:rsid w:val="007F5989"/>
    <w:rsid w:val="00801B85"/>
    <w:rsid w:val="0080437C"/>
    <w:rsid w:val="00804C4D"/>
    <w:rsid w:val="00842325"/>
    <w:rsid w:val="00867B83"/>
    <w:rsid w:val="00886A3D"/>
    <w:rsid w:val="00890387"/>
    <w:rsid w:val="008A311E"/>
    <w:rsid w:val="008B52EE"/>
    <w:rsid w:val="008C208F"/>
    <w:rsid w:val="008F0E09"/>
    <w:rsid w:val="008F6574"/>
    <w:rsid w:val="009037DC"/>
    <w:rsid w:val="0094323A"/>
    <w:rsid w:val="00947ACA"/>
    <w:rsid w:val="00955EEF"/>
    <w:rsid w:val="0096035B"/>
    <w:rsid w:val="00960E7C"/>
    <w:rsid w:val="0096191F"/>
    <w:rsid w:val="00992C47"/>
    <w:rsid w:val="009D02EA"/>
    <w:rsid w:val="009F10AA"/>
    <w:rsid w:val="009F3D26"/>
    <w:rsid w:val="009F579C"/>
    <w:rsid w:val="00A24A35"/>
    <w:rsid w:val="00A3286F"/>
    <w:rsid w:val="00A34E88"/>
    <w:rsid w:val="00A468C6"/>
    <w:rsid w:val="00A542EA"/>
    <w:rsid w:val="00A67F62"/>
    <w:rsid w:val="00A74CE9"/>
    <w:rsid w:val="00A84F84"/>
    <w:rsid w:val="00A86735"/>
    <w:rsid w:val="00A929A8"/>
    <w:rsid w:val="00A9438D"/>
    <w:rsid w:val="00AD0942"/>
    <w:rsid w:val="00AD3449"/>
    <w:rsid w:val="00AE0A99"/>
    <w:rsid w:val="00AE4AF2"/>
    <w:rsid w:val="00AF1C1D"/>
    <w:rsid w:val="00B126F6"/>
    <w:rsid w:val="00B21494"/>
    <w:rsid w:val="00B457CE"/>
    <w:rsid w:val="00B4688D"/>
    <w:rsid w:val="00B80B1F"/>
    <w:rsid w:val="00B8545C"/>
    <w:rsid w:val="00B87F8A"/>
    <w:rsid w:val="00B90FE1"/>
    <w:rsid w:val="00B918D2"/>
    <w:rsid w:val="00B91B68"/>
    <w:rsid w:val="00B92881"/>
    <w:rsid w:val="00B9425F"/>
    <w:rsid w:val="00B97BE6"/>
    <w:rsid w:val="00BD3A50"/>
    <w:rsid w:val="00BE1B70"/>
    <w:rsid w:val="00C02C40"/>
    <w:rsid w:val="00C113FB"/>
    <w:rsid w:val="00C12F60"/>
    <w:rsid w:val="00C144B6"/>
    <w:rsid w:val="00C21AB4"/>
    <w:rsid w:val="00C22DB1"/>
    <w:rsid w:val="00C24827"/>
    <w:rsid w:val="00C25C5E"/>
    <w:rsid w:val="00C30A13"/>
    <w:rsid w:val="00C319B0"/>
    <w:rsid w:val="00C3611A"/>
    <w:rsid w:val="00C40EA6"/>
    <w:rsid w:val="00C44D9E"/>
    <w:rsid w:val="00C7160F"/>
    <w:rsid w:val="00C766D4"/>
    <w:rsid w:val="00C92B05"/>
    <w:rsid w:val="00CB781A"/>
    <w:rsid w:val="00CC3041"/>
    <w:rsid w:val="00CC72F1"/>
    <w:rsid w:val="00CE30CE"/>
    <w:rsid w:val="00CE714A"/>
    <w:rsid w:val="00CF3F24"/>
    <w:rsid w:val="00CF6195"/>
    <w:rsid w:val="00D07CEB"/>
    <w:rsid w:val="00D24555"/>
    <w:rsid w:val="00D33424"/>
    <w:rsid w:val="00D35668"/>
    <w:rsid w:val="00D54616"/>
    <w:rsid w:val="00D570AA"/>
    <w:rsid w:val="00D64B99"/>
    <w:rsid w:val="00D774AB"/>
    <w:rsid w:val="00D84C5B"/>
    <w:rsid w:val="00DB29CB"/>
    <w:rsid w:val="00DC2760"/>
    <w:rsid w:val="00DF21C1"/>
    <w:rsid w:val="00DF5730"/>
    <w:rsid w:val="00E03D1C"/>
    <w:rsid w:val="00E2004A"/>
    <w:rsid w:val="00E32891"/>
    <w:rsid w:val="00E441AF"/>
    <w:rsid w:val="00E4434A"/>
    <w:rsid w:val="00E525CC"/>
    <w:rsid w:val="00E55B7D"/>
    <w:rsid w:val="00E75555"/>
    <w:rsid w:val="00E82527"/>
    <w:rsid w:val="00EA016F"/>
    <w:rsid w:val="00EA2450"/>
    <w:rsid w:val="00EE1D6E"/>
    <w:rsid w:val="00EE4BBA"/>
    <w:rsid w:val="00EF0CE1"/>
    <w:rsid w:val="00F01BA9"/>
    <w:rsid w:val="00F03938"/>
    <w:rsid w:val="00F07FCF"/>
    <w:rsid w:val="00F56BE9"/>
    <w:rsid w:val="00F72B0A"/>
    <w:rsid w:val="00F80499"/>
    <w:rsid w:val="00F91AEA"/>
    <w:rsid w:val="00F91DD1"/>
    <w:rsid w:val="00FA7BE7"/>
    <w:rsid w:val="00FB2820"/>
    <w:rsid w:val="00FB6A9D"/>
    <w:rsid w:val="00FE1D48"/>
    <w:rsid w:val="00FE67BC"/>
    <w:rsid w:val="00FF06D8"/>
    <w:rsid w:val="00FF1769"/>
    <w:rsid w:val="00FF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5A917-EAF7-4CF9-B430-21377145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2E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EA"/>
    <w:rPr>
      <w:rFonts w:ascii="Calibri" w:eastAsia="Calibri" w:hAnsi="Calibri" w:cs="Times New Roman"/>
      <w:lang w:val="en-US"/>
    </w:rPr>
  </w:style>
  <w:style w:type="paragraph" w:styleId="NoSpacing">
    <w:name w:val="No Spacing"/>
    <w:qFormat/>
    <w:rsid w:val="00A542EA"/>
    <w:pPr>
      <w:suppressAutoHyphens/>
      <w:spacing w:after="0" w:line="240" w:lineRule="auto"/>
    </w:pPr>
    <w:rPr>
      <w:rFonts w:ascii="Calibri" w:eastAsia="Calibri" w:hAnsi="Calibri" w:cs="Times New Roman"/>
      <w:lang w:val="en-U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A542EA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542EA"/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590A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BA9"/>
    <w:rPr>
      <w:rFonts w:ascii="Segoe UI" w:eastAsia="Calibri" w:hAnsi="Segoe UI" w:cs="Segoe UI"/>
      <w:sz w:val="18"/>
      <w:szCs w:val="18"/>
      <w:lang w:val="en-US"/>
    </w:rPr>
  </w:style>
  <w:style w:type="character" w:customStyle="1" w:styleId="hps">
    <w:name w:val="hps"/>
    <w:rsid w:val="00A86735"/>
  </w:style>
  <w:style w:type="paragraph" w:customStyle="1" w:styleId="Standard">
    <w:name w:val="Standard"/>
    <w:uiPriority w:val="99"/>
    <w:rsid w:val="00B90FE1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20985-B0E6-49DC-92F1-BFB1804BE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Tajna</dc:creator>
  <cp:lastModifiedBy>Tatjana Antonić</cp:lastModifiedBy>
  <cp:revision>14</cp:revision>
  <cp:lastPrinted>2016-06-27T08:30:00Z</cp:lastPrinted>
  <dcterms:created xsi:type="dcterms:W3CDTF">2016-06-20T08:11:00Z</dcterms:created>
  <dcterms:modified xsi:type="dcterms:W3CDTF">2016-06-27T08:44:00Z</dcterms:modified>
</cp:coreProperties>
</file>